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C6D6863">
      <w:pPr>
        <w:spacing w:before="156" w:beforeLines="50" w:line="360" w:lineRule="auto"/>
        <w:rPr>
          <w:rFonts w:hint="eastAsia" w:ascii="宋体" w:hAnsi="宋体"/>
          <w:sz w:val="24"/>
        </w:rPr>
      </w:pPr>
    </w:p>
    <w:p w14:paraId="05934BF9">
      <w:pPr>
        <w:pStyle w:val="12"/>
        <w:rPr>
          <w:rFonts w:hint="eastAsia"/>
          <w:sz w:val="44"/>
          <w:szCs w:val="44"/>
        </w:rPr>
      </w:pPr>
      <w:r>
        <w:rPr>
          <w:color w:val="auto"/>
          <w:sz w:val="44"/>
        </w:rPr>
        <w:t>（北京世纪慈善基金会）2025年度工作报告</w:t>
      </w:r>
    </w:p>
    <w:p w14:paraId="7A87DA68"/>
    <w:p w14:paraId="60F5430E">
      <w:pPr>
        <w:ind w:firstLine="420"/>
        <w:rPr>
          <w:sz w:val="22"/>
          <w:szCs w:val="22"/>
        </w:rPr>
      </w:pPr>
      <w:r>
        <w:rPr>
          <w:color w:val="auto"/>
          <w:sz w:val="22"/>
        </w:rPr>
        <w:t>本基金会按照《中华人民共和国慈善法》《基金会管理条例》及相关规定，编制（2025）年度工作报告。基金会理事会及理事、监事保证年度工作报告内容真实、准确和完整，并承担由此引起的一切法律责任。</w:t>
      </w:r>
    </w:p>
    <w:p w14:paraId="1A7B9962">
      <w:pPr>
        <w:rPr>
          <w:sz w:val="22"/>
          <w:szCs w:val="22"/>
        </w:rPr>
      </w:pPr>
    </w:p>
    <w:p w14:paraId="4FD95615">
      <w:pPr>
        <w:rPr>
          <w:sz w:val="22"/>
          <w:szCs w:val="22"/>
        </w:rPr>
      </w:pPr>
    </w:p>
    <w:p w14:paraId="5E1EB425">
      <w:pPr>
        <w:rPr>
          <w:sz w:val="22"/>
          <w:szCs w:val="22"/>
        </w:rPr>
      </w:pPr>
      <w:r>
        <w:rPr>
          <w:rFonts w:hint="eastAsia"/>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rFonts w:hint="eastAsia"/>
          <w:sz w:val="22"/>
          <w:szCs w:val="22"/>
        </w:rPr>
        <w:t>法定代表人签字：</w:t>
      </w:r>
    </w:p>
    <w:p w14:paraId="3303FAD7">
      <w:pPr>
        <w:ind w:left="5880" w:firstLine="420"/>
        <w:rPr>
          <w:sz w:val="22"/>
          <w:szCs w:val="22"/>
        </w:rPr>
      </w:pPr>
      <w:r>
        <w:rPr>
          <w:rFonts w:hint="eastAsia"/>
          <w:sz w:val="22"/>
          <w:szCs w:val="22"/>
        </w:rPr>
        <w:t>基金会印章：</w:t>
      </w:r>
    </w:p>
    <w:p w14:paraId="2E40C004">
      <w:pPr>
        <w:ind w:left="5880" w:firstLine="420"/>
      </w:pPr>
    </w:p>
    <w:p w14:paraId="6151F614">
      <w:pPr>
        <w:rPr>
          <w:rFonts w:hint="eastAsia" w:ascii="黑体" w:hAnsi="宋体" w:eastAsia="黑体"/>
          <w:sz w:val="32"/>
          <w:szCs w:val="32"/>
        </w:rPr>
      </w:pPr>
      <w:r>
        <w:rPr>
          <w:rFonts w:hint="eastAsia" w:ascii="宋体" w:hAnsi="宋体" w:cs="宋体"/>
          <w:sz w:val="32"/>
          <w:szCs w:val="32"/>
        </w:rPr>
        <w:t>目录</w:t>
      </w:r>
    </w:p>
    <w:p w14:paraId="416C7F85">
      <w:pPr>
        <w:rPr>
          <w:rFonts w:hint="eastAsia" w:ascii="宋体" w:hAnsi="宋体"/>
          <w:sz w:val="22"/>
          <w:szCs w:val="22"/>
        </w:rPr>
      </w:pPr>
      <w:r>
        <w:rPr>
          <w:rFonts w:hint="eastAsia" w:ascii="宋体" w:hAnsi="宋体"/>
          <w:sz w:val="22"/>
          <w:szCs w:val="22"/>
        </w:rPr>
        <w:t>一、基本信息</w:t>
      </w:r>
    </w:p>
    <w:p w14:paraId="7D0B1801">
      <w:pPr>
        <w:spacing w:before="156" w:beforeLines="50"/>
        <w:rPr>
          <w:rFonts w:hint="eastAsia" w:ascii="宋体" w:hAnsi="宋体"/>
          <w:sz w:val="22"/>
          <w:szCs w:val="22"/>
        </w:rPr>
      </w:pPr>
      <w:r>
        <w:rPr>
          <w:rFonts w:hint="eastAsia" w:ascii="宋体" w:hAnsi="宋体"/>
          <w:sz w:val="22"/>
          <w:szCs w:val="22"/>
        </w:rPr>
        <w:t>二、机构建设情况</w:t>
      </w:r>
    </w:p>
    <w:p w14:paraId="4298FF3D">
      <w:pPr>
        <w:ind w:firstLine="440" w:firstLineChars="200"/>
        <w:rPr>
          <w:rFonts w:hint="eastAsia" w:ascii="宋体" w:hAnsi="宋体"/>
          <w:sz w:val="22"/>
          <w:szCs w:val="22"/>
        </w:rPr>
      </w:pPr>
      <w:r>
        <w:rPr>
          <w:rFonts w:hint="eastAsia" w:ascii="宋体" w:hAnsi="宋体"/>
          <w:sz w:val="22"/>
          <w:szCs w:val="22"/>
        </w:rPr>
        <w:t>（一）</w:t>
      </w:r>
      <w:r>
        <w:rPr>
          <w:rFonts w:hint="eastAsia" w:ascii="宋体" w:hAnsi="宋体"/>
          <w:sz w:val="22"/>
          <w:szCs w:val="22"/>
          <w:lang w:eastAsia="zh-Hans"/>
        </w:rPr>
        <w:t>理事会情况</w:t>
      </w:r>
    </w:p>
    <w:p w14:paraId="19BBA75F">
      <w:pPr>
        <w:ind w:firstLine="440" w:firstLineChars="200"/>
        <w:rPr>
          <w:rFonts w:hint="eastAsia" w:ascii="宋体" w:hAnsi="宋体"/>
          <w:sz w:val="22"/>
          <w:szCs w:val="22"/>
        </w:rPr>
      </w:pPr>
      <w:r>
        <w:rPr>
          <w:rFonts w:hint="eastAsia" w:ascii="宋体" w:hAnsi="宋体"/>
          <w:sz w:val="22"/>
          <w:szCs w:val="22"/>
        </w:rPr>
        <w:t>（二）理事会召开情况</w:t>
      </w:r>
    </w:p>
    <w:p w14:paraId="4950F44D">
      <w:pPr>
        <w:ind w:firstLine="440" w:firstLineChars="200"/>
        <w:rPr>
          <w:rFonts w:hint="eastAsia" w:ascii="宋体" w:hAnsi="宋体"/>
          <w:sz w:val="22"/>
          <w:szCs w:val="22"/>
        </w:rPr>
      </w:pPr>
      <w:r>
        <w:rPr>
          <w:rFonts w:hint="eastAsia" w:ascii="宋体" w:hAnsi="宋体"/>
          <w:sz w:val="22"/>
          <w:szCs w:val="22"/>
        </w:rPr>
        <w:t>（三）理事会成员情况</w:t>
      </w:r>
    </w:p>
    <w:p w14:paraId="6C5F5A1D">
      <w:pPr>
        <w:ind w:firstLine="440" w:firstLineChars="200"/>
        <w:rPr>
          <w:rFonts w:hint="eastAsia" w:ascii="宋体" w:hAnsi="宋体"/>
          <w:sz w:val="22"/>
          <w:szCs w:val="22"/>
        </w:rPr>
      </w:pPr>
      <w:r>
        <w:rPr>
          <w:rFonts w:hint="eastAsia" w:ascii="宋体" w:hAnsi="宋体"/>
          <w:sz w:val="22"/>
          <w:szCs w:val="22"/>
        </w:rPr>
        <w:t>（四）监事</w:t>
      </w:r>
      <w:r>
        <w:rPr>
          <w:rFonts w:hint="eastAsia"/>
          <w:sz w:val="22"/>
          <w:szCs w:val="22"/>
        </w:rPr>
        <w:t>（监事会）</w:t>
      </w:r>
      <w:r>
        <w:rPr>
          <w:rFonts w:hint="eastAsia" w:ascii="宋体" w:hAnsi="宋体"/>
          <w:sz w:val="22"/>
          <w:szCs w:val="22"/>
        </w:rPr>
        <w:t>情况</w:t>
      </w:r>
    </w:p>
    <w:p w14:paraId="64005FD8">
      <w:pPr>
        <w:ind w:firstLine="440" w:firstLineChars="200"/>
        <w:rPr>
          <w:rFonts w:hint="eastAsia" w:ascii="宋体" w:hAnsi="宋体"/>
          <w:sz w:val="22"/>
          <w:szCs w:val="22"/>
        </w:rPr>
      </w:pPr>
      <w:r>
        <w:rPr>
          <w:rFonts w:hint="eastAsia" w:ascii="宋体" w:hAnsi="宋体"/>
          <w:sz w:val="22"/>
          <w:szCs w:val="22"/>
        </w:rPr>
        <w:t>（五）专职工作人员情况</w:t>
      </w:r>
    </w:p>
    <w:p w14:paraId="2904E36E">
      <w:pPr>
        <w:ind w:firstLine="440" w:firstLineChars="200"/>
        <w:rPr>
          <w:rFonts w:hint="eastAsia" w:ascii="宋体" w:hAnsi="宋体"/>
          <w:sz w:val="22"/>
          <w:szCs w:val="22"/>
        </w:rPr>
      </w:pPr>
      <w:r>
        <w:rPr>
          <w:rFonts w:hint="eastAsia" w:ascii="宋体" w:hAnsi="宋体"/>
          <w:sz w:val="22"/>
          <w:szCs w:val="22"/>
        </w:rPr>
        <w:t>（六）党组织建设情况</w:t>
      </w:r>
    </w:p>
    <w:p w14:paraId="0391EA23">
      <w:pPr>
        <w:ind w:firstLine="440" w:firstLineChars="200"/>
        <w:rPr>
          <w:rFonts w:hint="eastAsia" w:ascii="宋体" w:hAnsi="宋体"/>
          <w:sz w:val="22"/>
          <w:szCs w:val="22"/>
        </w:rPr>
      </w:pPr>
      <w:r>
        <w:rPr>
          <w:rFonts w:hint="eastAsia" w:ascii="宋体" w:hAnsi="宋体"/>
          <w:sz w:val="22"/>
          <w:szCs w:val="22"/>
        </w:rPr>
        <w:t>（七）人力资源情况</w:t>
      </w:r>
    </w:p>
    <w:p w14:paraId="03DE2721">
      <w:pPr>
        <w:ind w:firstLine="440" w:firstLineChars="200"/>
        <w:rPr>
          <w:rFonts w:hint="eastAsia" w:ascii="宋体" w:hAnsi="宋体"/>
          <w:sz w:val="22"/>
          <w:szCs w:val="22"/>
        </w:rPr>
      </w:pPr>
      <w:r>
        <w:rPr>
          <w:rFonts w:hint="eastAsia" w:ascii="宋体" w:hAnsi="宋体"/>
          <w:sz w:val="22"/>
          <w:szCs w:val="22"/>
        </w:rPr>
        <w:t>（八）专项基金及持有股权的实体基本情况</w:t>
      </w:r>
    </w:p>
    <w:p w14:paraId="46F588C0">
      <w:pPr>
        <w:ind w:firstLine="440" w:firstLineChars="200"/>
        <w:rPr>
          <w:rFonts w:hint="eastAsia" w:ascii="宋体" w:hAnsi="宋体"/>
          <w:sz w:val="22"/>
          <w:szCs w:val="22"/>
        </w:rPr>
      </w:pPr>
      <w:r>
        <w:rPr>
          <w:rFonts w:hint="eastAsia" w:ascii="宋体" w:hAnsi="宋体"/>
          <w:sz w:val="22"/>
          <w:szCs w:val="22"/>
        </w:rPr>
        <w:t>1、专项基金情况</w:t>
      </w:r>
    </w:p>
    <w:p w14:paraId="2823AB2F">
      <w:pPr>
        <w:ind w:firstLine="440" w:firstLineChars="200"/>
        <w:rPr>
          <w:rFonts w:hint="eastAsia" w:ascii="宋体" w:hAnsi="宋体"/>
          <w:sz w:val="22"/>
          <w:szCs w:val="22"/>
        </w:rPr>
      </w:pPr>
      <w:r>
        <w:rPr>
          <w:rFonts w:hint="eastAsia" w:ascii="宋体" w:hAnsi="宋体"/>
          <w:sz w:val="22"/>
          <w:szCs w:val="22"/>
        </w:rPr>
        <w:t>2、持有股权的实体情况</w:t>
      </w:r>
    </w:p>
    <w:p w14:paraId="37F02A8E">
      <w:pPr>
        <w:ind w:firstLine="440" w:firstLineChars="200"/>
        <w:rPr>
          <w:rFonts w:hint="eastAsia" w:ascii="宋体" w:hAnsi="宋体"/>
          <w:sz w:val="22"/>
          <w:szCs w:val="22"/>
        </w:rPr>
      </w:pPr>
      <w:r>
        <w:rPr>
          <w:rFonts w:hint="eastAsia" w:ascii="宋体" w:hAnsi="宋体"/>
          <w:sz w:val="22"/>
          <w:szCs w:val="22"/>
        </w:rPr>
        <w:t>（九）举办评比达标表彰活动情况</w:t>
      </w:r>
    </w:p>
    <w:p w14:paraId="324D45BC">
      <w:pPr>
        <w:spacing w:before="156" w:beforeLines="50"/>
        <w:rPr>
          <w:rFonts w:hint="eastAsia" w:ascii="宋体" w:hAnsi="宋体"/>
          <w:sz w:val="22"/>
          <w:szCs w:val="22"/>
        </w:rPr>
      </w:pPr>
      <w:r>
        <w:rPr>
          <w:rFonts w:hint="eastAsia" w:ascii="宋体" w:hAnsi="宋体"/>
          <w:sz w:val="22"/>
          <w:szCs w:val="22"/>
        </w:rPr>
        <w:t>三、公益事业/慈善活动支出和管理费用情况</w:t>
      </w:r>
    </w:p>
    <w:p w14:paraId="62D1F48A">
      <w:pPr>
        <w:ind w:firstLine="440" w:firstLineChars="200"/>
        <w:rPr>
          <w:rFonts w:hint="eastAsia" w:ascii="宋体" w:hAnsi="宋体"/>
          <w:sz w:val="22"/>
          <w:szCs w:val="22"/>
        </w:rPr>
      </w:pPr>
      <w:r>
        <w:rPr>
          <w:rFonts w:hint="eastAsia" w:ascii="宋体" w:hAnsi="宋体"/>
          <w:sz w:val="22"/>
          <w:szCs w:val="22"/>
        </w:rPr>
        <w:t>（一）接受捐赠情况、大额捐赠收入情况</w:t>
      </w:r>
    </w:p>
    <w:p w14:paraId="68053830">
      <w:pPr>
        <w:ind w:firstLine="440" w:firstLineChars="200"/>
        <w:rPr>
          <w:rFonts w:hint="eastAsia" w:ascii="宋体" w:hAnsi="宋体"/>
          <w:sz w:val="22"/>
          <w:szCs w:val="22"/>
        </w:rPr>
      </w:pPr>
      <w:r>
        <w:rPr>
          <w:rFonts w:hint="eastAsia" w:ascii="宋体" w:hAnsi="宋体"/>
          <w:sz w:val="22"/>
          <w:szCs w:val="22"/>
        </w:rPr>
        <w:t>（二）公开募捐情况（具有公开募捐资格的基金会填写）</w:t>
      </w:r>
    </w:p>
    <w:p w14:paraId="3B026044">
      <w:pPr>
        <w:ind w:firstLine="440" w:firstLineChars="200"/>
        <w:rPr>
          <w:rFonts w:hint="eastAsia" w:ascii="宋体" w:hAnsi="宋体"/>
          <w:sz w:val="22"/>
          <w:szCs w:val="22"/>
        </w:rPr>
      </w:pPr>
      <w:r>
        <w:rPr>
          <w:rFonts w:hint="eastAsia" w:ascii="宋体" w:hAnsi="宋体"/>
          <w:sz w:val="22"/>
          <w:szCs w:val="22"/>
        </w:rPr>
        <w:t>1、公开募捐收入情况</w:t>
      </w:r>
    </w:p>
    <w:p w14:paraId="639B379D">
      <w:pPr>
        <w:ind w:firstLine="440" w:firstLineChars="200"/>
        <w:rPr>
          <w:rFonts w:hint="eastAsia" w:ascii="宋体" w:hAnsi="宋体"/>
          <w:sz w:val="22"/>
          <w:szCs w:val="22"/>
        </w:rPr>
      </w:pPr>
      <w:r>
        <w:rPr>
          <w:rFonts w:hint="eastAsia" w:ascii="宋体" w:hAnsi="宋体"/>
          <w:sz w:val="22"/>
          <w:szCs w:val="22"/>
        </w:rPr>
        <w:t>2、慈善组织公开募捐备案情况</w:t>
      </w:r>
    </w:p>
    <w:p w14:paraId="0D720E2F">
      <w:pPr>
        <w:ind w:firstLine="440" w:firstLineChars="200"/>
        <w:rPr>
          <w:rFonts w:hint="eastAsia" w:ascii="宋体" w:hAnsi="宋体"/>
          <w:sz w:val="22"/>
          <w:szCs w:val="22"/>
        </w:rPr>
      </w:pPr>
      <w:r>
        <w:rPr>
          <w:rFonts w:hint="eastAsia" w:ascii="宋体" w:hAnsi="宋体"/>
          <w:sz w:val="22"/>
          <w:szCs w:val="22"/>
        </w:rPr>
        <w:t>（三）公益事业支出情况/慈善活动支出和管理费用情况</w:t>
      </w:r>
    </w:p>
    <w:p w14:paraId="34BA4DE5">
      <w:pPr>
        <w:ind w:firstLine="440" w:firstLineChars="200"/>
        <w:rPr>
          <w:rFonts w:hint="eastAsia" w:ascii="宋体" w:hAnsi="宋体"/>
          <w:sz w:val="22"/>
          <w:szCs w:val="22"/>
          <w:highlight w:val="red"/>
        </w:rPr>
      </w:pPr>
      <w:r>
        <w:rPr>
          <w:rFonts w:hint="eastAsia" w:ascii="宋体" w:hAnsi="宋体"/>
          <w:sz w:val="22"/>
          <w:szCs w:val="22"/>
        </w:rPr>
        <w:t>（四）业务活动开展情况</w:t>
      </w:r>
    </w:p>
    <w:p w14:paraId="4AD5F65A">
      <w:pPr>
        <w:ind w:firstLine="660" w:firstLineChars="300"/>
        <w:rPr>
          <w:rFonts w:ascii="宋体" w:hAnsi="宋体"/>
          <w:sz w:val="22"/>
          <w:szCs w:val="22"/>
        </w:rPr>
      </w:pPr>
      <w:r>
        <w:rPr>
          <w:rFonts w:hint="eastAsia" w:ascii="宋体" w:hAnsi="宋体"/>
          <w:sz w:val="22"/>
          <w:szCs w:val="22"/>
        </w:rPr>
        <w:t>1、本年度公益慈善项目开展情况</w:t>
      </w:r>
    </w:p>
    <w:p w14:paraId="63F2EF3E">
      <w:pPr>
        <w:ind w:firstLine="660" w:firstLineChars="300"/>
        <w:rPr>
          <w:rFonts w:hint="eastAsia" w:ascii="宋体" w:hAnsi="宋体"/>
          <w:sz w:val="22"/>
          <w:szCs w:val="22"/>
        </w:rPr>
      </w:pPr>
      <w:r>
        <w:rPr>
          <w:rFonts w:hint="eastAsia" w:ascii="宋体" w:hAnsi="宋体"/>
          <w:sz w:val="22"/>
          <w:szCs w:val="22"/>
        </w:rPr>
        <w:t>2、</w:t>
      </w:r>
      <w:r>
        <w:rPr>
          <w:rFonts w:hint="eastAsia" w:ascii="宋体" w:hAnsi="宋体"/>
          <w:szCs w:val="21"/>
        </w:rPr>
        <w:t>本年度服务北京“四个中心”建设情况</w:t>
      </w:r>
    </w:p>
    <w:p w14:paraId="6E9E222F">
      <w:pPr>
        <w:ind w:firstLine="660" w:firstLineChars="300"/>
        <w:rPr>
          <w:rFonts w:hint="eastAsia" w:ascii="宋体" w:hAnsi="宋体"/>
          <w:sz w:val="22"/>
          <w:szCs w:val="22"/>
        </w:rPr>
      </w:pPr>
      <w:r>
        <w:rPr>
          <w:rFonts w:hint="eastAsia" w:ascii="宋体" w:hAnsi="宋体"/>
          <w:sz w:val="22"/>
          <w:szCs w:val="22"/>
        </w:rPr>
        <w:t>3、本年度巩固拓展脱贫成果及助力本年度情况</w:t>
      </w:r>
    </w:p>
    <w:p w14:paraId="30E0E49E">
      <w:pPr>
        <w:ind w:firstLine="660" w:firstLineChars="300"/>
        <w:rPr>
          <w:rFonts w:hint="eastAsia" w:ascii="宋体" w:hAnsi="宋体"/>
          <w:sz w:val="22"/>
          <w:szCs w:val="22"/>
        </w:rPr>
      </w:pPr>
      <w:r>
        <w:rPr>
          <w:rFonts w:hint="eastAsia" w:ascii="宋体" w:hAnsi="宋体"/>
          <w:sz w:val="22"/>
          <w:szCs w:val="22"/>
        </w:rPr>
        <w:t xml:space="preserve">4、涉外活动情况 </w:t>
      </w:r>
    </w:p>
    <w:p w14:paraId="52242313">
      <w:pPr>
        <w:ind w:firstLine="440" w:firstLineChars="200"/>
        <w:rPr>
          <w:rFonts w:hint="eastAsia" w:ascii="宋体" w:hAnsi="宋体"/>
          <w:sz w:val="22"/>
          <w:szCs w:val="22"/>
        </w:rPr>
      </w:pPr>
      <w:r>
        <w:rPr>
          <w:rFonts w:hint="eastAsia" w:ascii="宋体" w:hAnsi="宋体"/>
          <w:sz w:val="22"/>
          <w:szCs w:val="22"/>
        </w:rPr>
        <w:t>（五）重大公益慈善项目收支明细表</w:t>
      </w:r>
    </w:p>
    <w:p w14:paraId="68B5CAFA">
      <w:pPr>
        <w:ind w:firstLine="440" w:firstLineChars="200"/>
        <w:rPr>
          <w:rFonts w:hint="eastAsia" w:ascii="宋体" w:hAnsi="宋体"/>
          <w:sz w:val="22"/>
          <w:szCs w:val="22"/>
        </w:rPr>
      </w:pPr>
      <w:r>
        <w:rPr>
          <w:rFonts w:hint="eastAsia" w:ascii="宋体" w:hAnsi="宋体"/>
          <w:sz w:val="22"/>
          <w:szCs w:val="22"/>
        </w:rPr>
        <w:t>（六）重大公益慈善项目大额支付对象</w:t>
      </w:r>
    </w:p>
    <w:p w14:paraId="039537CA">
      <w:pPr>
        <w:ind w:firstLine="440" w:firstLineChars="200"/>
        <w:rPr>
          <w:rFonts w:hint="eastAsia" w:ascii="宋体" w:hAnsi="宋体"/>
          <w:sz w:val="22"/>
          <w:szCs w:val="22"/>
        </w:rPr>
      </w:pPr>
      <w:r>
        <w:rPr>
          <w:rFonts w:hint="eastAsia" w:ascii="宋体" w:hAnsi="宋体"/>
          <w:sz w:val="22"/>
          <w:szCs w:val="22"/>
        </w:rPr>
        <w:t>（七）由基金会作为受托人的慈善信托情况（认定为慈善组织的基金会填写）</w:t>
      </w:r>
    </w:p>
    <w:p w14:paraId="6D25B348">
      <w:pPr>
        <w:ind w:firstLine="440" w:firstLineChars="200"/>
        <w:rPr>
          <w:rFonts w:hint="eastAsia" w:ascii="宋体" w:hAnsi="宋体"/>
          <w:sz w:val="22"/>
          <w:szCs w:val="22"/>
        </w:rPr>
      </w:pPr>
      <w:r>
        <w:rPr>
          <w:rFonts w:hint="eastAsia" w:ascii="宋体" w:hAnsi="宋体"/>
          <w:sz w:val="22"/>
          <w:szCs w:val="22"/>
        </w:rPr>
        <w:t>（八）委托投资</w:t>
      </w:r>
    </w:p>
    <w:p w14:paraId="62BF670E">
      <w:pPr>
        <w:ind w:firstLine="440" w:firstLineChars="200"/>
        <w:rPr>
          <w:rFonts w:hint="eastAsia" w:ascii="宋体" w:hAnsi="宋体"/>
          <w:sz w:val="22"/>
          <w:szCs w:val="22"/>
        </w:rPr>
      </w:pPr>
      <w:r>
        <w:rPr>
          <w:rFonts w:hint="eastAsia" w:ascii="宋体" w:hAnsi="宋体"/>
          <w:sz w:val="22"/>
          <w:szCs w:val="22"/>
        </w:rPr>
        <w:t>（九）投资收益</w:t>
      </w:r>
    </w:p>
    <w:p w14:paraId="18CFC3A4">
      <w:pPr>
        <w:ind w:firstLine="440" w:firstLineChars="200"/>
        <w:rPr>
          <w:rFonts w:hint="eastAsia" w:ascii="宋体" w:hAnsi="宋体"/>
          <w:sz w:val="22"/>
          <w:szCs w:val="22"/>
        </w:rPr>
      </w:pPr>
      <w:r>
        <w:rPr>
          <w:rFonts w:hint="eastAsia" w:ascii="宋体" w:hAnsi="宋体"/>
          <w:sz w:val="22"/>
          <w:szCs w:val="22"/>
        </w:rPr>
        <w:t>（十）关联方关系及其交易</w:t>
      </w:r>
    </w:p>
    <w:p w14:paraId="26E8D235">
      <w:pPr>
        <w:ind w:firstLine="440" w:firstLineChars="200"/>
        <w:rPr>
          <w:rFonts w:hint="eastAsia" w:ascii="宋体" w:hAnsi="宋体"/>
          <w:sz w:val="22"/>
          <w:szCs w:val="22"/>
        </w:rPr>
      </w:pPr>
      <w:r>
        <w:rPr>
          <w:rFonts w:hint="eastAsia" w:ascii="宋体" w:hAnsi="宋体"/>
          <w:sz w:val="22"/>
          <w:szCs w:val="22"/>
        </w:rPr>
        <w:t>（十一）应收款项及客户</w:t>
      </w:r>
    </w:p>
    <w:p w14:paraId="6D829713">
      <w:pPr>
        <w:ind w:firstLine="440" w:firstLineChars="200"/>
        <w:rPr>
          <w:rFonts w:hint="eastAsia" w:ascii="宋体" w:hAnsi="宋体"/>
          <w:sz w:val="22"/>
          <w:szCs w:val="22"/>
        </w:rPr>
      </w:pPr>
      <w:r>
        <w:rPr>
          <w:rFonts w:hint="eastAsia" w:ascii="宋体" w:hAnsi="宋体"/>
          <w:sz w:val="22"/>
          <w:szCs w:val="22"/>
        </w:rPr>
        <w:t>（十二）预付账款及客户</w:t>
      </w:r>
    </w:p>
    <w:p w14:paraId="07F8A664">
      <w:pPr>
        <w:ind w:firstLine="440" w:firstLineChars="200"/>
        <w:rPr>
          <w:rFonts w:hint="eastAsia" w:ascii="宋体" w:hAnsi="宋体"/>
          <w:sz w:val="22"/>
          <w:szCs w:val="22"/>
        </w:rPr>
      </w:pPr>
      <w:r>
        <w:rPr>
          <w:rFonts w:hint="eastAsia" w:ascii="宋体" w:hAnsi="宋体"/>
          <w:sz w:val="22"/>
          <w:szCs w:val="22"/>
        </w:rPr>
        <w:t>（十三）应付款项</w:t>
      </w:r>
    </w:p>
    <w:p w14:paraId="10BFCAE4">
      <w:pPr>
        <w:ind w:firstLine="440" w:firstLineChars="200"/>
        <w:rPr>
          <w:rFonts w:hint="eastAsia" w:ascii="宋体" w:hAnsi="宋体"/>
          <w:sz w:val="22"/>
          <w:szCs w:val="22"/>
        </w:rPr>
      </w:pPr>
      <w:r>
        <w:rPr>
          <w:rFonts w:hint="eastAsia" w:ascii="宋体" w:hAnsi="宋体"/>
          <w:sz w:val="22"/>
          <w:szCs w:val="22"/>
        </w:rPr>
        <w:t>（十四）预收帐款</w:t>
      </w:r>
    </w:p>
    <w:p w14:paraId="0720F62D">
      <w:pPr>
        <w:ind w:firstLine="440" w:firstLineChars="200"/>
        <w:rPr>
          <w:rFonts w:hint="eastAsia" w:ascii="宋体" w:hAnsi="宋体"/>
          <w:sz w:val="22"/>
          <w:szCs w:val="22"/>
        </w:rPr>
      </w:pPr>
      <w:r>
        <w:rPr>
          <w:rFonts w:hint="eastAsia" w:ascii="宋体" w:hAnsi="宋体"/>
          <w:sz w:val="22"/>
          <w:szCs w:val="22"/>
        </w:rPr>
        <w:t>（十五）工作总结</w:t>
      </w:r>
    </w:p>
    <w:p w14:paraId="7AA70137">
      <w:pPr>
        <w:spacing w:before="156" w:beforeLines="50"/>
        <w:rPr>
          <w:rFonts w:hint="eastAsia" w:ascii="宋体" w:hAnsi="宋体"/>
          <w:sz w:val="22"/>
          <w:szCs w:val="22"/>
        </w:rPr>
      </w:pPr>
      <w:r>
        <w:rPr>
          <w:rFonts w:hint="eastAsia" w:ascii="宋体" w:hAnsi="宋体"/>
          <w:sz w:val="22"/>
          <w:szCs w:val="22"/>
        </w:rPr>
        <w:t>四、财务会计报告</w:t>
      </w:r>
    </w:p>
    <w:p w14:paraId="2907CD97">
      <w:pPr>
        <w:ind w:firstLine="440" w:firstLineChars="200"/>
        <w:rPr>
          <w:rFonts w:hint="eastAsia" w:ascii="宋体" w:hAnsi="宋体"/>
          <w:sz w:val="22"/>
          <w:szCs w:val="22"/>
        </w:rPr>
      </w:pPr>
      <w:r>
        <w:rPr>
          <w:rFonts w:hint="eastAsia" w:ascii="宋体" w:hAnsi="宋体"/>
          <w:sz w:val="22"/>
          <w:szCs w:val="22"/>
        </w:rPr>
        <w:t>（一）资产负债表</w:t>
      </w:r>
    </w:p>
    <w:p w14:paraId="72B9696F">
      <w:pPr>
        <w:ind w:firstLine="440" w:firstLineChars="200"/>
        <w:rPr>
          <w:rFonts w:hint="eastAsia" w:ascii="宋体" w:hAnsi="宋体"/>
          <w:sz w:val="22"/>
          <w:szCs w:val="22"/>
        </w:rPr>
      </w:pPr>
      <w:r>
        <w:rPr>
          <w:rFonts w:hint="eastAsia" w:ascii="宋体" w:hAnsi="宋体"/>
          <w:sz w:val="22"/>
          <w:szCs w:val="22"/>
        </w:rPr>
        <w:t>（二）业务活动表</w:t>
      </w:r>
    </w:p>
    <w:p w14:paraId="29EF7423">
      <w:pPr>
        <w:ind w:firstLine="440" w:firstLineChars="200"/>
        <w:rPr>
          <w:rFonts w:hint="eastAsia" w:ascii="宋体" w:hAnsi="宋体"/>
          <w:sz w:val="22"/>
          <w:szCs w:val="22"/>
        </w:rPr>
      </w:pPr>
      <w:r>
        <w:rPr>
          <w:rFonts w:hint="eastAsia" w:ascii="宋体" w:hAnsi="宋体"/>
          <w:sz w:val="22"/>
          <w:szCs w:val="22"/>
        </w:rPr>
        <w:t>（三）现金流量表</w:t>
      </w:r>
    </w:p>
    <w:p w14:paraId="1DD0F286">
      <w:pPr>
        <w:ind w:firstLine="440" w:firstLineChars="200"/>
        <w:rPr>
          <w:rFonts w:hint="eastAsia" w:ascii="宋体" w:hAnsi="宋体"/>
          <w:sz w:val="22"/>
          <w:szCs w:val="22"/>
        </w:rPr>
      </w:pPr>
    </w:p>
    <w:p w14:paraId="4328E0F1">
      <w:pPr>
        <w:rPr>
          <w:rFonts w:hint="eastAsia" w:ascii="宋体" w:hAnsi="宋体"/>
          <w:sz w:val="22"/>
          <w:szCs w:val="22"/>
        </w:rPr>
      </w:pPr>
      <w:r>
        <w:rPr>
          <w:rFonts w:hint="eastAsia" w:ascii="宋体" w:hAnsi="宋体"/>
          <w:sz w:val="22"/>
          <w:szCs w:val="22"/>
        </w:rPr>
        <w:t>五、接受监督管理的情况</w:t>
      </w:r>
    </w:p>
    <w:p w14:paraId="4F492434">
      <w:pPr>
        <w:ind w:firstLine="420"/>
        <w:outlineLvl w:val="0"/>
        <w:rPr>
          <w:rFonts w:hint="eastAsia" w:ascii="宋体" w:hAnsi="宋体"/>
          <w:sz w:val="22"/>
          <w:szCs w:val="22"/>
        </w:rPr>
      </w:pPr>
      <w:r>
        <w:rPr>
          <w:rFonts w:hint="eastAsia" w:ascii="宋体" w:hAnsi="宋体"/>
          <w:sz w:val="22"/>
          <w:szCs w:val="22"/>
        </w:rPr>
        <w:t>（一）年检年报情况</w:t>
      </w:r>
    </w:p>
    <w:p w14:paraId="6567CCA3">
      <w:pPr>
        <w:ind w:firstLine="420"/>
        <w:outlineLvl w:val="0"/>
        <w:rPr>
          <w:rFonts w:hint="eastAsia" w:ascii="宋体" w:hAnsi="宋体"/>
          <w:sz w:val="22"/>
          <w:szCs w:val="22"/>
        </w:rPr>
      </w:pPr>
      <w:r>
        <w:rPr>
          <w:rFonts w:hint="eastAsia" w:ascii="宋体" w:hAnsi="宋体"/>
          <w:sz w:val="22"/>
          <w:szCs w:val="22"/>
        </w:rPr>
        <w:t>（二）评估情况</w:t>
      </w:r>
    </w:p>
    <w:p w14:paraId="285343ED">
      <w:pPr>
        <w:ind w:firstLine="420"/>
        <w:outlineLvl w:val="0"/>
        <w:rPr>
          <w:rFonts w:hint="eastAsia" w:ascii="宋体" w:hAnsi="宋体"/>
          <w:sz w:val="22"/>
          <w:szCs w:val="22"/>
        </w:rPr>
      </w:pPr>
      <w:r>
        <w:rPr>
          <w:rFonts w:hint="eastAsia" w:ascii="宋体" w:hAnsi="宋体"/>
          <w:sz w:val="22"/>
          <w:szCs w:val="22"/>
        </w:rPr>
        <w:t>（三）行政处罚情况</w:t>
      </w:r>
    </w:p>
    <w:p w14:paraId="34BA7EB6">
      <w:pPr>
        <w:ind w:firstLine="420"/>
        <w:outlineLvl w:val="0"/>
        <w:rPr>
          <w:rFonts w:hint="eastAsia" w:ascii="宋体" w:hAnsi="宋体"/>
          <w:sz w:val="22"/>
          <w:szCs w:val="22"/>
        </w:rPr>
      </w:pPr>
      <w:r>
        <w:rPr>
          <w:rFonts w:hint="eastAsia" w:ascii="宋体" w:hAnsi="宋体"/>
          <w:sz w:val="22"/>
          <w:szCs w:val="22"/>
        </w:rPr>
        <w:t>（四）信用信息情况</w:t>
      </w:r>
    </w:p>
    <w:p w14:paraId="40C28657">
      <w:pPr>
        <w:ind w:firstLine="420"/>
        <w:outlineLvl w:val="0"/>
        <w:rPr>
          <w:rFonts w:hint="eastAsia" w:ascii="宋体" w:hAnsi="宋体"/>
          <w:sz w:val="22"/>
          <w:szCs w:val="22"/>
        </w:rPr>
      </w:pPr>
      <w:r>
        <w:rPr>
          <w:rFonts w:hint="eastAsia" w:ascii="宋体" w:hAnsi="宋体"/>
          <w:sz w:val="22"/>
          <w:szCs w:val="22"/>
        </w:rPr>
        <w:t>（五）整改情况</w:t>
      </w:r>
    </w:p>
    <w:p w14:paraId="13DE19FF">
      <w:pPr>
        <w:spacing w:before="156" w:beforeLines="50"/>
        <w:rPr>
          <w:rFonts w:hint="eastAsia" w:ascii="宋体" w:hAnsi="宋体"/>
          <w:sz w:val="22"/>
          <w:szCs w:val="22"/>
        </w:rPr>
      </w:pPr>
      <w:r>
        <w:rPr>
          <w:rFonts w:hint="eastAsia" w:ascii="宋体" w:hAnsi="宋体"/>
          <w:sz w:val="22"/>
          <w:szCs w:val="22"/>
        </w:rPr>
        <w:t>六、履行信息公开义务情况</w:t>
      </w:r>
    </w:p>
    <w:p w14:paraId="722CD3C6">
      <w:pPr>
        <w:ind w:firstLine="330" w:firstLineChars="150"/>
        <w:outlineLvl w:val="0"/>
        <w:rPr>
          <w:rFonts w:hint="eastAsia" w:ascii="宋体" w:hAnsi="宋体"/>
          <w:sz w:val="22"/>
          <w:szCs w:val="22"/>
        </w:rPr>
      </w:pPr>
    </w:p>
    <w:p w14:paraId="157D992D">
      <w:pPr>
        <w:outlineLvl w:val="0"/>
        <w:rPr>
          <w:rFonts w:hint="eastAsia" w:ascii="宋体" w:hAnsi="宋体"/>
          <w:sz w:val="22"/>
          <w:szCs w:val="22"/>
        </w:rPr>
      </w:pPr>
      <w:r>
        <w:rPr>
          <w:rFonts w:hint="eastAsia" w:ascii="宋体" w:hAnsi="宋体"/>
          <w:sz w:val="22"/>
          <w:szCs w:val="22"/>
        </w:rPr>
        <w:t>七、监事意见</w:t>
      </w:r>
    </w:p>
    <w:p w14:paraId="493B59EA">
      <w:pPr>
        <w:outlineLvl w:val="0"/>
        <w:rPr>
          <w:rFonts w:hint="eastAsia" w:ascii="宋体" w:hAnsi="宋体"/>
          <w:sz w:val="22"/>
          <w:szCs w:val="22"/>
        </w:rPr>
      </w:pPr>
    </w:p>
    <w:p w14:paraId="69C088A4">
      <w:pPr>
        <w:outlineLvl w:val="0"/>
        <w:rPr>
          <w:rFonts w:hint="eastAsia" w:ascii="宋体" w:hAnsi="宋体"/>
          <w:szCs w:val="21"/>
        </w:rPr>
      </w:pPr>
      <w:r>
        <w:rPr>
          <w:rFonts w:hint="eastAsia" w:ascii="宋体" w:hAnsi="宋体"/>
          <w:sz w:val="22"/>
          <w:szCs w:val="22"/>
        </w:rPr>
        <w:t>八、业务主管单位审查意见</w:t>
      </w:r>
    </w:p>
    <w:p w14:paraId="05D79069">
      <w:pPr>
        <w:rPr>
          <w:sz w:val="22"/>
          <w:szCs w:val="22"/>
        </w:rPr>
      </w:pPr>
    </w:p>
    <w:p w14:paraId="458BAC0C"/>
    <w:p w14:paraId="4D02A591">
      <w:pPr>
        <w:spacing w:before="156" w:beforeLines="50"/>
        <w:rPr>
          <w:rFonts w:ascii="黑体" w:hAnsi="宋体" w:eastAsia="黑体"/>
          <w:sz w:val="24"/>
        </w:rPr>
      </w:pPr>
      <w:r>
        <w:rPr>
          <w:rFonts w:hint="eastAsia" w:ascii="黑体" w:hAnsi="宋体" w:eastAsia="黑体"/>
          <w:sz w:val="24"/>
        </w:rPr>
        <w:t>一</w:t>
      </w:r>
      <w:r>
        <w:rPr>
          <w:rFonts w:ascii="黑体" w:hAnsi="宋体" w:eastAsia="黑体"/>
          <w:sz w:val="24"/>
        </w:rPr>
        <w:t>、基</w:t>
      </w:r>
      <w:r>
        <w:rPr>
          <w:rFonts w:hint="eastAsia" w:ascii="黑体" w:hAnsi="宋体" w:eastAsia="黑体"/>
          <w:sz w:val="24"/>
        </w:rPr>
        <w:t>本信息</w:t>
      </w:r>
    </w:p>
    <w:tbl>
      <w:tblPr>
        <w:tblStyle w:val="14"/>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88"/>
        <w:gridCol w:w="1269"/>
        <w:gridCol w:w="650"/>
        <w:gridCol w:w="69"/>
        <w:gridCol w:w="1184"/>
        <w:gridCol w:w="875"/>
        <w:gridCol w:w="1447"/>
        <w:gridCol w:w="20"/>
        <w:gridCol w:w="2550"/>
      </w:tblGrid>
      <w:tr w14:paraId="3CD05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907" w:type="pct"/>
            <w:vAlign w:val="center"/>
          </w:tcPr>
          <w:p w14:paraId="79967D45">
            <w:pPr>
              <w:ind w:left="-107" w:leftChars="-51" w:right="-105" w:rightChars="-50"/>
              <w:jc w:val="center"/>
              <w:rPr>
                <w:rFonts w:ascii="宋体" w:hAnsi="宋体"/>
                <w:sz w:val="22"/>
                <w:szCs w:val="22"/>
              </w:rPr>
            </w:pPr>
            <w:r>
              <w:rPr>
                <w:rFonts w:hint="eastAsia" w:ascii="宋体" w:hAnsi="宋体"/>
                <w:sz w:val="22"/>
                <w:szCs w:val="22"/>
              </w:rPr>
              <w:t>基金会名称</w:t>
            </w:r>
          </w:p>
        </w:tc>
        <w:tc>
          <w:tcPr>
            <w:tcW w:w="4092" w:type="pct"/>
            <w:gridSpan w:val="8"/>
            <w:vAlign w:val="center"/>
          </w:tcPr>
          <w:p w14:paraId="1D50B8DA">
            <w:pPr>
              <w:jc w:val="center"/>
              <w:rPr>
                <w:rFonts w:ascii="宋体" w:hAnsi="宋体"/>
                <w:sz w:val="22"/>
                <w:szCs w:val="22"/>
              </w:rPr>
            </w:pPr>
            <w:r>
              <w:rPr>
                <w:rFonts w:hint="eastAsia" w:hAnsi="宋体"/>
                <w:sz w:val="22"/>
                <w:szCs w:val="22"/>
              </w:rPr>
              <w:t>北京世纪慈善基金会</w:t>
            </w:r>
          </w:p>
        </w:tc>
      </w:tr>
      <w:tr w14:paraId="1F89C0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916" w:type="pct"/>
            <w:gridSpan w:val="4"/>
            <w:vAlign w:val="center"/>
          </w:tcPr>
          <w:p w14:paraId="1F6E80E0">
            <w:pPr>
              <w:wordWrap w:val="0"/>
              <w:ind w:left="-107" w:leftChars="-51" w:right="-105" w:rightChars="-50"/>
              <w:jc w:val="center"/>
              <w:rPr>
                <w:rFonts w:ascii="宋体" w:hAnsi="宋体"/>
                <w:sz w:val="22"/>
                <w:szCs w:val="22"/>
              </w:rPr>
            </w:pPr>
            <w:r>
              <w:rPr>
                <w:rFonts w:hint="eastAsia" w:ascii="宋体" w:hAnsi="宋体"/>
                <w:sz w:val="22"/>
                <w:szCs w:val="22"/>
              </w:rPr>
              <w:t xml:space="preserve">统一社会信用代码 </w:t>
            </w:r>
          </w:p>
        </w:tc>
        <w:tc>
          <w:tcPr>
            <w:tcW w:w="3083" w:type="pct"/>
            <w:gridSpan w:val="5"/>
            <w:vAlign w:val="center"/>
          </w:tcPr>
          <w:p w14:paraId="6D52E0DF">
            <w:pPr>
              <w:jc w:val="center"/>
              <w:rPr>
                <w:rFonts w:ascii="宋体" w:hAnsi="宋体"/>
                <w:sz w:val="22"/>
                <w:szCs w:val="22"/>
              </w:rPr>
            </w:pPr>
            <w:r>
              <w:rPr>
                <w:rFonts w:hint="eastAsia" w:hAnsi="宋体"/>
                <w:sz w:val="22"/>
                <w:szCs w:val="22"/>
              </w:rPr>
              <w:t>53110000694951037R</w:t>
            </w:r>
          </w:p>
        </w:tc>
      </w:tr>
      <w:tr w14:paraId="69DE93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907" w:type="pct"/>
            <w:vAlign w:val="center"/>
          </w:tcPr>
          <w:p w14:paraId="02AAC126">
            <w:pPr>
              <w:wordWrap w:val="0"/>
              <w:ind w:left="-107" w:leftChars="-51" w:right="-105" w:rightChars="-50"/>
              <w:jc w:val="center"/>
              <w:rPr>
                <w:rFonts w:ascii="宋体" w:hAnsi="宋体"/>
                <w:sz w:val="22"/>
                <w:szCs w:val="22"/>
              </w:rPr>
            </w:pPr>
            <w:r>
              <w:rPr>
                <w:rFonts w:hint="eastAsia" w:ascii="宋体" w:hAnsi="宋体"/>
                <w:sz w:val="22"/>
                <w:szCs w:val="22"/>
              </w:rPr>
              <w:t>最近一次取得税收优惠资格的年度和批次</w:t>
            </w:r>
          </w:p>
        </w:tc>
        <w:tc>
          <w:tcPr>
            <w:tcW w:w="1009" w:type="pct"/>
            <w:gridSpan w:val="3"/>
            <w:vAlign w:val="center"/>
          </w:tcPr>
          <w:p w14:paraId="6BC08FB1">
            <w:pPr>
              <w:jc w:val="center"/>
              <w:rPr>
                <w:rFonts w:ascii="宋体" w:hAnsi="宋体"/>
                <w:sz w:val="22"/>
                <w:szCs w:val="22"/>
              </w:rPr>
            </w:pPr>
            <w:r>
              <w:rPr>
                <w:rFonts w:hint="eastAsia" w:ascii="宋体" w:hAnsi="宋体"/>
                <w:sz w:val="22"/>
                <w:szCs w:val="22"/>
              </w:rPr>
              <w:t>是否取得</w:t>
            </w:r>
          </w:p>
        </w:tc>
        <w:tc>
          <w:tcPr>
            <w:tcW w:w="1044" w:type="pct"/>
            <w:gridSpan w:val="2"/>
            <w:vAlign w:val="center"/>
          </w:tcPr>
          <w:p w14:paraId="55555EAE">
            <w:pPr>
              <w:jc w:val="center"/>
              <w:rPr>
                <w:rFonts w:ascii="宋体" w:hAnsi="宋体"/>
                <w:sz w:val="22"/>
                <w:szCs w:val="22"/>
              </w:rPr>
            </w:pPr>
            <w:r>
              <w:rPr>
                <w:rFonts w:hint="eastAsia" w:ascii="宋体" w:hAnsi="宋体"/>
                <w:sz w:val="22"/>
                <w:szCs w:val="22"/>
              </w:rPr>
              <w:t>取得优惠的时间及有效期</w:t>
            </w:r>
          </w:p>
        </w:tc>
        <w:tc>
          <w:tcPr>
            <w:tcW w:w="2038" w:type="pct"/>
            <w:gridSpan w:val="3"/>
            <w:vAlign w:val="center"/>
          </w:tcPr>
          <w:p w14:paraId="471E20D6">
            <w:pPr>
              <w:jc w:val="center"/>
              <w:rPr>
                <w:rFonts w:ascii="宋体" w:hAnsi="宋体"/>
                <w:sz w:val="22"/>
                <w:szCs w:val="22"/>
              </w:rPr>
            </w:pPr>
            <w:r>
              <w:rPr>
                <w:rFonts w:hint="eastAsia" w:ascii="宋体" w:hAnsi="宋体"/>
                <w:sz w:val="22"/>
                <w:szCs w:val="22"/>
              </w:rPr>
              <w:t>批准文号</w:t>
            </w:r>
          </w:p>
        </w:tc>
      </w:tr>
      <w:tr w14:paraId="45E890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907" w:type="pct"/>
          </w:tcPr>
          <w:p w14:paraId="1AD136F7">
            <w:pPr>
              <w:spacing w:before="156" w:beforeLines="50"/>
              <w:rPr>
                <w:rFonts w:ascii="黑体" w:hAnsi="宋体" w:eastAsia="黑体"/>
                <w:sz w:val="22"/>
                <w:szCs w:val="22"/>
              </w:rPr>
            </w:pPr>
            <w:r>
              <w:rPr>
                <w:rFonts w:hint="eastAsia" w:ascii="宋体" w:hAnsi="宋体"/>
                <w:sz w:val="22"/>
                <w:szCs w:val="22"/>
              </w:rPr>
              <w:t>公益性捐赠税前扣除资格</w:t>
            </w:r>
          </w:p>
        </w:tc>
        <w:tc>
          <w:tcPr>
            <w:tcW w:w="1009" w:type="pct"/>
            <w:gridSpan w:val="3"/>
            <w:vAlign w:val="center"/>
          </w:tcPr>
          <w:p w14:paraId="67366829">
            <w:pPr>
              <w:jc w:val="center"/>
              <w:rPr>
                <w:rFonts w:ascii="宋体" w:hAnsi="宋体"/>
                <w:sz w:val="22"/>
                <w:szCs w:val="22"/>
                <w:highlight w:val="yellow"/>
              </w:rPr>
            </w:pPr>
            <w:r>
              <w:rPr>
                <w:rFonts w:hint="eastAsia" w:hAnsi="宋体"/>
                <w:sz w:val="22"/>
                <w:szCs w:val="22"/>
              </w:rPr>
              <w:t>⊙是〇否</w:t>
            </w:r>
          </w:p>
        </w:tc>
        <w:tc>
          <w:tcPr>
            <w:tcW w:w="1044" w:type="pct"/>
            <w:gridSpan w:val="2"/>
            <w:vAlign w:val="center"/>
          </w:tcPr>
          <w:p w14:paraId="2D46E335">
            <w:pPr>
              <w:jc w:val="center"/>
              <w:rPr>
                <w:rFonts w:ascii="宋体" w:hAnsi="宋体"/>
                <w:sz w:val="22"/>
                <w:szCs w:val="22"/>
                <w:highlight w:val="yellow"/>
              </w:rPr>
            </w:pPr>
            <w:r>
              <w:rPr>
                <w:rFonts w:hint="eastAsia" w:hAnsi="宋体"/>
                <w:sz w:val="22"/>
                <w:szCs w:val="22"/>
              </w:rPr>
              <w:t>2023-05-23</w:t>
            </w:r>
          </w:p>
        </w:tc>
        <w:tc>
          <w:tcPr>
            <w:tcW w:w="2038" w:type="pct"/>
            <w:gridSpan w:val="3"/>
            <w:vAlign w:val="center"/>
          </w:tcPr>
          <w:p w14:paraId="13873AD4">
            <w:pPr>
              <w:jc w:val="center"/>
              <w:rPr>
                <w:rFonts w:ascii="宋体" w:hAnsi="宋体"/>
                <w:sz w:val="22"/>
                <w:szCs w:val="22"/>
                <w:highlight w:val="yellow"/>
              </w:rPr>
            </w:pPr>
            <w:r>
              <w:rPr>
                <w:rFonts w:hint="eastAsia" w:hAnsi="宋体"/>
                <w:sz w:val="22"/>
                <w:szCs w:val="22"/>
              </w:rPr>
              <w:t>京财税【2023】780号</w:t>
            </w:r>
          </w:p>
        </w:tc>
      </w:tr>
      <w:tr w14:paraId="4D572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7" w:type="pct"/>
          </w:tcPr>
          <w:p w14:paraId="060D0A54">
            <w:pPr>
              <w:spacing w:before="156" w:beforeLines="50"/>
              <w:rPr>
                <w:rFonts w:ascii="黑体" w:hAnsi="宋体" w:eastAsia="黑体"/>
                <w:sz w:val="22"/>
                <w:szCs w:val="22"/>
              </w:rPr>
            </w:pPr>
            <w:r>
              <w:rPr>
                <w:rFonts w:hint="eastAsia" w:ascii="宋体" w:hAnsi="宋体"/>
                <w:sz w:val="22"/>
                <w:szCs w:val="22"/>
              </w:rPr>
              <w:t>非营利组织免税资格</w:t>
            </w:r>
          </w:p>
        </w:tc>
        <w:tc>
          <w:tcPr>
            <w:tcW w:w="1009" w:type="pct"/>
            <w:gridSpan w:val="3"/>
            <w:vAlign w:val="center"/>
          </w:tcPr>
          <w:p w14:paraId="3D51E267">
            <w:pPr>
              <w:jc w:val="center"/>
              <w:rPr>
                <w:rFonts w:ascii="宋体" w:hAnsi="宋体"/>
                <w:sz w:val="22"/>
                <w:szCs w:val="22"/>
                <w:highlight w:val="yellow"/>
              </w:rPr>
            </w:pPr>
            <w:r>
              <w:rPr>
                <w:rFonts w:hint="eastAsia" w:hAnsi="宋体"/>
                <w:sz w:val="22"/>
                <w:szCs w:val="22"/>
              </w:rPr>
              <w:t>⊙是〇否</w:t>
            </w:r>
          </w:p>
        </w:tc>
        <w:tc>
          <w:tcPr>
            <w:tcW w:w="1044" w:type="pct"/>
            <w:gridSpan w:val="2"/>
            <w:vAlign w:val="center"/>
          </w:tcPr>
          <w:p w14:paraId="09675181">
            <w:pPr>
              <w:jc w:val="center"/>
              <w:rPr>
                <w:rFonts w:ascii="宋体" w:hAnsi="宋体"/>
                <w:sz w:val="22"/>
                <w:szCs w:val="22"/>
                <w:highlight w:val="yellow"/>
              </w:rPr>
            </w:pPr>
            <w:r>
              <w:rPr>
                <w:rFonts w:hint="eastAsia" w:hAnsi="宋体"/>
                <w:sz w:val="22"/>
                <w:szCs w:val="22"/>
              </w:rPr>
              <w:t>2025-09-28</w:t>
            </w:r>
          </w:p>
        </w:tc>
        <w:tc>
          <w:tcPr>
            <w:tcW w:w="2038" w:type="pct"/>
            <w:gridSpan w:val="3"/>
            <w:vAlign w:val="center"/>
          </w:tcPr>
          <w:p w14:paraId="5BAE6B4C">
            <w:pPr>
              <w:jc w:val="center"/>
              <w:rPr>
                <w:rFonts w:ascii="宋体" w:hAnsi="宋体"/>
                <w:sz w:val="22"/>
                <w:szCs w:val="22"/>
                <w:highlight w:val="yellow"/>
              </w:rPr>
            </w:pPr>
            <w:r>
              <w:rPr>
                <w:rFonts w:hint="eastAsia" w:hAnsi="宋体"/>
                <w:sz w:val="22"/>
                <w:szCs w:val="22"/>
              </w:rPr>
              <w:t>京财税【2025】1621号</w:t>
            </w:r>
          </w:p>
        </w:tc>
      </w:tr>
      <w:tr w14:paraId="3C8C78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7" w:type="pct"/>
            <w:vAlign w:val="center"/>
          </w:tcPr>
          <w:p w14:paraId="247D7BD6">
            <w:pPr>
              <w:spacing w:before="156" w:beforeLines="50"/>
              <w:rPr>
                <w:rFonts w:ascii="宋体" w:hAnsi="宋体"/>
                <w:sz w:val="22"/>
                <w:szCs w:val="22"/>
              </w:rPr>
            </w:pPr>
            <w:r>
              <w:rPr>
                <w:rFonts w:hint="eastAsia" w:ascii="宋体" w:hAnsi="宋体"/>
                <w:sz w:val="22"/>
                <w:szCs w:val="22"/>
              </w:rPr>
              <w:t>其他资格</w:t>
            </w:r>
          </w:p>
        </w:tc>
        <w:tc>
          <w:tcPr>
            <w:tcW w:w="1009" w:type="pct"/>
            <w:gridSpan w:val="3"/>
            <w:vAlign w:val="center"/>
          </w:tcPr>
          <w:p w14:paraId="7D048320">
            <w:pPr>
              <w:spacing w:before="156" w:beforeLines="50"/>
              <w:jc w:val="center"/>
              <w:rPr>
                <w:rFonts w:ascii="宋体" w:hAnsi="宋体"/>
                <w:sz w:val="22"/>
                <w:szCs w:val="22"/>
              </w:rPr>
            </w:pPr>
            <w:r>
              <w:rPr>
                <w:rFonts w:hint="eastAsia" w:hAnsi="宋体"/>
                <w:sz w:val="22"/>
                <w:szCs w:val="22"/>
              </w:rPr>
              <w:t>〇是⊙否</w:t>
            </w:r>
          </w:p>
        </w:tc>
        <w:tc>
          <w:tcPr>
            <w:tcW w:w="1044" w:type="pct"/>
            <w:gridSpan w:val="2"/>
            <w:vAlign w:val="center"/>
          </w:tcPr>
          <w:p w14:paraId="31276048">
            <w:pPr>
              <w:spacing w:before="156" w:beforeLines="50"/>
              <w:jc w:val="center"/>
              <w:rPr>
                <w:rFonts w:ascii="宋体" w:hAnsi="宋体"/>
                <w:sz w:val="22"/>
                <w:szCs w:val="22"/>
              </w:rPr>
            </w:pPr>
          </w:p>
        </w:tc>
        <w:tc>
          <w:tcPr>
            <w:tcW w:w="2038" w:type="pct"/>
            <w:gridSpan w:val="3"/>
            <w:vAlign w:val="center"/>
          </w:tcPr>
          <w:p w14:paraId="4EA57529">
            <w:pPr>
              <w:spacing w:before="156" w:beforeLines="50"/>
              <w:jc w:val="center"/>
              <w:rPr>
                <w:rFonts w:ascii="宋体" w:hAnsi="宋体"/>
                <w:sz w:val="22"/>
                <w:szCs w:val="22"/>
              </w:rPr>
            </w:pPr>
          </w:p>
        </w:tc>
      </w:tr>
      <w:tr w14:paraId="348A1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07" w:type="pct"/>
            <w:vAlign w:val="center"/>
          </w:tcPr>
          <w:p w14:paraId="74078CBC">
            <w:pPr>
              <w:ind w:left="-107" w:leftChars="-51" w:right="-105" w:rightChars="-50"/>
              <w:jc w:val="center"/>
              <w:rPr>
                <w:rFonts w:ascii="宋体" w:hAnsi="宋体"/>
                <w:sz w:val="22"/>
                <w:szCs w:val="22"/>
              </w:rPr>
            </w:pPr>
            <w:r>
              <w:rPr>
                <w:rFonts w:hint="eastAsia" w:ascii="宋体" w:hAnsi="宋体"/>
                <w:sz w:val="22"/>
                <w:szCs w:val="22"/>
              </w:rPr>
              <w:t>宗旨</w:t>
            </w:r>
          </w:p>
        </w:tc>
        <w:tc>
          <w:tcPr>
            <w:tcW w:w="4092" w:type="pct"/>
            <w:gridSpan w:val="8"/>
            <w:vAlign w:val="center"/>
          </w:tcPr>
          <w:p w14:paraId="60AEFF6E">
            <w:pPr>
              <w:jc w:val="left"/>
              <w:rPr>
                <w:rFonts w:ascii="宋体" w:hAnsi="宋体"/>
                <w:sz w:val="22"/>
                <w:szCs w:val="22"/>
              </w:rPr>
            </w:pPr>
            <w:r>
              <w:rPr>
                <w:rFonts w:hint="eastAsia" w:hAnsi="宋体"/>
                <w:sz w:val="22"/>
                <w:szCs w:val="22"/>
              </w:rPr>
              <w:t>践行社会责任，服务公益事业</w:t>
            </w:r>
          </w:p>
        </w:tc>
      </w:tr>
      <w:tr w14:paraId="303893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07" w:type="pct"/>
            <w:vAlign w:val="center"/>
          </w:tcPr>
          <w:p w14:paraId="30C66C59">
            <w:pPr>
              <w:ind w:left="-107" w:leftChars="-51" w:right="-105" w:rightChars="-50"/>
              <w:jc w:val="center"/>
              <w:rPr>
                <w:rFonts w:ascii="宋体" w:hAnsi="宋体"/>
                <w:sz w:val="22"/>
                <w:szCs w:val="22"/>
              </w:rPr>
            </w:pPr>
            <w:r>
              <w:rPr>
                <w:rFonts w:hint="eastAsia" w:ascii="宋体" w:hAnsi="宋体"/>
                <w:sz w:val="22"/>
                <w:szCs w:val="22"/>
              </w:rPr>
              <w:t>业务范围</w:t>
            </w:r>
          </w:p>
        </w:tc>
        <w:tc>
          <w:tcPr>
            <w:tcW w:w="4092" w:type="pct"/>
            <w:gridSpan w:val="8"/>
            <w:vAlign w:val="center"/>
          </w:tcPr>
          <w:p w14:paraId="47375159">
            <w:pPr>
              <w:jc w:val="left"/>
              <w:rPr>
                <w:rFonts w:ascii="宋体" w:hAnsi="宋体"/>
                <w:sz w:val="22"/>
                <w:szCs w:val="22"/>
              </w:rPr>
            </w:pPr>
            <w:r>
              <w:rPr>
                <w:rFonts w:hint="eastAsia" w:hAnsi="宋体"/>
                <w:sz w:val="22"/>
                <w:szCs w:val="22"/>
              </w:rPr>
              <w:t>资助扶贫济困、安老助孤、帮残助医、支教助学方面的公益活动。</w:t>
            </w:r>
          </w:p>
        </w:tc>
      </w:tr>
      <w:tr w14:paraId="75F1CE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7" w:type="pct"/>
            <w:vAlign w:val="center"/>
          </w:tcPr>
          <w:p w14:paraId="0590E291">
            <w:pPr>
              <w:ind w:left="-107" w:leftChars="-51" w:right="-105" w:rightChars="-50"/>
              <w:jc w:val="center"/>
              <w:rPr>
                <w:rFonts w:ascii="宋体" w:hAnsi="宋体"/>
                <w:sz w:val="22"/>
                <w:szCs w:val="22"/>
              </w:rPr>
            </w:pPr>
            <w:r>
              <w:rPr>
                <w:rFonts w:hint="eastAsia" w:ascii="宋体" w:hAnsi="宋体"/>
                <w:sz w:val="22"/>
                <w:szCs w:val="22"/>
              </w:rPr>
              <w:t>是否登记或认定为</w:t>
            </w:r>
          </w:p>
          <w:p w14:paraId="22508FDF">
            <w:pPr>
              <w:ind w:left="-107" w:leftChars="-51" w:right="-105" w:rightChars="-50"/>
              <w:jc w:val="center"/>
              <w:rPr>
                <w:rFonts w:ascii="宋体" w:hAnsi="宋体"/>
                <w:sz w:val="22"/>
                <w:szCs w:val="22"/>
              </w:rPr>
            </w:pPr>
            <w:r>
              <w:rPr>
                <w:rFonts w:hint="eastAsia" w:ascii="宋体" w:hAnsi="宋体"/>
                <w:sz w:val="22"/>
                <w:szCs w:val="22"/>
              </w:rPr>
              <w:t>慈善组织</w:t>
            </w:r>
          </w:p>
        </w:tc>
        <w:tc>
          <w:tcPr>
            <w:tcW w:w="2054" w:type="pct"/>
            <w:gridSpan w:val="5"/>
            <w:vAlign w:val="center"/>
          </w:tcPr>
          <w:p w14:paraId="07AC2486">
            <w:pPr>
              <w:ind w:firstLine="770" w:firstLineChars="350"/>
              <w:jc w:val="center"/>
              <w:rPr>
                <w:rFonts w:ascii="宋体" w:hAnsi="宋体"/>
                <w:sz w:val="22"/>
                <w:szCs w:val="22"/>
              </w:rPr>
            </w:pPr>
            <w:r>
              <w:rPr>
                <w:rFonts w:hint="eastAsia" w:hAnsi="宋体"/>
                <w:sz w:val="22"/>
                <w:szCs w:val="22"/>
              </w:rPr>
              <w:t>⊙是〇否</w:t>
            </w:r>
          </w:p>
        </w:tc>
        <w:tc>
          <w:tcPr>
            <w:tcW w:w="744" w:type="pct"/>
            <w:gridSpan w:val="2"/>
            <w:tcBorders>
              <w:bottom w:val="single" w:color="auto" w:sz="4" w:space="0"/>
            </w:tcBorders>
            <w:vAlign w:val="center"/>
          </w:tcPr>
          <w:p w14:paraId="7201D93B">
            <w:pPr>
              <w:rPr>
                <w:rFonts w:ascii="宋体" w:hAnsi="宋体"/>
                <w:sz w:val="22"/>
                <w:szCs w:val="22"/>
              </w:rPr>
            </w:pPr>
            <w:r>
              <w:rPr>
                <w:rFonts w:hint="eastAsia"/>
                <w:sz w:val="22"/>
                <w:szCs w:val="22"/>
              </w:rPr>
              <w:t>登记或认定时间</w:t>
            </w:r>
          </w:p>
        </w:tc>
        <w:tc>
          <w:tcPr>
            <w:tcW w:w="1294" w:type="pct"/>
            <w:vAlign w:val="center"/>
          </w:tcPr>
          <w:p w14:paraId="4BF7A13F">
            <w:pPr>
              <w:jc w:val="center"/>
              <w:rPr>
                <w:rFonts w:ascii="宋体" w:hAnsi="宋体"/>
                <w:sz w:val="22"/>
                <w:szCs w:val="22"/>
              </w:rPr>
            </w:pPr>
            <w:r>
              <w:rPr>
                <w:rFonts w:hint="eastAsia" w:hAnsi="宋体"/>
                <w:sz w:val="22"/>
                <w:szCs w:val="22"/>
              </w:rPr>
              <w:t>2017-02-09</w:t>
            </w:r>
          </w:p>
        </w:tc>
      </w:tr>
      <w:tr w14:paraId="670F6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07" w:type="pct"/>
            <w:vAlign w:val="center"/>
          </w:tcPr>
          <w:p w14:paraId="58907058">
            <w:pPr>
              <w:ind w:left="-107" w:leftChars="-51" w:right="-105" w:rightChars="-50"/>
              <w:jc w:val="center"/>
              <w:rPr>
                <w:rFonts w:ascii="宋体" w:hAnsi="宋体"/>
                <w:sz w:val="22"/>
                <w:szCs w:val="22"/>
              </w:rPr>
            </w:pPr>
            <w:r>
              <w:rPr>
                <w:rFonts w:hint="eastAsia" w:ascii="宋体" w:hAnsi="宋体"/>
                <w:sz w:val="22"/>
                <w:szCs w:val="22"/>
              </w:rPr>
              <w:t>是否取得</w:t>
            </w:r>
          </w:p>
          <w:p w14:paraId="3832BE01">
            <w:pPr>
              <w:ind w:left="-107" w:leftChars="-51" w:right="-105" w:rightChars="-50"/>
              <w:jc w:val="center"/>
              <w:rPr>
                <w:rFonts w:ascii="宋体" w:hAnsi="宋体"/>
                <w:sz w:val="22"/>
                <w:szCs w:val="22"/>
              </w:rPr>
            </w:pPr>
            <w:r>
              <w:rPr>
                <w:rFonts w:hint="eastAsia" w:ascii="宋体" w:hAnsi="宋体"/>
                <w:sz w:val="22"/>
                <w:szCs w:val="22"/>
              </w:rPr>
              <w:t>公开募捐资格</w:t>
            </w:r>
          </w:p>
        </w:tc>
        <w:tc>
          <w:tcPr>
            <w:tcW w:w="2054" w:type="pct"/>
            <w:gridSpan w:val="5"/>
            <w:vAlign w:val="center"/>
          </w:tcPr>
          <w:p w14:paraId="0DB004A2">
            <w:pPr>
              <w:jc w:val="center"/>
              <w:rPr>
                <w:rFonts w:ascii="宋体" w:hAnsi="宋体"/>
                <w:sz w:val="22"/>
                <w:szCs w:val="22"/>
              </w:rPr>
            </w:pPr>
            <w:r>
              <w:rPr>
                <w:rFonts w:hint="eastAsia" w:hAnsi="宋体"/>
                <w:sz w:val="22"/>
                <w:szCs w:val="22"/>
              </w:rPr>
              <w:t>〇是⊙否</w:t>
            </w:r>
          </w:p>
        </w:tc>
        <w:tc>
          <w:tcPr>
            <w:tcW w:w="744" w:type="pct"/>
            <w:gridSpan w:val="2"/>
            <w:vAlign w:val="center"/>
          </w:tcPr>
          <w:p w14:paraId="34AE6D48">
            <w:pPr>
              <w:rPr>
                <w:rFonts w:ascii="宋体" w:hAnsi="宋体"/>
                <w:sz w:val="22"/>
                <w:szCs w:val="22"/>
              </w:rPr>
            </w:pPr>
            <w:r>
              <w:rPr>
                <w:rFonts w:hint="eastAsia" w:ascii="宋体" w:hAnsi="宋体"/>
                <w:sz w:val="22"/>
                <w:szCs w:val="22"/>
              </w:rPr>
              <w:t>取得时间</w:t>
            </w:r>
          </w:p>
        </w:tc>
        <w:tc>
          <w:tcPr>
            <w:tcW w:w="1294" w:type="pct"/>
            <w:vAlign w:val="center"/>
          </w:tcPr>
          <w:p w14:paraId="22A32000">
            <w:pPr>
              <w:jc w:val="center"/>
              <w:rPr>
                <w:rFonts w:ascii="宋体" w:hAnsi="宋体"/>
                <w:sz w:val="22"/>
                <w:szCs w:val="22"/>
              </w:rPr>
            </w:pPr>
          </w:p>
        </w:tc>
      </w:tr>
      <w:tr w14:paraId="036FB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907" w:type="pct"/>
            <w:vAlign w:val="center"/>
          </w:tcPr>
          <w:p w14:paraId="54D6A067">
            <w:pPr>
              <w:ind w:left="-107" w:leftChars="-51" w:right="-105" w:rightChars="-50"/>
              <w:jc w:val="center"/>
              <w:rPr>
                <w:rFonts w:ascii="宋体" w:hAnsi="宋体"/>
                <w:sz w:val="22"/>
                <w:szCs w:val="22"/>
              </w:rPr>
            </w:pPr>
            <w:r>
              <w:rPr>
                <w:rFonts w:hint="eastAsia" w:ascii="宋体" w:hAnsi="宋体"/>
                <w:sz w:val="22"/>
                <w:szCs w:val="22"/>
              </w:rPr>
              <w:t>成立时间</w:t>
            </w:r>
          </w:p>
        </w:tc>
        <w:tc>
          <w:tcPr>
            <w:tcW w:w="2054" w:type="pct"/>
            <w:gridSpan w:val="5"/>
            <w:vAlign w:val="center"/>
          </w:tcPr>
          <w:p w14:paraId="48D4661C">
            <w:pPr>
              <w:jc w:val="center"/>
              <w:rPr>
                <w:rFonts w:ascii="宋体" w:hAnsi="宋体"/>
                <w:sz w:val="22"/>
                <w:szCs w:val="22"/>
              </w:rPr>
            </w:pPr>
            <w:r>
              <w:rPr>
                <w:rFonts w:hint="eastAsia" w:hAnsi="宋体"/>
                <w:sz w:val="22"/>
                <w:szCs w:val="22"/>
              </w:rPr>
              <w:t>2010年01月21日</w:t>
            </w:r>
          </w:p>
        </w:tc>
        <w:tc>
          <w:tcPr>
            <w:tcW w:w="744" w:type="pct"/>
            <w:gridSpan w:val="2"/>
            <w:vAlign w:val="center"/>
          </w:tcPr>
          <w:p w14:paraId="175E2015">
            <w:pPr>
              <w:ind w:left="-107" w:leftChars="-51" w:right="-105" w:rightChars="-50"/>
              <w:jc w:val="center"/>
              <w:rPr>
                <w:rFonts w:ascii="宋体" w:hAnsi="宋体"/>
                <w:sz w:val="22"/>
                <w:szCs w:val="22"/>
              </w:rPr>
            </w:pPr>
            <w:r>
              <w:rPr>
                <w:rFonts w:hint="eastAsia" w:ascii="宋体" w:hAnsi="宋体"/>
                <w:sz w:val="22"/>
                <w:szCs w:val="22"/>
              </w:rPr>
              <w:t>原始基金数额</w:t>
            </w:r>
          </w:p>
        </w:tc>
        <w:tc>
          <w:tcPr>
            <w:tcW w:w="1294" w:type="pct"/>
            <w:vAlign w:val="center"/>
          </w:tcPr>
          <w:p w14:paraId="11018C4A">
            <w:pPr>
              <w:ind w:right="420"/>
              <w:jc w:val="center"/>
              <w:rPr>
                <w:rFonts w:ascii="宋体" w:hAnsi="宋体"/>
                <w:sz w:val="22"/>
                <w:szCs w:val="22"/>
              </w:rPr>
            </w:pPr>
            <w:r>
              <w:rPr>
                <w:rFonts w:hint="eastAsia" w:hAnsi="宋体"/>
                <w:sz w:val="22"/>
                <w:szCs w:val="22"/>
              </w:rPr>
              <w:t>4100000元</w:t>
            </w:r>
            <w:r>
              <w:rPr>
                <w:rFonts w:hint="eastAsia" w:hAnsi="宋体"/>
                <w:sz w:val="22"/>
                <w:szCs w:val="22"/>
              </w:rPr>
              <w:cr/>
            </w:r>
            <w:r>
              <w:rPr>
                <w:rFonts w:hint="eastAsia" w:hAnsi="宋体"/>
                <w:sz w:val="22"/>
                <w:szCs w:val="22"/>
              </w:rPr>
              <w:t>
</w:t>
            </w:r>
          </w:p>
        </w:tc>
      </w:tr>
      <w:tr w14:paraId="73F969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07" w:type="pct"/>
            <w:vAlign w:val="center"/>
          </w:tcPr>
          <w:p w14:paraId="6EF47615">
            <w:pPr>
              <w:ind w:left="5" w:leftChars="-51" w:right="-107" w:rightChars="-51" w:hanging="112" w:hangingChars="51"/>
              <w:jc w:val="center"/>
              <w:rPr>
                <w:rFonts w:ascii="宋体" w:hAnsi="宋体"/>
                <w:sz w:val="22"/>
                <w:szCs w:val="22"/>
              </w:rPr>
            </w:pPr>
            <w:r>
              <w:rPr>
                <w:rFonts w:hint="eastAsia" w:ascii="宋体" w:hAnsi="宋体"/>
                <w:sz w:val="22"/>
                <w:szCs w:val="22"/>
              </w:rPr>
              <w:t>业务主管单位</w:t>
            </w:r>
          </w:p>
        </w:tc>
        <w:tc>
          <w:tcPr>
            <w:tcW w:w="4092" w:type="pct"/>
            <w:gridSpan w:val="8"/>
            <w:vAlign w:val="center"/>
          </w:tcPr>
          <w:p w14:paraId="3362E509">
            <w:pPr>
              <w:jc w:val="left"/>
              <w:rPr>
                <w:rFonts w:ascii="宋体" w:hAnsi="宋体"/>
                <w:sz w:val="22"/>
                <w:szCs w:val="22"/>
              </w:rPr>
            </w:pPr>
            <w:r>
              <w:rPr>
                <w:rFonts w:hint="eastAsia" w:hAnsi="宋体"/>
                <w:sz w:val="22"/>
                <w:szCs w:val="22"/>
              </w:rPr>
              <w:t>北京市民政局</w:t>
            </w:r>
          </w:p>
        </w:tc>
      </w:tr>
      <w:tr w14:paraId="23A11D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07" w:type="pct"/>
            <w:tcBorders>
              <w:bottom w:val="single" w:color="auto" w:sz="4" w:space="0"/>
            </w:tcBorders>
            <w:vAlign w:val="center"/>
          </w:tcPr>
          <w:p w14:paraId="4245CF0D">
            <w:pPr>
              <w:ind w:left="-107" w:leftChars="-51" w:right="-105" w:rightChars="-50"/>
              <w:jc w:val="center"/>
              <w:rPr>
                <w:rFonts w:ascii="宋体" w:hAnsi="宋体"/>
                <w:sz w:val="22"/>
                <w:szCs w:val="22"/>
              </w:rPr>
            </w:pPr>
            <w:r>
              <w:rPr>
                <w:rFonts w:hint="eastAsia" w:ascii="宋体" w:hAnsi="宋体"/>
                <w:sz w:val="22"/>
                <w:szCs w:val="22"/>
              </w:rPr>
              <w:t>基金会住所</w:t>
            </w:r>
          </w:p>
        </w:tc>
        <w:tc>
          <w:tcPr>
            <w:tcW w:w="4092" w:type="pct"/>
            <w:gridSpan w:val="8"/>
            <w:vAlign w:val="center"/>
          </w:tcPr>
          <w:p w14:paraId="0B24F394">
            <w:pPr>
              <w:jc w:val="left"/>
              <w:rPr>
                <w:rFonts w:ascii="宋体" w:hAnsi="宋体"/>
                <w:sz w:val="22"/>
                <w:szCs w:val="22"/>
              </w:rPr>
            </w:pPr>
            <w:r>
              <w:rPr>
                <w:rFonts w:hint="eastAsia" w:hAnsi="宋体"/>
                <w:sz w:val="22"/>
                <w:szCs w:val="22"/>
              </w:rPr>
              <w:t>北京市崇文区广渠门内大街80号通正国际大厦1008室</w:t>
            </w:r>
          </w:p>
        </w:tc>
      </w:tr>
      <w:tr w14:paraId="6AECE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07" w:type="pct"/>
            <w:tcBorders>
              <w:bottom w:val="single" w:color="auto" w:sz="4" w:space="0"/>
            </w:tcBorders>
            <w:vAlign w:val="center"/>
          </w:tcPr>
          <w:p w14:paraId="76FC566D">
            <w:pPr>
              <w:jc w:val="center"/>
              <w:rPr>
                <w:rFonts w:ascii="宋体" w:hAnsi="宋体"/>
                <w:sz w:val="22"/>
                <w:szCs w:val="22"/>
              </w:rPr>
            </w:pPr>
            <w:r>
              <w:rPr>
                <w:rFonts w:hint="eastAsia" w:ascii="宋体" w:hAnsi="宋体"/>
                <w:sz w:val="22"/>
                <w:szCs w:val="22"/>
              </w:rPr>
              <w:t>电子邮箱</w:t>
            </w:r>
          </w:p>
        </w:tc>
        <w:tc>
          <w:tcPr>
            <w:tcW w:w="2054" w:type="pct"/>
            <w:gridSpan w:val="5"/>
            <w:vAlign w:val="center"/>
          </w:tcPr>
          <w:p w14:paraId="498C98F8">
            <w:pPr>
              <w:jc w:val="center"/>
              <w:rPr>
                <w:rFonts w:ascii="宋体" w:hAnsi="宋体"/>
                <w:sz w:val="22"/>
                <w:szCs w:val="22"/>
              </w:rPr>
            </w:pPr>
            <w:r>
              <w:rPr>
                <w:rFonts w:hint="eastAsia" w:hAnsi="宋体"/>
                <w:sz w:val="22"/>
                <w:szCs w:val="22"/>
              </w:rPr>
              <w:t>zyj-tylaw@163.com</w:t>
            </w:r>
          </w:p>
        </w:tc>
        <w:tc>
          <w:tcPr>
            <w:tcW w:w="734" w:type="pct"/>
            <w:vAlign w:val="center"/>
          </w:tcPr>
          <w:p w14:paraId="31D54839">
            <w:pPr>
              <w:jc w:val="center"/>
              <w:rPr>
                <w:rFonts w:ascii="宋体" w:hAnsi="宋体"/>
                <w:sz w:val="22"/>
                <w:szCs w:val="22"/>
              </w:rPr>
            </w:pPr>
            <w:r>
              <w:rPr>
                <w:rFonts w:hint="eastAsia" w:ascii="宋体" w:hAnsi="宋体"/>
                <w:sz w:val="22"/>
                <w:szCs w:val="22"/>
              </w:rPr>
              <w:t>传真</w:t>
            </w:r>
          </w:p>
        </w:tc>
        <w:tc>
          <w:tcPr>
            <w:tcW w:w="1304" w:type="pct"/>
            <w:gridSpan w:val="2"/>
            <w:vAlign w:val="center"/>
          </w:tcPr>
          <w:p w14:paraId="5E407C49">
            <w:pPr>
              <w:jc w:val="center"/>
              <w:rPr>
                <w:rFonts w:ascii="宋体" w:hAnsi="宋体"/>
                <w:sz w:val="22"/>
                <w:szCs w:val="22"/>
              </w:rPr>
            </w:pPr>
            <w:r>
              <w:rPr>
                <w:rFonts w:hint="eastAsia" w:hAnsi="宋体"/>
                <w:sz w:val="22"/>
                <w:szCs w:val="22"/>
              </w:rPr>
              <w:t>51696965</w:t>
            </w:r>
          </w:p>
        </w:tc>
      </w:tr>
      <w:tr w14:paraId="1277A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07" w:type="pct"/>
            <w:tcBorders>
              <w:bottom w:val="single" w:color="auto" w:sz="4" w:space="0"/>
            </w:tcBorders>
            <w:vAlign w:val="center"/>
          </w:tcPr>
          <w:p w14:paraId="1D0A8086">
            <w:pPr>
              <w:jc w:val="center"/>
              <w:rPr>
                <w:rFonts w:ascii="宋体" w:hAnsi="宋体"/>
                <w:sz w:val="22"/>
                <w:szCs w:val="22"/>
              </w:rPr>
            </w:pPr>
            <w:r>
              <w:rPr>
                <w:rFonts w:hint="eastAsia" w:ascii="宋体" w:hAnsi="宋体"/>
                <w:sz w:val="22"/>
                <w:szCs w:val="22"/>
              </w:rPr>
              <w:t>邮政编码</w:t>
            </w:r>
          </w:p>
        </w:tc>
        <w:tc>
          <w:tcPr>
            <w:tcW w:w="2054" w:type="pct"/>
            <w:gridSpan w:val="5"/>
            <w:vAlign w:val="center"/>
          </w:tcPr>
          <w:p w14:paraId="36F15E56">
            <w:pPr>
              <w:jc w:val="center"/>
              <w:rPr>
                <w:rFonts w:ascii="宋体" w:hAnsi="宋体"/>
                <w:sz w:val="22"/>
                <w:szCs w:val="22"/>
              </w:rPr>
            </w:pPr>
            <w:r>
              <w:rPr>
                <w:rFonts w:hint="eastAsia" w:hAnsi="宋体"/>
                <w:sz w:val="22"/>
                <w:szCs w:val="22"/>
              </w:rPr>
              <w:t>100062</w:t>
            </w:r>
          </w:p>
        </w:tc>
        <w:tc>
          <w:tcPr>
            <w:tcW w:w="734" w:type="pct"/>
            <w:vAlign w:val="center"/>
          </w:tcPr>
          <w:p w14:paraId="64BCD1EC">
            <w:pPr>
              <w:jc w:val="center"/>
              <w:rPr>
                <w:rFonts w:ascii="宋体" w:hAnsi="宋体"/>
                <w:sz w:val="22"/>
                <w:szCs w:val="22"/>
              </w:rPr>
            </w:pPr>
            <w:r>
              <w:rPr>
                <w:rFonts w:hint="eastAsia" w:ascii="宋体" w:hAnsi="宋体"/>
                <w:sz w:val="22"/>
                <w:szCs w:val="22"/>
              </w:rPr>
              <w:t>网址</w:t>
            </w:r>
          </w:p>
        </w:tc>
        <w:tc>
          <w:tcPr>
            <w:tcW w:w="1304" w:type="pct"/>
            <w:gridSpan w:val="2"/>
            <w:vAlign w:val="center"/>
          </w:tcPr>
          <w:p w14:paraId="3ACE2BEB">
            <w:pPr>
              <w:jc w:val="center"/>
              <w:rPr>
                <w:rFonts w:ascii="宋体" w:hAnsi="宋体"/>
                <w:sz w:val="22"/>
                <w:szCs w:val="22"/>
              </w:rPr>
            </w:pPr>
            <w:r>
              <w:rPr>
                <w:rFonts w:hint="eastAsia" w:hAnsi="宋体"/>
                <w:sz w:val="22"/>
                <w:szCs w:val="22"/>
              </w:rPr>
              <w:t>www.sjcs.org.cn</w:t>
            </w:r>
          </w:p>
        </w:tc>
      </w:tr>
      <w:tr w14:paraId="625ED9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07" w:type="pct"/>
            <w:tcBorders>
              <w:bottom w:val="single" w:color="auto" w:sz="4" w:space="0"/>
            </w:tcBorders>
            <w:vAlign w:val="center"/>
          </w:tcPr>
          <w:p w14:paraId="022AEA54">
            <w:pPr>
              <w:jc w:val="center"/>
              <w:rPr>
                <w:rFonts w:hint="eastAsia" w:ascii="宋体" w:hAnsi="宋体"/>
                <w:sz w:val="22"/>
                <w:szCs w:val="22"/>
              </w:rPr>
            </w:pPr>
            <w:r>
              <w:rPr>
                <w:rFonts w:hint="eastAsia" w:ascii="宋体" w:hAnsi="宋体"/>
                <w:sz w:val="22"/>
                <w:szCs w:val="22"/>
              </w:rPr>
              <w:t>是否将诚信建设载入章程</w:t>
            </w:r>
          </w:p>
        </w:tc>
        <w:tc>
          <w:tcPr>
            <w:tcW w:w="4092" w:type="pct"/>
            <w:gridSpan w:val="8"/>
            <w:vAlign w:val="center"/>
          </w:tcPr>
          <w:p w14:paraId="11F0EA72">
            <w:pPr>
              <w:jc w:val="left"/>
              <w:rPr>
                <w:rFonts w:hint="eastAsia" w:hAnsi="宋体"/>
                <w:sz w:val="22"/>
                <w:szCs w:val="22"/>
              </w:rPr>
            </w:pPr>
            <w:r>
              <w:rPr>
                <w:rFonts w:hint="eastAsia" w:hAnsi="宋体"/>
                <w:sz w:val="22"/>
                <w:szCs w:val="22"/>
              </w:rPr>
              <w:t>⊙是〇否</w:t>
            </w:r>
          </w:p>
        </w:tc>
      </w:tr>
      <w:tr w14:paraId="5AA2B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907" w:type="pct"/>
            <w:vMerge w:val="restart"/>
            <w:tcBorders>
              <w:top w:val="single" w:color="auto" w:sz="4" w:space="0"/>
            </w:tcBorders>
            <w:vAlign w:val="center"/>
          </w:tcPr>
          <w:p w14:paraId="12515494">
            <w:pPr>
              <w:jc w:val="center"/>
              <w:rPr>
                <w:rFonts w:ascii="宋体" w:hAnsi="宋体"/>
                <w:sz w:val="22"/>
                <w:szCs w:val="22"/>
              </w:rPr>
            </w:pPr>
            <w:r>
              <w:rPr>
                <w:rFonts w:hint="eastAsia" w:ascii="宋体" w:hAnsi="宋体"/>
                <w:sz w:val="22"/>
                <w:szCs w:val="22"/>
              </w:rPr>
              <w:t>秘书长</w:t>
            </w:r>
          </w:p>
        </w:tc>
        <w:tc>
          <w:tcPr>
            <w:tcW w:w="644" w:type="pct"/>
            <w:tcBorders>
              <w:top w:val="single" w:color="auto" w:sz="4" w:space="0"/>
            </w:tcBorders>
            <w:vAlign w:val="center"/>
          </w:tcPr>
          <w:p w14:paraId="55267E57">
            <w:pPr>
              <w:jc w:val="center"/>
              <w:rPr>
                <w:rFonts w:ascii="宋体" w:hAnsi="宋体"/>
                <w:sz w:val="22"/>
                <w:szCs w:val="22"/>
              </w:rPr>
            </w:pPr>
            <w:r>
              <w:rPr>
                <w:rFonts w:hint="eastAsia" w:ascii="宋体" w:hAnsi="宋体"/>
                <w:sz w:val="22"/>
                <w:szCs w:val="22"/>
              </w:rPr>
              <w:t>姓名</w:t>
            </w:r>
          </w:p>
        </w:tc>
        <w:tc>
          <w:tcPr>
            <w:tcW w:w="1409" w:type="pct"/>
            <w:gridSpan w:val="4"/>
            <w:tcBorders>
              <w:top w:val="single" w:color="auto" w:sz="4" w:space="0"/>
            </w:tcBorders>
            <w:vAlign w:val="center"/>
          </w:tcPr>
          <w:p w14:paraId="40C9C1DF">
            <w:pPr>
              <w:jc w:val="center"/>
              <w:rPr>
                <w:rFonts w:ascii="宋体" w:hAnsi="宋体"/>
                <w:sz w:val="22"/>
                <w:szCs w:val="22"/>
              </w:rPr>
            </w:pPr>
            <w:r>
              <w:rPr>
                <w:rFonts w:hint="eastAsia" w:ascii="宋体" w:hAnsi="宋体"/>
                <w:sz w:val="22"/>
                <w:szCs w:val="22"/>
              </w:rPr>
              <w:t>固定电话</w:t>
            </w:r>
          </w:p>
        </w:tc>
        <w:tc>
          <w:tcPr>
            <w:tcW w:w="744" w:type="pct"/>
            <w:gridSpan w:val="2"/>
            <w:tcBorders>
              <w:bottom w:val="single" w:color="auto" w:sz="4" w:space="0"/>
            </w:tcBorders>
            <w:vAlign w:val="center"/>
          </w:tcPr>
          <w:p w14:paraId="171F61EE">
            <w:pPr>
              <w:jc w:val="center"/>
              <w:rPr>
                <w:rFonts w:ascii="宋体" w:hAnsi="宋体"/>
                <w:sz w:val="22"/>
                <w:szCs w:val="22"/>
              </w:rPr>
            </w:pPr>
            <w:r>
              <w:rPr>
                <w:rFonts w:hint="eastAsia" w:ascii="宋体" w:hAnsi="宋体"/>
                <w:sz w:val="22"/>
                <w:szCs w:val="22"/>
              </w:rPr>
              <w:t>移动电话</w:t>
            </w:r>
          </w:p>
        </w:tc>
        <w:tc>
          <w:tcPr>
            <w:tcW w:w="1294" w:type="pct"/>
            <w:tcBorders>
              <w:bottom w:val="single" w:color="auto" w:sz="4" w:space="0"/>
            </w:tcBorders>
            <w:vAlign w:val="center"/>
          </w:tcPr>
          <w:p w14:paraId="29FC99BD">
            <w:pPr>
              <w:jc w:val="center"/>
              <w:rPr>
                <w:rFonts w:ascii="宋体" w:hAnsi="宋体"/>
                <w:sz w:val="22"/>
                <w:szCs w:val="22"/>
              </w:rPr>
            </w:pPr>
            <w:r>
              <w:rPr>
                <w:rFonts w:hint="eastAsia" w:ascii="宋体" w:hAnsi="宋体"/>
                <w:sz w:val="22"/>
                <w:szCs w:val="22"/>
              </w:rPr>
              <w:t>电子邮箱</w:t>
            </w:r>
          </w:p>
        </w:tc>
      </w:tr>
      <w:tr w14:paraId="7683E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907" w:type="pct"/>
            <w:vMerge w:val="continue"/>
            <w:vAlign w:val="center"/>
          </w:tcPr>
          <w:p w14:paraId="3036C510">
            <w:pPr>
              <w:jc w:val="center"/>
              <w:rPr>
                <w:rFonts w:ascii="宋体" w:hAnsi="宋体"/>
                <w:sz w:val="22"/>
                <w:szCs w:val="22"/>
              </w:rPr>
            </w:pPr>
          </w:p>
        </w:tc>
        <w:tc>
          <w:tcPr>
            <w:tcW w:w="644" w:type="pct"/>
            <w:vAlign w:val="center"/>
          </w:tcPr>
          <w:p w14:paraId="4032BF0B">
            <w:pPr>
              <w:jc w:val="center"/>
              <w:rPr>
                <w:rFonts w:ascii="宋体" w:hAnsi="宋体"/>
                <w:sz w:val="22"/>
                <w:szCs w:val="22"/>
              </w:rPr>
            </w:pPr>
            <w:r>
              <w:rPr>
                <w:rFonts w:hint="eastAsia" w:hAnsi="宋体"/>
                <w:sz w:val="22"/>
                <w:szCs w:val="22"/>
              </w:rPr>
              <w:t>王璐</w:t>
            </w:r>
          </w:p>
        </w:tc>
        <w:tc>
          <w:tcPr>
            <w:tcW w:w="1409" w:type="pct"/>
            <w:gridSpan w:val="4"/>
            <w:vAlign w:val="center"/>
          </w:tcPr>
          <w:p w14:paraId="75D7E6BA">
            <w:pPr>
              <w:jc w:val="center"/>
              <w:rPr>
                <w:rFonts w:ascii="宋体" w:hAnsi="宋体"/>
                <w:sz w:val="22"/>
                <w:szCs w:val="22"/>
              </w:rPr>
            </w:pPr>
            <w:r>
              <w:rPr>
                <w:rFonts w:hint="eastAsia" w:hAnsi="宋体"/>
                <w:sz w:val="22"/>
                <w:szCs w:val="22"/>
              </w:rPr>
              <w:t>51696965</w:t>
            </w:r>
          </w:p>
        </w:tc>
        <w:tc>
          <w:tcPr>
            <w:tcW w:w="744" w:type="pct"/>
            <w:gridSpan w:val="2"/>
            <w:tcBorders>
              <w:bottom w:val="single" w:color="auto" w:sz="4" w:space="0"/>
            </w:tcBorders>
            <w:vAlign w:val="center"/>
          </w:tcPr>
          <w:p w14:paraId="76BB76B0">
            <w:pPr>
              <w:jc w:val="center"/>
              <w:rPr>
                <w:rFonts w:ascii="宋体" w:hAnsi="宋体"/>
                <w:sz w:val="22"/>
                <w:szCs w:val="22"/>
              </w:rPr>
            </w:pPr>
            <w:r>
              <w:rPr>
                <w:rFonts w:hint="eastAsia" w:hAnsi="宋体"/>
                <w:sz w:val="22"/>
                <w:szCs w:val="22"/>
              </w:rPr>
              <w:t>15010072379</w:t>
            </w:r>
          </w:p>
        </w:tc>
        <w:tc>
          <w:tcPr>
            <w:tcW w:w="1294" w:type="pct"/>
            <w:vAlign w:val="center"/>
          </w:tcPr>
          <w:p w14:paraId="10C5275D">
            <w:pPr>
              <w:jc w:val="center"/>
              <w:rPr>
                <w:rFonts w:ascii="宋体" w:hAnsi="宋体"/>
                <w:sz w:val="22"/>
                <w:szCs w:val="22"/>
              </w:rPr>
            </w:pPr>
            <w:r>
              <w:rPr>
                <w:rFonts w:hint="eastAsia" w:hAnsi="宋体"/>
                <w:sz w:val="22"/>
                <w:szCs w:val="22"/>
              </w:rPr>
              <w:t>15010072379@163.com</w:t>
            </w:r>
          </w:p>
        </w:tc>
      </w:tr>
      <w:tr w14:paraId="540478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07" w:type="pct"/>
            <w:vMerge w:val="restart"/>
            <w:vAlign w:val="center"/>
          </w:tcPr>
          <w:p w14:paraId="3CD40C40">
            <w:pPr>
              <w:jc w:val="center"/>
              <w:rPr>
                <w:rFonts w:ascii="宋体" w:hAnsi="宋体"/>
                <w:sz w:val="22"/>
                <w:szCs w:val="22"/>
              </w:rPr>
            </w:pPr>
            <w:r>
              <w:rPr>
                <w:rFonts w:hint="eastAsia" w:ascii="宋体" w:hAnsi="宋体"/>
                <w:sz w:val="22"/>
                <w:szCs w:val="22"/>
              </w:rPr>
              <w:t>年检年报工作联系人</w:t>
            </w:r>
          </w:p>
        </w:tc>
        <w:tc>
          <w:tcPr>
            <w:tcW w:w="644" w:type="pct"/>
            <w:vAlign w:val="center"/>
          </w:tcPr>
          <w:p w14:paraId="2DE6BEB4">
            <w:pPr>
              <w:jc w:val="center"/>
              <w:rPr>
                <w:rFonts w:ascii="宋体" w:hAnsi="宋体"/>
                <w:sz w:val="22"/>
                <w:szCs w:val="22"/>
              </w:rPr>
            </w:pPr>
            <w:r>
              <w:rPr>
                <w:rFonts w:hint="eastAsia" w:ascii="宋体" w:hAnsi="宋体"/>
                <w:sz w:val="22"/>
                <w:szCs w:val="22"/>
              </w:rPr>
              <w:t>姓名</w:t>
            </w:r>
          </w:p>
        </w:tc>
        <w:tc>
          <w:tcPr>
            <w:tcW w:w="1409" w:type="pct"/>
            <w:gridSpan w:val="4"/>
            <w:vAlign w:val="center"/>
          </w:tcPr>
          <w:p w14:paraId="082ED5DD">
            <w:pPr>
              <w:jc w:val="center"/>
              <w:rPr>
                <w:rFonts w:ascii="宋体" w:hAnsi="宋体"/>
                <w:sz w:val="22"/>
                <w:szCs w:val="22"/>
              </w:rPr>
            </w:pPr>
            <w:r>
              <w:rPr>
                <w:rFonts w:hint="eastAsia" w:ascii="宋体" w:hAnsi="宋体"/>
                <w:sz w:val="22"/>
                <w:szCs w:val="22"/>
              </w:rPr>
              <w:t>固定电话</w:t>
            </w:r>
          </w:p>
        </w:tc>
        <w:tc>
          <w:tcPr>
            <w:tcW w:w="744" w:type="pct"/>
            <w:gridSpan w:val="2"/>
            <w:tcBorders>
              <w:bottom w:val="single" w:color="auto" w:sz="4" w:space="0"/>
            </w:tcBorders>
            <w:vAlign w:val="center"/>
          </w:tcPr>
          <w:p w14:paraId="07CF23EE">
            <w:pPr>
              <w:jc w:val="center"/>
              <w:rPr>
                <w:rFonts w:ascii="宋体" w:hAnsi="宋体"/>
                <w:sz w:val="22"/>
                <w:szCs w:val="22"/>
              </w:rPr>
            </w:pPr>
            <w:r>
              <w:rPr>
                <w:rFonts w:hint="eastAsia" w:ascii="宋体" w:hAnsi="宋体"/>
                <w:sz w:val="22"/>
                <w:szCs w:val="22"/>
              </w:rPr>
              <w:t>移动电话</w:t>
            </w:r>
          </w:p>
        </w:tc>
        <w:tc>
          <w:tcPr>
            <w:tcW w:w="1294" w:type="pct"/>
            <w:vAlign w:val="center"/>
          </w:tcPr>
          <w:p w14:paraId="30A20E1F">
            <w:pPr>
              <w:jc w:val="center"/>
              <w:rPr>
                <w:rFonts w:ascii="宋体" w:hAnsi="宋体"/>
                <w:sz w:val="22"/>
                <w:szCs w:val="22"/>
              </w:rPr>
            </w:pPr>
            <w:r>
              <w:rPr>
                <w:rFonts w:hint="eastAsia" w:ascii="宋体" w:hAnsi="宋体"/>
                <w:sz w:val="22"/>
                <w:szCs w:val="22"/>
              </w:rPr>
              <w:t>电子邮箱</w:t>
            </w:r>
          </w:p>
        </w:tc>
      </w:tr>
      <w:tr w14:paraId="151F7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907" w:type="pct"/>
            <w:vMerge w:val="continue"/>
            <w:tcBorders>
              <w:bottom w:val="single" w:color="auto" w:sz="4" w:space="0"/>
            </w:tcBorders>
            <w:vAlign w:val="center"/>
          </w:tcPr>
          <w:p w14:paraId="4A948943">
            <w:pPr>
              <w:jc w:val="center"/>
              <w:rPr>
                <w:rFonts w:ascii="宋体" w:hAnsi="宋体"/>
                <w:sz w:val="22"/>
                <w:szCs w:val="22"/>
              </w:rPr>
            </w:pPr>
          </w:p>
        </w:tc>
        <w:tc>
          <w:tcPr>
            <w:tcW w:w="644" w:type="pct"/>
            <w:tcBorders>
              <w:bottom w:val="single" w:color="auto" w:sz="4" w:space="0"/>
            </w:tcBorders>
            <w:vAlign w:val="center"/>
          </w:tcPr>
          <w:p w14:paraId="3F62A1D6">
            <w:pPr>
              <w:jc w:val="center"/>
              <w:rPr>
                <w:rFonts w:ascii="宋体" w:hAnsi="宋体"/>
                <w:sz w:val="22"/>
                <w:szCs w:val="22"/>
              </w:rPr>
            </w:pPr>
            <w:r>
              <w:rPr>
                <w:rFonts w:hint="eastAsia" w:hAnsi="宋体"/>
                <w:sz w:val="22"/>
                <w:szCs w:val="22"/>
              </w:rPr>
              <w:t>范洪梅</w:t>
            </w:r>
          </w:p>
        </w:tc>
        <w:tc>
          <w:tcPr>
            <w:tcW w:w="1409" w:type="pct"/>
            <w:gridSpan w:val="4"/>
            <w:vAlign w:val="center"/>
          </w:tcPr>
          <w:p w14:paraId="45E7680F">
            <w:pPr>
              <w:jc w:val="center"/>
              <w:rPr>
                <w:rFonts w:ascii="宋体" w:hAnsi="宋体"/>
                <w:sz w:val="22"/>
                <w:szCs w:val="22"/>
              </w:rPr>
            </w:pPr>
            <w:r>
              <w:rPr>
                <w:rFonts w:hint="eastAsia" w:hAnsi="宋体"/>
                <w:sz w:val="22"/>
                <w:szCs w:val="22"/>
              </w:rPr>
              <w:t>51696965</w:t>
            </w:r>
          </w:p>
        </w:tc>
        <w:tc>
          <w:tcPr>
            <w:tcW w:w="744" w:type="pct"/>
            <w:gridSpan w:val="2"/>
            <w:tcBorders>
              <w:bottom w:val="single" w:color="auto" w:sz="4" w:space="0"/>
            </w:tcBorders>
            <w:vAlign w:val="center"/>
          </w:tcPr>
          <w:p w14:paraId="598FCEB4">
            <w:pPr>
              <w:jc w:val="center"/>
              <w:rPr>
                <w:rFonts w:ascii="宋体" w:hAnsi="宋体"/>
                <w:sz w:val="22"/>
                <w:szCs w:val="22"/>
              </w:rPr>
            </w:pPr>
            <w:r>
              <w:rPr>
                <w:rFonts w:hint="eastAsia" w:hAnsi="宋体"/>
                <w:sz w:val="22"/>
                <w:szCs w:val="22"/>
              </w:rPr>
              <w:t>18210506308</w:t>
            </w:r>
          </w:p>
        </w:tc>
        <w:tc>
          <w:tcPr>
            <w:tcW w:w="1294" w:type="pct"/>
            <w:vAlign w:val="center"/>
          </w:tcPr>
          <w:p w14:paraId="7CF9C5A0">
            <w:pPr>
              <w:jc w:val="center"/>
              <w:rPr>
                <w:rFonts w:ascii="宋体" w:hAnsi="宋体"/>
                <w:sz w:val="22"/>
                <w:szCs w:val="22"/>
              </w:rPr>
            </w:pPr>
            <w:r>
              <w:rPr>
                <w:rFonts w:hint="eastAsia" w:hAnsi="宋体"/>
                <w:sz w:val="22"/>
                <w:szCs w:val="22"/>
              </w:rPr>
              <w:t>123788442@qq.com</w:t>
            </w:r>
          </w:p>
        </w:tc>
      </w:tr>
      <w:tr w14:paraId="384440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907" w:type="pct"/>
            <w:vMerge w:val="restart"/>
            <w:vAlign w:val="center"/>
          </w:tcPr>
          <w:p w14:paraId="740EBFD5">
            <w:pPr>
              <w:jc w:val="center"/>
              <w:rPr>
                <w:rFonts w:ascii="宋体" w:hAnsi="宋体"/>
                <w:sz w:val="22"/>
                <w:szCs w:val="22"/>
              </w:rPr>
            </w:pPr>
            <w:r>
              <w:rPr>
                <w:rFonts w:hint="eastAsia" w:ascii="宋体" w:hAnsi="宋体"/>
                <w:sz w:val="22"/>
                <w:szCs w:val="22"/>
              </w:rPr>
              <w:t>社会组织</w:t>
            </w:r>
          </w:p>
          <w:p w14:paraId="74E23E78">
            <w:pPr>
              <w:jc w:val="center"/>
              <w:rPr>
                <w:rFonts w:ascii="宋体" w:hAnsi="宋体"/>
                <w:sz w:val="22"/>
                <w:szCs w:val="22"/>
              </w:rPr>
            </w:pPr>
            <w:r>
              <w:rPr>
                <w:rFonts w:hint="eastAsia" w:ascii="宋体" w:hAnsi="宋体"/>
                <w:sz w:val="22"/>
                <w:szCs w:val="22"/>
              </w:rPr>
              <w:t>新闻发言人</w:t>
            </w:r>
          </w:p>
        </w:tc>
        <w:tc>
          <w:tcPr>
            <w:tcW w:w="644" w:type="pct"/>
            <w:tcBorders>
              <w:bottom w:val="single" w:color="auto" w:sz="4" w:space="0"/>
            </w:tcBorders>
            <w:vAlign w:val="center"/>
          </w:tcPr>
          <w:p w14:paraId="2683779C">
            <w:pPr>
              <w:jc w:val="center"/>
              <w:rPr>
                <w:rFonts w:ascii="宋体" w:hAnsi="宋体"/>
                <w:sz w:val="22"/>
                <w:szCs w:val="22"/>
              </w:rPr>
            </w:pPr>
            <w:r>
              <w:rPr>
                <w:rFonts w:hint="eastAsia" w:ascii="宋体" w:hAnsi="宋体"/>
                <w:sz w:val="22"/>
                <w:szCs w:val="22"/>
              </w:rPr>
              <w:t>姓名</w:t>
            </w:r>
          </w:p>
        </w:tc>
        <w:tc>
          <w:tcPr>
            <w:tcW w:w="1409" w:type="pct"/>
            <w:gridSpan w:val="4"/>
            <w:vAlign w:val="center"/>
          </w:tcPr>
          <w:p w14:paraId="1C905272">
            <w:pPr>
              <w:jc w:val="center"/>
              <w:rPr>
                <w:rFonts w:ascii="宋体" w:hAnsi="宋体"/>
                <w:sz w:val="22"/>
                <w:szCs w:val="22"/>
              </w:rPr>
            </w:pPr>
            <w:r>
              <w:rPr>
                <w:rFonts w:hint="eastAsia" w:ascii="宋体" w:hAnsi="宋体"/>
                <w:sz w:val="22"/>
                <w:szCs w:val="22"/>
              </w:rPr>
              <w:t>固定电话</w:t>
            </w:r>
          </w:p>
        </w:tc>
        <w:tc>
          <w:tcPr>
            <w:tcW w:w="744" w:type="pct"/>
            <w:gridSpan w:val="2"/>
            <w:tcBorders>
              <w:bottom w:val="single" w:color="auto" w:sz="4" w:space="0"/>
            </w:tcBorders>
            <w:vAlign w:val="center"/>
          </w:tcPr>
          <w:p w14:paraId="67B7B0C9">
            <w:pPr>
              <w:jc w:val="center"/>
              <w:rPr>
                <w:rFonts w:ascii="宋体" w:hAnsi="宋体"/>
                <w:sz w:val="22"/>
                <w:szCs w:val="22"/>
              </w:rPr>
            </w:pPr>
            <w:r>
              <w:rPr>
                <w:rFonts w:hint="eastAsia" w:ascii="宋体" w:hAnsi="宋体"/>
                <w:sz w:val="22"/>
                <w:szCs w:val="22"/>
              </w:rPr>
              <w:t>移动电话</w:t>
            </w:r>
          </w:p>
        </w:tc>
        <w:tc>
          <w:tcPr>
            <w:tcW w:w="1294" w:type="pct"/>
            <w:vAlign w:val="center"/>
          </w:tcPr>
          <w:p w14:paraId="0D05F2E7">
            <w:pPr>
              <w:jc w:val="center"/>
              <w:rPr>
                <w:rFonts w:ascii="宋体" w:hAnsi="宋体"/>
                <w:sz w:val="22"/>
                <w:szCs w:val="22"/>
              </w:rPr>
            </w:pPr>
            <w:r>
              <w:rPr>
                <w:rFonts w:hint="eastAsia" w:ascii="宋体" w:hAnsi="宋体"/>
                <w:sz w:val="22"/>
                <w:szCs w:val="22"/>
              </w:rPr>
              <w:t>电子邮箱</w:t>
            </w:r>
          </w:p>
        </w:tc>
      </w:tr>
      <w:tr w14:paraId="327CAF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07" w:type="pct"/>
            <w:vMerge w:val="continue"/>
            <w:vAlign w:val="center"/>
          </w:tcPr>
          <w:p w14:paraId="2D623AF5">
            <w:pPr>
              <w:jc w:val="center"/>
              <w:rPr>
                <w:rFonts w:ascii="宋体" w:hAnsi="宋体"/>
                <w:sz w:val="22"/>
                <w:szCs w:val="22"/>
              </w:rPr>
            </w:pPr>
          </w:p>
        </w:tc>
        <w:tc>
          <w:tcPr>
            <w:tcW w:w="644" w:type="pct"/>
            <w:tcBorders>
              <w:top w:val="single" w:color="auto" w:sz="4" w:space="0"/>
              <w:bottom w:val="single" w:color="auto" w:sz="4" w:space="0"/>
            </w:tcBorders>
            <w:vAlign w:val="center"/>
          </w:tcPr>
          <w:p w14:paraId="2C7CA312">
            <w:pPr>
              <w:jc w:val="center"/>
              <w:rPr>
                <w:rFonts w:ascii="宋体" w:hAnsi="宋体"/>
                <w:sz w:val="22"/>
                <w:szCs w:val="22"/>
              </w:rPr>
            </w:pPr>
            <w:r>
              <w:rPr>
                <w:rFonts w:hint="eastAsia" w:hAnsi="宋体"/>
                <w:sz w:val="22"/>
                <w:szCs w:val="22"/>
              </w:rPr>
              <w:t>王璐</w:t>
            </w:r>
          </w:p>
        </w:tc>
        <w:tc>
          <w:tcPr>
            <w:tcW w:w="1409" w:type="pct"/>
            <w:gridSpan w:val="4"/>
            <w:tcBorders>
              <w:bottom w:val="single" w:color="auto" w:sz="4" w:space="0"/>
            </w:tcBorders>
            <w:vAlign w:val="center"/>
          </w:tcPr>
          <w:p w14:paraId="4488A9C1">
            <w:pPr>
              <w:jc w:val="center"/>
              <w:rPr>
                <w:rFonts w:ascii="宋体" w:hAnsi="宋体"/>
                <w:sz w:val="22"/>
                <w:szCs w:val="22"/>
              </w:rPr>
            </w:pPr>
            <w:r>
              <w:rPr>
                <w:rFonts w:hint="eastAsia" w:hAnsi="宋体"/>
                <w:sz w:val="22"/>
                <w:szCs w:val="22"/>
              </w:rPr>
              <w:t>51696965</w:t>
            </w:r>
          </w:p>
        </w:tc>
        <w:tc>
          <w:tcPr>
            <w:tcW w:w="744" w:type="pct"/>
            <w:gridSpan w:val="2"/>
            <w:tcBorders>
              <w:bottom w:val="single" w:color="auto" w:sz="4" w:space="0"/>
            </w:tcBorders>
            <w:vAlign w:val="center"/>
          </w:tcPr>
          <w:p w14:paraId="49E51E24">
            <w:pPr>
              <w:jc w:val="center"/>
              <w:rPr>
                <w:rFonts w:ascii="宋体" w:hAnsi="宋体"/>
                <w:sz w:val="22"/>
                <w:szCs w:val="22"/>
              </w:rPr>
            </w:pPr>
            <w:r>
              <w:rPr>
                <w:rFonts w:hint="eastAsia" w:hAnsi="宋体"/>
                <w:sz w:val="22"/>
                <w:szCs w:val="22"/>
              </w:rPr>
              <w:t>15010072379</w:t>
            </w:r>
          </w:p>
        </w:tc>
        <w:tc>
          <w:tcPr>
            <w:tcW w:w="1294" w:type="pct"/>
            <w:vAlign w:val="center"/>
          </w:tcPr>
          <w:p w14:paraId="75C21A6D">
            <w:pPr>
              <w:jc w:val="center"/>
              <w:rPr>
                <w:rFonts w:ascii="宋体" w:hAnsi="宋体"/>
                <w:sz w:val="22"/>
                <w:szCs w:val="22"/>
              </w:rPr>
            </w:pPr>
            <w:r>
              <w:rPr>
                <w:rFonts w:hint="eastAsia" w:hAnsi="宋体"/>
                <w:sz w:val="22"/>
                <w:szCs w:val="22"/>
              </w:rPr>
              <w:t>15010072379@163.com</w:t>
            </w:r>
          </w:p>
        </w:tc>
      </w:tr>
      <w:tr w14:paraId="7656D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7" w:type="pct"/>
            <w:vAlign w:val="center"/>
          </w:tcPr>
          <w:p w14:paraId="74581FD7">
            <w:pPr>
              <w:jc w:val="center"/>
              <w:rPr>
                <w:rFonts w:ascii="宋体" w:hAnsi="宋体"/>
                <w:sz w:val="22"/>
                <w:szCs w:val="22"/>
              </w:rPr>
            </w:pPr>
            <w:r>
              <w:rPr>
                <w:rFonts w:hint="eastAsia" w:ascii="宋体" w:hAnsi="宋体"/>
                <w:sz w:val="22"/>
                <w:szCs w:val="22"/>
              </w:rPr>
              <w:t>理事长</w:t>
            </w:r>
          </w:p>
        </w:tc>
        <w:tc>
          <w:tcPr>
            <w:tcW w:w="974" w:type="pct"/>
            <w:gridSpan w:val="2"/>
            <w:vAlign w:val="center"/>
          </w:tcPr>
          <w:p w14:paraId="73CA6F8B">
            <w:pPr>
              <w:jc w:val="center"/>
              <w:rPr>
                <w:rFonts w:ascii="宋体" w:hAnsi="宋体"/>
                <w:sz w:val="22"/>
                <w:szCs w:val="22"/>
              </w:rPr>
            </w:pPr>
            <w:r>
              <w:rPr>
                <w:rFonts w:hint="eastAsia" w:hAnsi="宋体"/>
                <w:sz w:val="22"/>
                <w:szCs w:val="22"/>
              </w:rPr>
              <w:t>周乐良</w:t>
            </w:r>
          </w:p>
        </w:tc>
        <w:tc>
          <w:tcPr>
            <w:tcW w:w="1079" w:type="pct"/>
            <w:gridSpan w:val="3"/>
            <w:vAlign w:val="center"/>
          </w:tcPr>
          <w:p w14:paraId="38260BD3">
            <w:pPr>
              <w:jc w:val="center"/>
              <w:rPr>
                <w:rFonts w:ascii="宋体" w:hAnsi="宋体"/>
                <w:sz w:val="22"/>
                <w:szCs w:val="22"/>
              </w:rPr>
            </w:pPr>
            <w:r>
              <w:rPr>
                <w:rFonts w:hint="eastAsia" w:ascii="宋体" w:hAnsi="宋体"/>
                <w:sz w:val="22"/>
                <w:szCs w:val="22"/>
              </w:rPr>
              <w:t>是否兼任其他组织法定代表人</w:t>
            </w:r>
          </w:p>
        </w:tc>
        <w:tc>
          <w:tcPr>
            <w:tcW w:w="2038" w:type="pct"/>
            <w:gridSpan w:val="3"/>
            <w:vAlign w:val="center"/>
          </w:tcPr>
          <w:p w14:paraId="26A07FE3">
            <w:pPr>
              <w:jc w:val="center"/>
              <w:rPr>
                <w:rFonts w:ascii="宋体" w:hAnsi="宋体"/>
                <w:sz w:val="22"/>
                <w:szCs w:val="22"/>
              </w:rPr>
            </w:pPr>
            <w:r>
              <w:rPr>
                <w:rFonts w:hint="eastAsia" w:hAnsi="宋体"/>
                <w:sz w:val="22"/>
                <w:szCs w:val="22"/>
              </w:rPr>
              <w:t>否</w:t>
            </w:r>
          </w:p>
        </w:tc>
      </w:tr>
      <w:tr w14:paraId="19B1D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7" w:type="pct"/>
            <w:tcBorders>
              <w:top w:val="single" w:color="auto" w:sz="4" w:space="0"/>
              <w:left w:val="single" w:color="auto" w:sz="8" w:space="0"/>
              <w:bottom w:val="single" w:color="auto" w:sz="4" w:space="0"/>
            </w:tcBorders>
            <w:vAlign w:val="center"/>
          </w:tcPr>
          <w:p w14:paraId="7DDAB88E">
            <w:pPr>
              <w:ind w:left="-107" w:leftChars="-51" w:right="-105" w:rightChars="-50"/>
              <w:jc w:val="center"/>
              <w:rPr>
                <w:rFonts w:ascii="宋体" w:hAnsi="宋体"/>
                <w:sz w:val="22"/>
                <w:szCs w:val="22"/>
                <w:highlight w:val="darkGray"/>
              </w:rPr>
            </w:pPr>
            <w:r>
              <w:rPr>
                <w:rFonts w:hint="eastAsia" w:ascii="宋体" w:hAnsi="宋体"/>
                <w:sz w:val="22"/>
                <w:szCs w:val="22"/>
              </w:rPr>
              <w:t>会计师事务所名称</w:t>
            </w:r>
          </w:p>
        </w:tc>
        <w:tc>
          <w:tcPr>
            <w:tcW w:w="1610" w:type="pct"/>
            <w:gridSpan w:val="4"/>
            <w:tcBorders>
              <w:top w:val="single" w:color="auto" w:sz="4" w:space="0"/>
              <w:bottom w:val="single" w:color="auto" w:sz="4" w:space="0"/>
            </w:tcBorders>
            <w:vAlign w:val="center"/>
          </w:tcPr>
          <w:p w14:paraId="4AE717D8">
            <w:pPr>
              <w:ind w:left="-107" w:leftChars="-51" w:right="-105" w:rightChars="-50"/>
              <w:jc w:val="center"/>
              <w:rPr>
                <w:rFonts w:ascii="宋体" w:hAnsi="宋体"/>
                <w:sz w:val="22"/>
                <w:szCs w:val="22"/>
                <w:highlight w:val="darkGray"/>
              </w:rPr>
            </w:pPr>
            <w:r>
              <w:rPr>
                <w:rFonts w:hint="eastAsia" w:hAnsi="宋体"/>
                <w:sz w:val="22"/>
                <w:szCs w:val="22"/>
              </w:rPr>
              <w:t>海峡会计师事务所有限责任公司</w:t>
            </w:r>
          </w:p>
        </w:tc>
        <w:tc>
          <w:tcPr>
            <w:tcW w:w="443" w:type="pct"/>
            <w:tcBorders>
              <w:top w:val="single" w:color="auto" w:sz="4" w:space="0"/>
              <w:bottom w:val="single" w:color="auto" w:sz="4" w:space="0"/>
            </w:tcBorders>
            <w:vAlign w:val="center"/>
          </w:tcPr>
          <w:p w14:paraId="1E8AA7D7">
            <w:pPr>
              <w:jc w:val="center"/>
              <w:rPr>
                <w:rFonts w:ascii="宋体" w:hAnsi="宋体"/>
                <w:sz w:val="22"/>
                <w:szCs w:val="22"/>
                <w:highlight w:val="darkGray"/>
              </w:rPr>
            </w:pPr>
            <w:r>
              <w:rPr>
                <w:rFonts w:hint="eastAsia" w:ascii="宋体" w:hAnsi="宋体"/>
                <w:sz w:val="22"/>
                <w:szCs w:val="22"/>
              </w:rPr>
              <w:t>审计意见类型</w:t>
            </w:r>
          </w:p>
        </w:tc>
        <w:tc>
          <w:tcPr>
            <w:tcW w:w="2038" w:type="pct"/>
            <w:gridSpan w:val="3"/>
            <w:tcBorders>
              <w:top w:val="single" w:color="auto" w:sz="4" w:space="0"/>
              <w:bottom w:val="single" w:color="auto" w:sz="4" w:space="0"/>
            </w:tcBorders>
            <w:vAlign w:val="center"/>
          </w:tcPr>
          <w:p w14:paraId="4855ABF0">
            <w:pPr>
              <w:jc w:val="center"/>
              <w:rPr>
                <w:rFonts w:ascii="宋体" w:hAnsi="宋体"/>
                <w:sz w:val="22"/>
                <w:szCs w:val="22"/>
                <w:highlight w:val="darkGray"/>
              </w:rPr>
            </w:pPr>
            <w:r>
              <w:rPr>
                <w:rFonts w:hint="eastAsia" w:hAnsi="宋体"/>
                <w:sz w:val="22"/>
                <w:szCs w:val="22"/>
              </w:rPr>
              <w:t>无保留意见</w:t>
            </w:r>
          </w:p>
        </w:tc>
      </w:tr>
      <w:tr w14:paraId="440AB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7" w:type="pct"/>
            <w:tcBorders>
              <w:top w:val="single" w:color="auto" w:sz="4" w:space="0"/>
              <w:left w:val="single" w:color="auto" w:sz="8" w:space="0"/>
              <w:bottom w:val="single" w:color="auto" w:sz="8" w:space="0"/>
            </w:tcBorders>
            <w:vAlign w:val="center"/>
          </w:tcPr>
          <w:p w14:paraId="57C2ABB3">
            <w:pPr>
              <w:ind w:left="-107" w:leftChars="-51" w:right="-105" w:rightChars="-50"/>
              <w:jc w:val="center"/>
              <w:rPr>
                <w:rFonts w:ascii="宋体" w:hAnsi="宋体"/>
                <w:sz w:val="22"/>
                <w:szCs w:val="22"/>
              </w:rPr>
            </w:pPr>
            <w:r>
              <w:rPr>
                <w:rFonts w:hint="eastAsia" w:ascii="宋体" w:hAnsi="宋体"/>
                <w:sz w:val="22"/>
                <w:szCs w:val="22"/>
              </w:rPr>
              <w:t>报告日期</w:t>
            </w:r>
          </w:p>
        </w:tc>
        <w:tc>
          <w:tcPr>
            <w:tcW w:w="1610" w:type="pct"/>
            <w:gridSpan w:val="4"/>
            <w:tcBorders>
              <w:top w:val="single" w:color="auto" w:sz="4" w:space="0"/>
              <w:bottom w:val="single" w:color="auto" w:sz="8" w:space="0"/>
            </w:tcBorders>
            <w:vAlign w:val="center"/>
          </w:tcPr>
          <w:p w14:paraId="6241DE4C">
            <w:pPr>
              <w:ind w:left="-107" w:leftChars="-51" w:right="-105" w:rightChars="-50"/>
              <w:jc w:val="center"/>
              <w:rPr>
                <w:rFonts w:ascii="宋体" w:hAnsi="宋体"/>
                <w:sz w:val="22"/>
                <w:szCs w:val="22"/>
                <w:highlight w:val="darkGray"/>
              </w:rPr>
            </w:pPr>
            <w:r>
              <w:rPr>
                <w:rFonts w:hint="eastAsia" w:hAnsi="宋体"/>
                <w:sz w:val="22"/>
                <w:szCs w:val="22"/>
              </w:rPr>
              <w:t>2026-01-30</w:t>
            </w:r>
          </w:p>
        </w:tc>
        <w:tc>
          <w:tcPr>
            <w:tcW w:w="443" w:type="pct"/>
            <w:tcBorders>
              <w:top w:val="single" w:color="auto" w:sz="4" w:space="0"/>
              <w:bottom w:val="single" w:color="auto" w:sz="8" w:space="0"/>
            </w:tcBorders>
            <w:vAlign w:val="center"/>
          </w:tcPr>
          <w:p w14:paraId="13F9F582">
            <w:pPr>
              <w:jc w:val="center"/>
              <w:rPr>
                <w:rFonts w:ascii="宋体" w:hAnsi="宋体"/>
                <w:sz w:val="22"/>
                <w:szCs w:val="22"/>
              </w:rPr>
            </w:pPr>
            <w:r>
              <w:rPr>
                <w:rFonts w:hint="eastAsia" w:ascii="宋体" w:hAnsi="宋体"/>
                <w:sz w:val="22"/>
                <w:szCs w:val="22"/>
              </w:rPr>
              <w:t>报告编号</w:t>
            </w:r>
          </w:p>
        </w:tc>
        <w:tc>
          <w:tcPr>
            <w:tcW w:w="2038" w:type="pct"/>
            <w:gridSpan w:val="3"/>
            <w:tcBorders>
              <w:top w:val="single" w:color="auto" w:sz="4" w:space="0"/>
              <w:bottom w:val="single" w:color="auto" w:sz="8" w:space="0"/>
            </w:tcBorders>
            <w:vAlign w:val="center"/>
          </w:tcPr>
          <w:p w14:paraId="774C4547">
            <w:pPr>
              <w:jc w:val="center"/>
              <w:rPr>
                <w:rFonts w:ascii="宋体" w:hAnsi="宋体"/>
                <w:sz w:val="22"/>
                <w:szCs w:val="22"/>
              </w:rPr>
            </w:pPr>
            <w:r>
              <w:rPr>
                <w:rFonts w:hint="eastAsia" w:hAnsi="宋体"/>
                <w:sz w:val="22"/>
                <w:szCs w:val="22"/>
              </w:rPr>
              <w:t>海峡审字【2026】第0008号、海峡审字【2026】第0008-1号</w:t>
            </w:r>
          </w:p>
        </w:tc>
      </w:tr>
    </w:tbl>
    <w:p w14:paraId="6A6105DC">
      <w:pPr>
        <w:pBdr>
          <w:top w:val="none" w:color="auto" w:sz="0" w:space="1"/>
          <w:left w:val="none" w:color="auto" w:sz="0" w:space="4"/>
          <w:right w:val="none" w:color="auto" w:sz="0" w:space="4"/>
        </w:pBdr>
        <w:rPr>
          <w:rFonts w:ascii="宋体" w:hAnsi="宋体"/>
          <w:bCs/>
          <w:color w:val="FF0000"/>
          <w:sz w:val="22"/>
          <w:szCs w:val="22"/>
        </w:rPr>
      </w:pPr>
      <w:r>
        <w:rPr>
          <w:rFonts w:hint="eastAsia" w:ascii="宋体" w:hAnsi="宋体"/>
          <w:bCs/>
          <w:color w:val="FF0000"/>
          <w:sz w:val="22"/>
          <w:szCs w:val="22"/>
        </w:rPr>
        <w:t>说明</w:t>
      </w:r>
      <w:r>
        <w:rPr>
          <w:rFonts w:ascii="宋体" w:hAnsi="宋体"/>
          <w:bCs/>
          <w:color w:val="FF0000"/>
          <w:sz w:val="22"/>
          <w:szCs w:val="22"/>
        </w:rPr>
        <w:t>：</w:t>
      </w:r>
      <w:r>
        <w:rPr>
          <w:rFonts w:hint="eastAsia" w:ascii="宋体" w:hAnsi="宋体"/>
          <w:bCs/>
          <w:color w:val="FF0000"/>
          <w:sz w:val="22"/>
          <w:szCs w:val="22"/>
        </w:rPr>
        <w:t>现任</w:t>
      </w:r>
      <w:r>
        <w:rPr>
          <w:rFonts w:ascii="宋体" w:hAnsi="宋体"/>
          <w:bCs/>
          <w:color w:val="FF0000"/>
          <w:sz w:val="22"/>
          <w:szCs w:val="22"/>
        </w:rPr>
        <w:t>国家工作人员按照</w:t>
      </w:r>
      <w:r>
        <w:rPr>
          <w:rFonts w:hint="eastAsia" w:ascii="宋体" w:hAnsi="宋体"/>
          <w:bCs/>
          <w:color w:val="FF0000"/>
          <w:sz w:val="22"/>
          <w:szCs w:val="22"/>
        </w:rPr>
        <w:t>民</w:t>
      </w:r>
      <w:r>
        <w:rPr>
          <w:rFonts w:ascii="宋体" w:hAnsi="宋体"/>
          <w:bCs/>
          <w:color w:val="FF0000"/>
          <w:sz w:val="22"/>
          <w:szCs w:val="22"/>
        </w:rPr>
        <w:t>函</w:t>
      </w:r>
      <w:r>
        <w:rPr>
          <w:rFonts w:hint="eastAsia" w:ascii="宋体" w:hAnsi="宋体"/>
          <w:bCs/>
          <w:color w:val="FF0000"/>
          <w:sz w:val="22"/>
          <w:szCs w:val="22"/>
        </w:rPr>
        <w:t>［2004］270号</w:t>
      </w:r>
      <w:r>
        <w:rPr>
          <w:rFonts w:ascii="宋体" w:hAnsi="宋体"/>
          <w:bCs/>
          <w:color w:val="FF0000"/>
          <w:sz w:val="22"/>
          <w:szCs w:val="22"/>
        </w:rPr>
        <w:t>规定执行。</w:t>
      </w:r>
    </w:p>
    <w:p w14:paraId="272AC441"/>
    <w:p w14:paraId="1237C0D7">
      <w:pPr>
        <w:spacing w:before="156" w:beforeLines="50"/>
        <w:rPr>
          <w:rFonts w:ascii="黑体" w:hAnsi="宋体" w:eastAsia="黑体"/>
          <w:sz w:val="24"/>
        </w:rPr>
      </w:pPr>
      <w:r>
        <w:rPr>
          <w:rFonts w:hint="eastAsia" w:ascii="黑体" w:hAnsi="宋体" w:eastAsia="黑体"/>
          <w:sz w:val="24"/>
        </w:rPr>
        <w:t>二、机构建设情况</w:t>
      </w:r>
    </w:p>
    <w:p w14:paraId="7FEDA62F">
      <w:pPr>
        <w:outlineLvl w:val="0"/>
        <w:rPr>
          <w:b/>
          <w:sz w:val="22"/>
        </w:rPr>
      </w:pPr>
      <w:r>
        <w:rPr>
          <w:rFonts w:hint="eastAsia"/>
          <w:b/>
          <w:sz w:val="22"/>
        </w:rPr>
        <w:t>（一）理事会情况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7"/>
        <w:gridCol w:w="6797"/>
      </w:tblGrid>
      <w:tr w14:paraId="287A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top"/>
          </w:tcPr>
          <w:p w14:paraId="5B0D4E1C">
            <w:pPr>
              <w:spacing w:before="156" w:beforeLines="50"/>
              <w:rPr>
                <w:rFonts w:ascii="黑体" w:hAnsi="宋体" w:eastAsia="黑体"/>
                <w:sz w:val="22"/>
                <w:szCs w:val="22"/>
              </w:rPr>
            </w:pPr>
            <w:r>
              <w:rPr>
                <w:rFonts w:hint="eastAsia"/>
              </w:rPr>
              <w:t>本届理事会成立时间：2025-05-17</w:t>
            </w:r>
            <w:r>
              <w:rPr>
                <w:rFonts w:hint="eastAsia"/>
              </w:rPr>
              <w:cr/>
            </w:r>
            <w:r>
              <w:rPr>
                <w:rFonts w:hint="eastAsia"/>
              </w:rPr>
              <w:t>
</w:t>
            </w:r>
          </w:p>
        </w:tc>
      </w:tr>
      <w:tr w14:paraId="65D6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top"/>
          </w:tcPr>
          <w:p w14:paraId="7E3C2EA6">
            <w:pPr>
              <w:spacing w:before="156" w:beforeLines="50"/>
              <w:rPr>
                <w:rFonts w:ascii="黑体" w:hAnsi="宋体" w:eastAsia="黑体"/>
                <w:sz w:val="22"/>
                <w:szCs w:val="22"/>
              </w:rPr>
            </w:pPr>
            <w:r>
              <w:rPr>
                <w:rFonts w:hint="eastAsia"/>
              </w:rPr>
              <w:t>章程规定的理事会任期（5）年</w:t>
            </w:r>
            <w:r>
              <w:rPr>
                <w:rFonts w:hint="eastAsia"/>
              </w:rPr>
              <w:cr/>
            </w:r>
            <w:r>
              <w:rPr>
                <w:rFonts w:hint="eastAsia"/>
              </w:rPr>
              <w:t>
</w:t>
            </w:r>
          </w:p>
        </w:tc>
      </w:tr>
      <w:tr w14:paraId="1549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1" w:type="pct"/>
            <w:vAlign w:val="top"/>
          </w:tcPr>
          <w:p w14:paraId="1140773B">
            <w:pPr>
              <w:spacing w:before="156" w:beforeLines="50"/>
            </w:pPr>
            <w:r>
              <w:rPr>
                <w:rFonts w:hint="eastAsia"/>
              </w:rPr>
              <w:t>是否按照章程规定按时换届：</w:t>
            </w:r>
          </w:p>
        </w:tc>
        <w:tc>
          <w:tcPr>
            <w:tcW w:w="3448" w:type="pct"/>
            <w:vAlign w:val="top"/>
          </w:tcPr>
          <w:p w14:paraId="74810929">
            <w:pPr>
              <w:spacing w:before="156" w:beforeLines="50"/>
            </w:pPr>
            <w:r>
              <w:rPr>
                <w:rFonts w:hint="eastAsia"/>
              </w:rPr>
              <w:t>⊙是 〇否 〇本年度未到换届间 〇经批准延期换届</w:t>
            </w:r>
          </w:p>
        </w:tc>
      </w:tr>
      <w:tr w14:paraId="3C6B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top"/>
          </w:tcPr>
          <w:p w14:paraId="3A8C88DF">
            <w:pPr>
              <w:spacing w:before="156" w:beforeLines="50"/>
              <w:rPr>
                <w:rFonts w:ascii="宋体" w:hAnsi="宋体"/>
                <w:szCs w:val="21"/>
              </w:rPr>
            </w:pPr>
            <w:r>
              <w:rPr>
                <w:rFonts w:hint="eastAsia" w:ascii="宋体" w:hAnsi="宋体"/>
                <w:szCs w:val="21"/>
              </w:rPr>
              <w:t>未按时换届原因：</w:t>
            </w:r>
          </w:p>
        </w:tc>
      </w:tr>
      <w:tr w14:paraId="452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4" w:hRule="atLeast"/>
        </w:trPr>
        <w:tc>
          <w:tcPr>
            <w:tcW w:w="5000" w:type="pct"/>
            <w:gridSpan w:val="2"/>
            <w:vAlign w:val="top"/>
          </w:tcPr>
          <w:p w14:paraId="0621436B">
            <w:pPr>
              <w:spacing w:before="156" w:beforeLines="50"/>
              <w:rPr>
                <w:rFonts w:ascii="宋体" w:hAnsi="宋体"/>
                <w:szCs w:val="21"/>
              </w:rPr>
            </w:pPr>
          </w:p>
        </w:tc>
      </w:tr>
    </w:tbl>
    <w:p w14:paraId="7AC85659">
      <w:pPr>
        <w:spacing w:before="156" w:beforeLines="50"/>
        <w:rPr>
          <w:rFonts w:ascii="黑体" w:hAnsi="宋体" w:eastAsia="黑体"/>
          <w:sz w:val="22"/>
          <w:szCs w:val="22"/>
        </w:rPr>
      </w:pPr>
    </w:p>
    <w:p w14:paraId="3A535A47">
      <w:pPr>
        <w:numPr>
          <w:ilvl w:val="0"/>
          <w:numId w:val="0"/>
        </w:numPr>
        <w:outlineLvl w:val="0"/>
        <w:rPr>
          <w:rFonts w:hint="eastAsia"/>
          <w:b/>
          <w:sz w:val="22"/>
        </w:rPr>
      </w:pPr>
      <w:r>
        <w:rPr>
          <w:rFonts w:hint="eastAsia"/>
          <w:b/>
          <w:sz w:val="22"/>
          <w:szCs w:val="22"/>
        </w:rPr>
        <w:t>（</w:t>
      </w:r>
      <w:r>
        <w:rPr>
          <w:rFonts w:hint="eastAsia"/>
          <w:b/>
          <w:sz w:val="22"/>
          <w:szCs w:val="22"/>
          <w:lang w:val="en-US" w:eastAsia="zh-CN"/>
        </w:rPr>
        <w:t>二</w:t>
      </w:r>
      <w:r>
        <w:rPr>
          <w:rFonts w:hint="eastAsia"/>
          <w:b/>
          <w:sz w:val="22"/>
          <w:szCs w:val="22"/>
        </w:rPr>
        <w:t>）</w:t>
      </w:r>
      <w:r>
        <w:rPr>
          <w:rFonts w:hint="eastAsia"/>
          <w:b/>
          <w:sz w:val="22"/>
        </w:rPr>
        <w:t>理事会召开情况</w:t>
      </w:r>
    </w:p>
    <w:p w14:paraId="4AD4C97F">
      <w:pPr>
        <w:rPr>
          <w:rFonts w:hint="eastAsia"/>
          <w:b/>
          <w:sz w:val="22"/>
        </w:rPr>
      </w:pPr>
      <w:r>
        <w:rPr>
          <w:color w:val="auto"/>
          <w:sz w:val="22"/>
        </w:rPr>
        <w:t>本年度共召开（5）次理事会</w:t>
      </w:r>
    </w:p>
    <w:tbl>
      <w:tblPr>
        <w:tblStyle w:val="14"/>
        <w:tblW w:w="5000" w:type="pct"/>
        <w:tblInd w:w="0"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51444AA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000" w:type="pct"/>
            <w:tcBorders>
              <w:top w:val="single" w:color="auto" w:sz="4" w:space="0"/>
              <w:bottom w:val="nil"/>
            </w:tcBorders>
            <w:vAlign w:val="top"/>
          </w:tcPr>
          <w:p w14:paraId="0E3687CA">
            <w:pPr>
              <w:numPr>
                <w:ilvl w:val="0"/>
                <w:numId w:val="0"/>
              </w:numPr>
              <w:ind w:firstLineChars="0"/>
              <w:rPr>
                <w:sz w:val="22"/>
                <w:szCs w:val="22"/>
              </w:rPr>
            </w:pPr>
            <w:r>
              <w:rPr>
                <w:rFonts w:hint="eastAsia"/>
                <w:sz w:val="22"/>
                <w:szCs w:val="22"/>
              </w:rPr>
              <w:t>本基金会于2025-01-16召开（三）届（十二）次理事会议</w:t>
            </w:r>
            <w:r>
              <w:rPr>
                <w:rFonts w:hint="eastAsia"/>
                <w:sz w:val="22"/>
                <w:szCs w:val="22"/>
              </w:rPr>
              <w:cr/>
            </w:r>
            <w:r>
              <w:rPr>
                <w:rFonts w:hint="eastAsia"/>
                <w:sz w:val="22"/>
                <w:szCs w:val="22"/>
              </w:rPr>
              <w:t>
</w:t>
            </w:r>
            <w:r>
              <w:rPr>
                <w:rFonts w:hint="eastAsia"/>
                <w:sz w:val="22"/>
                <w:szCs w:val="22"/>
              </w:rPr>
              <w:cr/>
            </w:r>
            <w:r>
              <w:rPr>
                <w:rFonts w:hint="eastAsia"/>
                <w:sz w:val="22"/>
                <w:szCs w:val="22"/>
              </w:rPr>
              <w:t>
</w:t>
            </w:r>
            <w:r>
              <w:rPr>
                <w:rFonts w:hint="eastAsia"/>
                <w:sz w:val="22"/>
                <w:szCs w:val="22"/>
              </w:rPr>
              <w:cr/>
            </w:r>
            <w:r>
              <w:rPr>
                <w:rFonts w:hint="eastAsia"/>
                <w:sz w:val="22"/>
                <w:szCs w:val="22"/>
              </w:rPr>
              <w:t>
</w:t>
            </w:r>
          </w:p>
        </w:tc>
      </w:tr>
      <w:tr w14:paraId="1337D7F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tcBorders>
              <w:top w:val="nil"/>
              <w:bottom w:val="nil"/>
            </w:tcBorders>
            <w:vAlign w:val="top"/>
          </w:tcPr>
          <w:p w14:paraId="37AA2DAE">
            <w:pPr>
              <w:rPr>
                <w:sz w:val="22"/>
                <w:szCs w:val="22"/>
              </w:rPr>
            </w:pPr>
            <w:r>
              <w:rPr>
                <w:rFonts w:hint="eastAsia"/>
                <w:sz w:val="22"/>
                <w:szCs w:val="22"/>
              </w:rPr>
              <w:t>出席理事名单：周乐良、李欣、叶小平、王璐、周晨、郝国平、夏继红</w:t>
            </w:r>
            <w:r>
              <w:rPr>
                <w:rFonts w:hint="eastAsia"/>
                <w:sz w:val="22"/>
                <w:szCs w:val="22"/>
              </w:rPr>
              <w:cr/>
            </w:r>
            <w:r>
              <w:rPr>
                <w:rFonts w:hint="eastAsia"/>
                <w:sz w:val="22"/>
                <w:szCs w:val="22"/>
              </w:rPr>
              <w:t>
</w:t>
            </w:r>
          </w:p>
        </w:tc>
      </w:tr>
      <w:tr w14:paraId="5CC87A3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00" w:type="pct"/>
            <w:tcBorders>
              <w:top w:val="nil"/>
              <w:bottom w:val="nil"/>
            </w:tcBorders>
            <w:vAlign w:val="top"/>
          </w:tcPr>
          <w:p w14:paraId="0BD4A512">
            <w:pPr>
              <w:rPr>
                <w:sz w:val="22"/>
                <w:szCs w:val="22"/>
              </w:rPr>
            </w:pPr>
            <w:r>
              <w:rPr>
                <w:rFonts w:hint="eastAsia"/>
                <w:sz w:val="22"/>
                <w:szCs w:val="22"/>
              </w:rPr>
              <w:t>未出席理事名单：无</w:t>
            </w:r>
            <w:r>
              <w:rPr>
                <w:rFonts w:hint="eastAsia"/>
                <w:sz w:val="22"/>
                <w:szCs w:val="22"/>
              </w:rPr>
              <w:cr/>
            </w:r>
            <w:r>
              <w:rPr>
                <w:rFonts w:hint="eastAsia"/>
                <w:sz w:val="22"/>
                <w:szCs w:val="22"/>
              </w:rPr>
              <w:t>
</w:t>
            </w:r>
          </w:p>
        </w:tc>
      </w:tr>
      <w:tr w14:paraId="515C204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nil"/>
              <w:bottom w:val="nil"/>
            </w:tcBorders>
            <w:vAlign w:val="top"/>
          </w:tcPr>
          <w:p w14:paraId="3363BFF9">
            <w:pPr>
              <w:rPr>
                <w:sz w:val="22"/>
                <w:szCs w:val="22"/>
              </w:rPr>
            </w:pPr>
            <w:r>
              <w:rPr>
                <w:rFonts w:hint="eastAsia"/>
                <w:sz w:val="22"/>
                <w:szCs w:val="22"/>
              </w:rPr>
              <w:t>出席监事名单：曹若华、张盈伦、郭珩</w:t>
            </w:r>
            <w:r>
              <w:rPr>
                <w:rFonts w:hint="eastAsia"/>
                <w:sz w:val="22"/>
                <w:szCs w:val="22"/>
              </w:rPr>
              <w:cr/>
            </w:r>
            <w:r>
              <w:rPr>
                <w:rFonts w:hint="eastAsia"/>
                <w:sz w:val="22"/>
                <w:szCs w:val="22"/>
              </w:rPr>
              <w:t>
</w:t>
            </w:r>
          </w:p>
        </w:tc>
      </w:tr>
      <w:tr w14:paraId="7BC13577">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000" w:type="pct"/>
            <w:tcBorders>
              <w:top w:val="nil"/>
              <w:bottom w:val="nil"/>
            </w:tcBorders>
            <w:vAlign w:val="top"/>
          </w:tcPr>
          <w:p w14:paraId="6CED9CF9">
            <w:pPr>
              <w:rPr>
                <w:sz w:val="22"/>
                <w:szCs w:val="22"/>
              </w:rPr>
            </w:pPr>
            <w:r>
              <w:rPr>
                <w:rFonts w:hint="eastAsia"/>
                <w:sz w:val="22"/>
                <w:szCs w:val="22"/>
              </w:rPr>
              <w:t>未出席监事名单：无</w:t>
            </w:r>
            <w:r>
              <w:rPr>
                <w:rFonts w:hint="eastAsia"/>
                <w:sz w:val="22"/>
                <w:szCs w:val="22"/>
              </w:rPr>
              <w:cr/>
            </w:r>
            <w:r>
              <w:rPr>
                <w:rFonts w:hint="eastAsia"/>
                <w:sz w:val="22"/>
                <w:szCs w:val="22"/>
              </w:rPr>
              <w:t>
</w:t>
            </w:r>
          </w:p>
        </w:tc>
      </w:tr>
      <w:tr w14:paraId="531A913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7168EC12">
            <w:pPr>
              <w:rPr>
                <w:sz w:val="22"/>
                <w:szCs w:val="22"/>
              </w:rPr>
            </w:pPr>
            <w:r>
              <w:rPr>
                <w:rFonts w:hint="eastAsia"/>
                <w:sz w:val="22"/>
                <w:szCs w:val="22"/>
              </w:rPr>
              <w:t>会议决议：会议提名周乐良、叶小平、李欣、王璐、周晨、郝国平、夏继红共七人为新一届理事候选人， 周乐良为理事长候选人、 王璐为秘书长候选人；
会议提名曹若华、张盈伦、郭珩共三人为新一届监事，曹若华为监事长；
会议决定第三届理事会延期至2025年5月进行换届；
会议决定委托北京诚焗会计师事务所对此次换届材料进行审计；
会议同时通过了换届其他相关材料（见附件）。</w:t>
            </w:r>
            <w:r>
              <w:rPr>
                <w:rFonts w:hint="eastAsia"/>
                <w:sz w:val="22"/>
                <w:szCs w:val="22"/>
              </w:rPr>
              <w:cr/>
            </w:r>
            <w:r>
              <w:rPr>
                <w:rFonts w:hint="eastAsia"/>
                <w:sz w:val="22"/>
                <w:szCs w:val="22"/>
              </w:rPr>
              <w:t>
</w:t>
            </w:r>
          </w:p>
        </w:tc>
      </w:tr>
      <w:tr w14:paraId="09DEB3BC">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4FB2EEFE">
            <w:pPr>
              <w:rPr>
                <w:sz w:val="22"/>
                <w:szCs w:val="22"/>
              </w:rPr>
            </w:pPr>
          </w:p>
        </w:tc>
      </w:tr>
      <w:tr w14:paraId="3199176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5000" w:type="pct"/>
            <w:tcBorders>
              <w:top w:val="nil"/>
              <w:bottom w:val="single" w:color="auto" w:sz="4" w:space="0"/>
            </w:tcBorders>
            <w:vAlign w:val="top"/>
          </w:tcPr>
          <w:p w14:paraId="057B3A7D">
            <w:pPr>
              <w:rPr>
                <w:sz w:val="22"/>
                <w:szCs w:val="22"/>
              </w:rPr>
            </w:pPr>
            <w:r>
              <w:rPr>
                <w:rFonts w:hint="eastAsia"/>
                <w:sz w:val="22"/>
                <w:szCs w:val="22"/>
              </w:rPr>
              <w:t>备注：无</w:t>
            </w:r>
            <w:r>
              <w:rPr>
                <w:rFonts w:hint="eastAsia"/>
                <w:sz w:val="22"/>
                <w:szCs w:val="22"/>
              </w:rPr>
              <w:cr/>
            </w:r>
            <w:r>
              <w:rPr>
                <w:rFonts w:hint="eastAsia"/>
                <w:sz w:val="22"/>
                <w:szCs w:val="22"/>
              </w:rPr>
              <w:t>
</w:t>
            </w:r>
          </w:p>
        </w:tc>
      </w:tr>
      <w:tr w14:paraId="22CDDD34">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000" w:type="pct"/>
            <w:tcBorders>
              <w:top w:val="single" w:color="auto" w:sz="4" w:space="0"/>
              <w:bottom w:val="nil"/>
            </w:tcBorders>
            <w:vAlign w:val="top"/>
          </w:tcPr>
          <w:p w14:paraId="6E4E9CD0">
            <w:pPr>
              <w:numPr>
                <w:ilvl w:val="0"/>
                <w:numId w:val="0"/>
              </w:numPr>
              <w:ind w:firstLineChars="0"/>
              <w:rPr>
                <w:sz w:val="22"/>
                <w:szCs w:val="22"/>
              </w:rPr>
            </w:pPr>
            <w:r>
              <w:t>本基金会于2025-05-10召开（三）届（十三）次理事会议</w:t>
            </w:r>
            <w:r>
              <w:cr/>
            </w:r>
            <w:r>
              <w:t>
</w:t>
            </w:r>
            <w:r>
              <w:cr/>
            </w:r>
            <w:r>
              <w:t>
</w:t>
            </w:r>
            <w:r>
              <w:cr/>
            </w:r>
            <w:r>
              <w:t>
</w:t>
            </w:r>
          </w:p>
        </w:tc>
      </w:tr>
      <w:tr w14:paraId="4CC0DA7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tcBorders>
              <w:top w:val="nil"/>
              <w:bottom w:val="nil"/>
            </w:tcBorders>
            <w:vAlign w:val="top"/>
          </w:tcPr>
          <w:p w14:paraId="4F0A9907">
            <w:pPr>
              <w:rPr>
                <w:sz w:val="22"/>
                <w:szCs w:val="22"/>
              </w:rPr>
            </w:pPr>
            <w:r>
              <w:t>出席理事名单：周乐良、李欣、叶小平、王璐、周晨、郝国平、夏继红</w:t>
            </w:r>
            <w:r>
              <w:cr/>
            </w:r>
            <w:r>
              <w:t>
</w:t>
            </w:r>
          </w:p>
        </w:tc>
      </w:tr>
      <w:tr w14:paraId="59EE862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00" w:type="pct"/>
            <w:tcBorders>
              <w:top w:val="nil"/>
              <w:bottom w:val="nil"/>
            </w:tcBorders>
            <w:vAlign w:val="top"/>
          </w:tcPr>
          <w:p w14:paraId="767D25B0">
            <w:pPr>
              <w:rPr>
                <w:sz w:val="22"/>
                <w:szCs w:val="22"/>
              </w:rPr>
            </w:pPr>
            <w:r>
              <w:t>未出席理事名单：无</w:t>
            </w:r>
            <w:r>
              <w:cr/>
            </w:r>
            <w:r>
              <w:t>
</w:t>
            </w:r>
          </w:p>
        </w:tc>
      </w:tr>
      <w:tr w14:paraId="26D00E9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nil"/>
              <w:bottom w:val="nil"/>
            </w:tcBorders>
            <w:vAlign w:val="top"/>
          </w:tcPr>
          <w:p w14:paraId="09534456">
            <w:pPr>
              <w:rPr>
                <w:sz w:val="22"/>
                <w:szCs w:val="22"/>
              </w:rPr>
            </w:pPr>
            <w:r>
              <w:t>出席监事名单：曹若华、张盈伦、郭珩</w:t>
            </w:r>
            <w:r>
              <w:cr/>
            </w:r>
            <w:r>
              <w:t>
</w:t>
            </w:r>
          </w:p>
        </w:tc>
      </w:tr>
      <w:tr w14:paraId="0F88B60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000" w:type="pct"/>
            <w:tcBorders>
              <w:top w:val="nil"/>
              <w:bottom w:val="nil"/>
            </w:tcBorders>
            <w:vAlign w:val="top"/>
          </w:tcPr>
          <w:p w14:paraId="7F08838E">
            <w:pPr>
              <w:rPr>
                <w:sz w:val="22"/>
                <w:szCs w:val="22"/>
              </w:rPr>
            </w:pPr>
            <w:r>
              <w:t>未出席监事名单：无</w:t>
            </w:r>
            <w:r>
              <w:cr/>
            </w:r>
            <w:r>
              <w:t>
</w:t>
            </w:r>
          </w:p>
        </w:tc>
      </w:tr>
      <w:tr w14:paraId="63CC6B0C">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78D4E7D1">
            <w:pPr>
              <w:rPr>
                <w:sz w:val="22"/>
                <w:szCs w:val="22"/>
              </w:rPr>
            </w:pPr>
            <w:r>
              <w:t>会议决议：考虑基金会于去年下半年刚刚做过法人及部分理事变更，为基金会业务开展的持续性，会议通过王璐继续担任基金第四届理事会秘书长候选人的提议，并报业务主管单位。</w:t>
            </w:r>
            <w:r>
              <w:cr/>
            </w:r>
            <w:r>
              <w:t>
</w:t>
            </w:r>
          </w:p>
        </w:tc>
      </w:tr>
      <w:tr w14:paraId="746B98B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4FF9D89B">
            <w:pPr>
              <w:rPr>
                <w:sz w:val="22"/>
                <w:szCs w:val="22"/>
              </w:rPr>
            </w:pPr>
          </w:p>
        </w:tc>
      </w:tr>
      <w:tr w14:paraId="32750046">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5000" w:type="pct"/>
            <w:tcBorders>
              <w:top w:val="nil"/>
              <w:bottom w:val="single" w:color="auto" w:sz="4" w:space="0"/>
            </w:tcBorders>
            <w:vAlign w:val="top"/>
          </w:tcPr>
          <w:p w14:paraId="2917B026">
            <w:pPr>
              <w:rPr>
                <w:sz w:val="22"/>
                <w:szCs w:val="22"/>
              </w:rPr>
            </w:pPr>
            <w:r>
              <w:t>备注：无</w:t>
            </w:r>
            <w:r>
              <w:cr/>
            </w:r>
            <w:r>
              <w:t>
</w:t>
            </w:r>
          </w:p>
        </w:tc>
      </w:tr>
      <w:tr w14:paraId="3DDCC7D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000" w:type="pct"/>
            <w:tcBorders>
              <w:top w:val="single" w:color="auto" w:sz="4" w:space="0"/>
              <w:bottom w:val="nil"/>
            </w:tcBorders>
            <w:vAlign w:val="top"/>
          </w:tcPr>
          <w:p w14:paraId="592FE3A1">
            <w:pPr>
              <w:numPr>
                <w:ilvl w:val="0"/>
                <w:numId w:val="0"/>
              </w:numPr>
              <w:ind w:firstLineChars="0"/>
              <w:rPr>
                <w:sz w:val="22"/>
                <w:szCs w:val="22"/>
              </w:rPr>
            </w:pPr>
            <w:r>
              <w:t>本基金会于2025-05-17召开（三）届（十四）次理事会议</w:t>
            </w:r>
            <w:r>
              <w:cr/>
            </w:r>
            <w:r>
              <w:t>
</w:t>
            </w:r>
            <w:r>
              <w:cr/>
            </w:r>
            <w:r>
              <w:t>
</w:t>
            </w:r>
            <w:r>
              <w:cr/>
            </w:r>
            <w:r>
              <w:t>
</w:t>
            </w:r>
          </w:p>
        </w:tc>
      </w:tr>
      <w:tr w14:paraId="393732E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tcBorders>
              <w:top w:val="nil"/>
              <w:bottom w:val="nil"/>
            </w:tcBorders>
            <w:vAlign w:val="top"/>
          </w:tcPr>
          <w:p w14:paraId="3AB27300">
            <w:pPr>
              <w:rPr>
                <w:sz w:val="22"/>
                <w:szCs w:val="22"/>
              </w:rPr>
            </w:pPr>
            <w:r>
              <w:t>出席理事名单：周乐良、李欣、叶小平、王璐、周晨、郝国平、夏继红</w:t>
            </w:r>
            <w:r>
              <w:cr/>
            </w:r>
            <w:r>
              <w:t>
</w:t>
            </w:r>
          </w:p>
        </w:tc>
      </w:tr>
      <w:tr w14:paraId="1998B990">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00" w:type="pct"/>
            <w:tcBorders>
              <w:top w:val="nil"/>
              <w:bottom w:val="nil"/>
            </w:tcBorders>
            <w:vAlign w:val="top"/>
          </w:tcPr>
          <w:p w14:paraId="1B448087">
            <w:pPr>
              <w:rPr>
                <w:sz w:val="22"/>
                <w:szCs w:val="22"/>
              </w:rPr>
            </w:pPr>
            <w:r>
              <w:t>未出席理事名单：无</w:t>
            </w:r>
            <w:r>
              <w:cr/>
            </w:r>
            <w:r>
              <w:t>
</w:t>
            </w:r>
          </w:p>
        </w:tc>
      </w:tr>
      <w:tr w14:paraId="6951B3D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nil"/>
              <w:bottom w:val="nil"/>
            </w:tcBorders>
            <w:vAlign w:val="top"/>
          </w:tcPr>
          <w:p w14:paraId="6FF3B061">
            <w:pPr>
              <w:rPr>
                <w:sz w:val="22"/>
                <w:szCs w:val="22"/>
              </w:rPr>
            </w:pPr>
            <w:r>
              <w:t>出席监事名单：曹若华、张盈伦、郭珩</w:t>
            </w:r>
            <w:r>
              <w:cr/>
            </w:r>
            <w:r>
              <w:t>
</w:t>
            </w:r>
          </w:p>
        </w:tc>
      </w:tr>
      <w:tr w14:paraId="464D3300">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000" w:type="pct"/>
            <w:tcBorders>
              <w:top w:val="nil"/>
              <w:bottom w:val="nil"/>
            </w:tcBorders>
            <w:vAlign w:val="top"/>
          </w:tcPr>
          <w:p w14:paraId="4660E55F">
            <w:pPr>
              <w:rPr>
                <w:sz w:val="22"/>
                <w:szCs w:val="22"/>
              </w:rPr>
            </w:pPr>
            <w:r>
              <w:t>未出席监事名单：无</w:t>
            </w:r>
            <w:r>
              <w:cr/>
            </w:r>
            <w:r>
              <w:t>
</w:t>
            </w:r>
          </w:p>
        </w:tc>
      </w:tr>
      <w:tr w14:paraId="26454B86">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4BFF2136">
            <w:pPr>
              <w:rPr>
                <w:sz w:val="22"/>
                <w:szCs w:val="22"/>
              </w:rPr>
            </w:pPr>
            <w:r>
              <w:t>会议决议：会议内容如下：
（一）理事长周乐良做第三届理事会工作报告，王璐做第三届理事会财务情况报告。会议表决通过。
（二）监事长曹若华女士宣读了监事会工作报告。
（三）秘书长王璐对基金会秘书处慈善项目开展等情况进行说明，会议审议通过。
（四）研究针对延期换届期间2025年2-4月的财务状况和经济责任，建议由第四届理事会以及新任法定代表人承担。
（五）会议以无记名等额投票的方式选举产生了第四届理事会理事7名。
1.会议表决通过了《北京世纪慈善基金会理事会选举办法》；
2.周乐良介绍第四届理事候选人产生程序、名单和简历；
3.会议提名并通过张超颖为监票人，确定王久香、范红梅为计票人；
4.会议发出选票7张，收回选票7张，有效票7张无效票0张，选举有效。
候选人得票情况分别为：
周乐良7票    
叶小平7票          
郝国平7票          
李欣7票          
夏继红7票          
王璐7票          
周晨7票          
5.根据选举办法， 周乐良、李欣、郝国平、叶小平、夏继红、王璐、周晨同志，得赞成票数超过全体理事人数的2/3，当选为第四届理事。
6.会议同时宣布了第四届监事人选为 曹若华、张盈伦、郭珩。
</w:t>
            </w:r>
            <w:r>
              <w:cr/>
            </w:r>
            <w:r>
              <w:t>
</w:t>
            </w:r>
          </w:p>
        </w:tc>
      </w:tr>
      <w:tr w14:paraId="6861F4C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56FDA023">
            <w:pPr>
              <w:rPr>
                <w:sz w:val="22"/>
                <w:szCs w:val="22"/>
              </w:rPr>
            </w:pPr>
          </w:p>
        </w:tc>
      </w:tr>
      <w:tr w14:paraId="04FBD739">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5000" w:type="pct"/>
            <w:tcBorders>
              <w:top w:val="nil"/>
              <w:bottom w:val="single" w:color="auto" w:sz="4" w:space="0"/>
            </w:tcBorders>
            <w:vAlign w:val="top"/>
          </w:tcPr>
          <w:p w14:paraId="29304096">
            <w:pPr>
              <w:rPr>
                <w:sz w:val="22"/>
                <w:szCs w:val="22"/>
              </w:rPr>
            </w:pPr>
            <w:r>
              <w:t>备注：无</w:t>
            </w:r>
            <w:r>
              <w:cr/>
            </w:r>
            <w:r>
              <w:t>
</w:t>
            </w:r>
          </w:p>
        </w:tc>
      </w:tr>
      <w:tr w14:paraId="1A0B977C">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000" w:type="pct"/>
            <w:tcBorders>
              <w:top w:val="single" w:color="auto" w:sz="4" w:space="0"/>
              <w:bottom w:val="nil"/>
            </w:tcBorders>
            <w:vAlign w:val="top"/>
          </w:tcPr>
          <w:p w14:paraId="41CECFAA">
            <w:pPr>
              <w:numPr>
                <w:ilvl w:val="0"/>
                <w:numId w:val="0"/>
              </w:numPr>
              <w:ind w:firstLineChars="0"/>
              <w:rPr>
                <w:sz w:val="22"/>
                <w:szCs w:val="22"/>
              </w:rPr>
            </w:pPr>
            <w:r>
              <w:t>本基金会于2025-05-17召开（四）届（一）次理事会议</w:t>
            </w:r>
            <w:r>
              <w:cr/>
            </w:r>
            <w:r>
              <w:t>
</w:t>
            </w:r>
            <w:r>
              <w:cr/>
            </w:r>
            <w:r>
              <w:t>
</w:t>
            </w:r>
            <w:r>
              <w:cr/>
            </w:r>
            <w:r>
              <w:t>
</w:t>
            </w:r>
          </w:p>
        </w:tc>
      </w:tr>
      <w:tr w14:paraId="784E3649">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tcBorders>
              <w:top w:val="nil"/>
              <w:bottom w:val="nil"/>
            </w:tcBorders>
            <w:vAlign w:val="top"/>
          </w:tcPr>
          <w:p w14:paraId="215019F2">
            <w:pPr>
              <w:rPr>
                <w:sz w:val="22"/>
                <w:szCs w:val="22"/>
              </w:rPr>
            </w:pPr>
            <w:r>
              <w:t>出席理事名单：周乐良、李欣、叶小平、王璐、周晨、郝国平、夏继红</w:t>
            </w:r>
            <w:r>
              <w:cr/>
            </w:r>
            <w:r>
              <w:t>
</w:t>
            </w:r>
          </w:p>
        </w:tc>
      </w:tr>
      <w:tr w14:paraId="5033BDC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00" w:type="pct"/>
            <w:tcBorders>
              <w:top w:val="nil"/>
              <w:bottom w:val="nil"/>
            </w:tcBorders>
            <w:vAlign w:val="top"/>
          </w:tcPr>
          <w:p w14:paraId="5A8BAF80">
            <w:pPr>
              <w:rPr>
                <w:sz w:val="22"/>
                <w:szCs w:val="22"/>
              </w:rPr>
            </w:pPr>
            <w:r>
              <w:t>未出席理事名单：无</w:t>
            </w:r>
            <w:r>
              <w:cr/>
            </w:r>
            <w:r>
              <w:t>
</w:t>
            </w:r>
          </w:p>
        </w:tc>
      </w:tr>
      <w:tr w14:paraId="0F424E3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nil"/>
              <w:bottom w:val="nil"/>
            </w:tcBorders>
            <w:vAlign w:val="top"/>
          </w:tcPr>
          <w:p w14:paraId="57DB8F1C">
            <w:pPr>
              <w:rPr>
                <w:sz w:val="22"/>
                <w:szCs w:val="22"/>
              </w:rPr>
            </w:pPr>
            <w:r>
              <w:t>出席监事名单：曹若华、张盈伦、郭珩</w:t>
            </w:r>
            <w:r>
              <w:cr/>
            </w:r>
            <w:r>
              <w:t>
</w:t>
            </w:r>
          </w:p>
        </w:tc>
      </w:tr>
      <w:tr w14:paraId="714DA70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000" w:type="pct"/>
            <w:tcBorders>
              <w:top w:val="nil"/>
              <w:bottom w:val="nil"/>
            </w:tcBorders>
            <w:vAlign w:val="top"/>
          </w:tcPr>
          <w:p w14:paraId="545D195A">
            <w:pPr>
              <w:rPr>
                <w:sz w:val="22"/>
                <w:szCs w:val="22"/>
              </w:rPr>
            </w:pPr>
            <w:r>
              <w:t>未出席监事名单：无</w:t>
            </w:r>
            <w:r>
              <w:cr/>
            </w:r>
            <w:r>
              <w:t>
</w:t>
            </w:r>
          </w:p>
        </w:tc>
      </w:tr>
      <w:tr w14:paraId="26DAF28B">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73DA03F6">
            <w:pPr>
              <w:rPr>
                <w:sz w:val="22"/>
                <w:szCs w:val="22"/>
              </w:rPr>
            </w:pPr>
            <w:r>
              <w:t>会议决议：会议内容如下：
（一）会议以无记名投票的方式等额选举产生理事长1名，秘书长1名。
1.会议表决通过了《基金会第 四 届理事会第一次会议选举办法》；
2. 周乐良介绍负责人候选人产生的程序、名单和简历；
3.会议提名并通过  张超颖 为监票人，确定 王久香、范红梅为计票人；
4.会议发出选票 7 张，收回选票 7  张，有效票  7 张无效票 0 张，选举有效。
负责人候选人得票情况分别为：
 周乐良7票    
 王璐7票      
5. 周乐良、王璐同志，得赞成票数超过全体理事人数的2/3。根据选举办法， 周乐良 同志当选为理事长、 王璐                     同志当选为秘书长。理事长周乐良同志为基金会法定代表人。
（二）会议审议通过了其他事项：
1. 听取并审议基金会2024年度工作报告；
2. 听取并审议基金会2024年度公益收入和支出报告；
3. 听取监事会2024年度工作报告；
4.听取并审定基金会2025年度收支预算；
5.听取并审议基金会2025年度重大业务活动计划及资金募集计划；
6.听取并审定基金会2025年度收支预算。
7.确认延期换届期间2025年2-4月的财务状况和经济责任由第四届理事会及新任法定代表人承担。
</w:t>
            </w:r>
            <w:r>
              <w:cr/>
            </w:r>
            <w:r>
              <w:t>
</w:t>
            </w:r>
          </w:p>
        </w:tc>
      </w:tr>
      <w:tr w14:paraId="5CB18C7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7FEDD503">
            <w:pPr>
              <w:rPr>
                <w:sz w:val="22"/>
                <w:szCs w:val="22"/>
              </w:rPr>
            </w:pPr>
          </w:p>
        </w:tc>
      </w:tr>
      <w:tr w14:paraId="1990BB1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5000" w:type="pct"/>
            <w:tcBorders>
              <w:top w:val="nil"/>
              <w:bottom w:val="single" w:color="auto" w:sz="4" w:space="0"/>
            </w:tcBorders>
            <w:vAlign w:val="top"/>
          </w:tcPr>
          <w:p w14:paraId="21CF64A3">
            <w:pPr>
              <w:rPr>
                <w:sz w:val="22"/>
                <w:szCs w:val="22"/>
              </w:rPr>
            </w:pPr>
            <w:r>
              <w:t>备注：无</w:t>
            </w:r>
            <w:r>
              <w:cr/>
            </w:r>
            <w:r>
              <w:t>
</w:t>
            </w:r>
          </w:p>
        </w:tc>
      </w:tr>
      <w:tr w14:paraId="4DD56D48">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5000" w:type="pct"/>
            <w:tcBorders>
              <w:top w:val="single" w:color="auto" w:sz="4" w:space="0"/>
              <w:bottom w:val="nil"/>
            </w:tcBorders>
            <w:vAlign w:val="top"/>
          </w:tcPr>
          <w:p w14:paraId="7CD0C4D7">
            <w:pPr>
              <w:numPr>
                <w:ilvl w:val="0"/>
                <w:numId w:val="0"/>
              </w:numPr>
              <w:ind w:firstLineChars="0"/>
              <w:rPr>
                <w:sz w:val="22"/>
                <w:szCs w:val="22"/>
              </w:rPr>
            </w:pPr>
            <w:r>
              <w:t>本基金会于2025-12-26召开（四）届（二）次理事会议</w:t>
            </w:r>
            <w:r>
              <w:cr/>
            </w:r>
            <w:r>
              <w:t>
</w:t>
            </w:r>
            <w:r>
              <w:cr/>
            </w:r>
            <w:r>
              <w:t>
</w:t>
            </w:r>
            <w:r>
              <w:cr/>
            </w:r>
            <w:r>
              <w:t>
</w:t>
            </w:r>
          </w:p>
        </w:tc>
      </w:tr>
      <w:tr w14:paraId="057C4CF9">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tcBorders>
              <w:top w:val="nil"/>
              <w:bottom w:val="nil"/>
            </w:tcBorders>
            <w:vAlign w:val="top"/>
          </w:tcPr>
          <w:p w14:paraId="64DDA396">
            <w:pPr>
              <w:rPr>
                <w:sz w:val="22"/>
                <w:szCs w:val="22"/>
              </w:rPr>
            </w:pPr>
            <w:r>
              <w:t>出席理事名单：周乐良、李欣、叶小平、王璐、周晨、郝国平、夏继红</w:t>
            </w:r>
            <w:r>
              <w:cr/>
            </w:r>
            <w:r>
              <w:t>
</w:t>
            </w:r>
          </w:p>
        </w:tc>
      </w:tr>
      <w:tr w14:paraId="4081FE97">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000" w:type="pct"/>
            <w:tcBorders>
              <w:top w:val="nil"/>
              <w:bottom w:val="nil"/>
            </w:tcBorders>
            <w:vAlign w:val="top"/>
          </w:tcPr>
          <w:p w14:paraId="5BBC027B">
            <w:pPr>
              <w:rPr>
                <w:sz w:val="22"/>
                <w:szCs w:val="22"/>
              </w:rPr>
            </w:pPr>
            <w:r>
              <w:t>未出席理事名单：无</w:t>
            </w:r>
            <w:r>
              <w:cr/>
            </w:r>
            <w:r>
              <w:t>
</w:t>
            </w:r>
          </w:p>
        </w:tc>
      </w:tr>
      <w:tr w14:paraId="3C91D4D7">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000" w:type="pct"/>
            <w:tcBorders>
              <w:top w:val="nil"/>
              <w:bottom w:val="nil"/>
            </w:tcBorders>
            <w:vAlign w:val="top"/>
          </w:tcPr>
          <w:p w14:paraId="7639CFA7">
            <w:pPr>
              <w:rPr>
                <w:sz w:val="22"/>
                <w:szCs w:val="22"/>
              </w:rPr>
            </w:pPr>
            <w:r>
              <w:t>出席监事名单：曹若华、张盈伦、郭珩</w:t>
            </w:r>
            <w:r>
              <w:cr/>
            </w:r>
            <w:r>
              <w:t>
</w:t>
            </w:r>
          </w:p>
        </w:tc>
      </w:tr>
      <w:tr w14:paraId="37F859D6">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5000" w:type="pct"/>
            <w:tcBorders>
              <w:top w:val="nil"/>
              <w:bottom w:val="nil"/>
            </w:tcBorders>
            <w:vAlign w:val="top"/>
          </w:tcPr>
          <w:p w14:paraId="164E8BE9">
            <w:pPr>
              <w:rPr>
                <w:sz w:val="22"/>
                <w:szCs w:val="22"/>
              </w:rPr>
            </w:pPr>
            <w:r>
              <w:t>未出席监事名单：无</w:t>
            </w:r>
            <w:r>
              <w:cr/>
            </w:r>
            <w:r>
              <w:t>
</w:t>
            </w:r>
          </w:p>
        </w:tc>
      </w:tr>
      <w:tr w14:paraId="3CA7ED9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30891F04">
            <w:pPr>
              <w:rPr>
                <w:sz w:val="22"/>
                <w:szCs w:val="22"/>
              </w:rPr>
            </w:pPr>
            <w:r>
              <w:t>会议决议：第一，审议通过基金会2025年1-11月项目执行情况及收支情况的报告。
同意7票，反对0票，弃权0票
第二，审议通过基金会2026年度工作计划及收支预算。
同意7票，反对0票，弃权0票
</w:t>
            </w:r>
            <w:r>
              <w:cr/>
            </w:r>
            <w:r>
              <w:t>
</w:t>
            </w:r>
          </w:p>
        </w:tc>
      </w:tr>
      <w:tr w14:paraId="63B0806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5000" w:type="pct"/>
            <w:tcBorders>
              <w:top w:val="nil"/>
              <w:bottom w:val="nil"/>
            </w:tcBorders>
            <w:vAlign w:val="top"/>
          </w:tcPr>
          <w:p w14:paraId="4602E461">
            <w:pPr>
              <w:rPr>
                <w:sz w:val="22"/>
                <w:szCs w:val="22"/>
              </w:rPr>
            </w:pPr>
          </w:p>
        </w:tc>
      </w:tr>
      <w:tr w14:paraId="732A4C55">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trPr>
        <w:tc>
          <w:tcPr>
            <w:tcW w:w="5000" w:type="pct"/>
            <w:tcBorders>
              <w:top w:val="nil"/>
              <w:bottom w:val="single" w:color="auto" w:sz="4" w:space="0"/>
            </w:tcBorders>
            <w:vAlign w:val="top"/>
          </w:tcPr>
          <w:p w14:paraId="55DFE70B">
            <w:pPr>
              <w:rPr>
                <w:sz w:val="22"/>
                <w:szCs w:val="22"/>
              </w:rPr>
            </w:pPr>
            <w:r>
              <w:t>备注：无</w:t>
            </w:r>
            <w:r>
              <w:cr/>
            </w:r>
            <w:r>
              <w:t>
</w:t>
            </w:r>
          </w:p>
        </w:tc>
      </w:tr>
    </w:tbl>
    <w:p w14:paraId="6733DA81">
      <w:pPr>
        <w:rPr>
          <w:sz w:val="22"/>
          <w:szCs w:val="22"/>
        </w:rPr>
      </w:pPr>
    </w:p>
    <w:p w14:paraId="4B5272E9">
      <w:pPr>
        <w:outlineLvl w:val="0"/>
        <w:rPr>
          <w:b/>
          <w:sz w:val="22"/>
          <w:szCs w:val="22"/>
        </w:rPr>
      </w:pPr>
      <w:r>
        <w:rPr>
          <w:rFonts w:hint="eastAsia"/>
          <w:b/>
          <w:sz w:val="22"/>
          <w:szCs w:val="22"/>
        </w:rPr>
        <w:t>（三）理事会成员情况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61"/>
        <w:gridCol w:w="699"/>
        <w:gridCol w:w="509"/>
        <w:gridCol w:w="697"/>
        <w:gridCol w:w="953"/>
        <w:gridCol w:w="830"/>
        <w:gridCol w:w="417"/>
        <w:gridCol w:w="495"/>
        <w:gridCol w:w="475"/>
        <w:gridCol w:w="458"/>
        <w:gridCol w:w="608"/>
        <w:gridCol w:w="830"/>
        <w:gridCol w:w="727"/>
        <w:gridCol w:w="768"/>
        <w:gridCol w:w="812"/>
      </w:tblGrid>
      <w:tr w14:paraId="46FC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21" w:hRule="atLeast"/>
        </w:trPr>
        <w:tc>
          <w:tcPr>
            <w:tcW w:w="236" w:type="pct"/>
            <w:vAlign w:val="top"/>
          </w:tcPr>
          <w:p w14:paraId="5EAA1C51">
            <w:pPr>
              <w:rPr>
                <w:sz w:val="22"/>
                <w:szCs w:val="22"/>
              </w:rPr>
            </w:pPr>
            <w:r>
              <w:rPr>
                <w:sz w:val="22"/>
                <w:szCs w:val="22"/>
              </w:rPr>
              <w:t>序号</w:t>
            </w:r>
          </w:p>
        </w:tc>
        <w:tc>
          <w:tcPr>
            <w:tcW w:w="358" w:type="pct"/>
            <w:vAlign w:val="top"/>
          </w:tcPr>
          <w:p w14:paraId="3F0D2E10">
            <w:pPr>
              <w:rPr>
                <w:sz w:val="22"/>
                <w:szCs w:val="22"/>
              </w:rPr>
            </w:pPr>
            <w:r>
              <w:rPr>
                <w:sz w:val="22"/>
                <w:szCs w:val="22"/>
              </w:rPr>
              <w:t>姓名</w:t>
            </w:r>
          </w:p>
        </w:tc>
        <w:tc>
          <w:tcPr>
            <w:tcW w:w="261" w:type="pct"/>
            <w:vAlign w:val="top"/>
          </w:tcPr>
          <w:p w14:paraId="77ACDF18">
            <w:pPr>
              <w:rPr>
                <w:sz w:val="22"/>
                <w:szCs w:val="22"/>
              </w:rPr>
            </w:pPr>
            <w:r>
              <w:rPr>
                <w:sz w:val="22"/>
                <w:szCs w:val="22"/>
              </w:rPr>
              <w:t>性别</w:t>
            </w:r>
          </w:p>
        </w:tc>
        <w:tc>
          <w:tcPr>
            <w:tcW w:w="357" w:type="pct"/>
            <w:vAlign w:val="top"/>
          </w:tcPr>
          <w:p w14:paraId="03924241">
            <w:pPr>
              <w:jc w:val="center"/>
              <w:rPr>
                <w:rFonts w:hint="eastAsia"/>
                <w:sz w:val="22"/>
                <w:szCs w:val="22"/>
                <w:lang w:val="en-US" w:eastAsia="zh-CN"/>
              </w:rPr>
            </w:pPr>
            <w:r>
              <w:rPr>
                <w:rFonts w:hint="eastAsia"/>
                <w:sz w:val="22"/>
                <w:szCs w:val="22"/>
                <w:lang w:val="en-US" w:eastAsia="zh-CN"/>
              </w:rPr>
              <w:t>证件类型</w:t>
            </w:r>
          </w:p>
        </w:tc>
        <w:tc>
          <w:tcPr>
            <w:tcW w:w="489" w:type="pct"/>
            <w:vAlign w:val="top"/>
          </w:tcPr>
          <w:p w14:paraId="3DF7A044">
            <w:pPr>
              <w:jc w:val="center"/>
              <w:rPr>
                <w:sz w:val="22"/>
                <w:szCs w:val="22"/>
              </w:rPr>
            </w:pPr>
            <w:r>
              <w:rPr>
                <w:rFonts w:hint="eastAsia"/>
                <w:sz w:val="22"/>
                <w:szCs w:val="22"/>
                <w:lang w:val="en-US" w:eastAsia="zh-CN"/>
              </w:rPr>
              <w:t>证件</w:t>
            </w:r>
            <w:r>
              <w:rPr>
                <w:rFonts w:hint="eastAsia"/>
                <w:sz w:val="22"/>
                <w:szCs w:val="22"/>
              </w:rPr>
              <w:t>号码</w:t>
            </w:r>
          </w:p>
        </w:tc>
        <w:tc>
          <w:tcPr>
            <w:tcW w:w="426" w:type="pct"/>
            <w:vAlign w:val="top"/>
          </w:tcPr>
          <w:p w14:paraId="5FCC36FB">
            <w:pPr>
              <w:jc w:val="center"/>
              <w:rPr>
                <w:sz w:val="22"/>
                <w:szCs w:val="22"/>
              </w:rPr>
            </w:pPr>
            <w:r>
              <w:rPr>
                <w:sz w:val="22"/>
                <w:szCs w:val="22"/>
              </w:rPr>
              <w:t>理事会职务</w:t>
            </w:r>
          </w:p>
        </w:tc>
        <w:tc>
          <w:tcPr>
            <w:tcW w:w="213" w:type="pct"/>
            <w:vAlign w:val="top"/>
          </w:tcPr>
          <w:p w14:paraId="386612B3">
            <w:pPr>
              <w:spacing w:line="220" w:lineRule="exact"/>
              <w:rPr>
                <w:sz w:val="22"/>
                <w:szCs w:val="22"/>
              </w:rPr>
            </w:pPr>
            <w:r>
              <w:rPr>
                <w:rFonts w:hint="eastAsia"/>
                <w:sz w:val="22"/>
                <w:szCs w:val="22"/>
              </w:rPr>
              <w:t>工作单位及职务</w:t>
            </w:r>
          </w:p>
        </w:tc>
        <w:tc>
          <w:tcPr>
            <w:tcW w:w="254" w:type="pct"/>
            <w:vAlign w:val="top"/>
          </w:tcPr>
          <w:p w14:paraId="3EE83CDC">
            <w:pPr>
              <w:spacing w:line="220" w:lineRule="exact"/>
              <w:rPr>
                <w:sz w:val="22"/>
                <w:szCs w:val="22"/>
              </w:rPr>
            </w:pPr>
            <w:r>
              <w:rPr>
                <w:rFonts w:hint="eastAsia"/>
                <w:sz w:val="22"/>
                <w:szCs w:val="22"/>
              </w:rPr>
              <w:t>是否专职</w:t>
            </w:r>
          </w:p>
        </w:tc>
        <w:tc>
          <w:tcPr>
            <w:tcW w:w="244" w:type="pct"/>
            <w:vAlign w:val="top"/>
          </w:tcPr>
          <w:p w14:paraId="6E73A9F9">
            <w:pPr>
              <w:pStyle w:val="9"/>
              <w:spacing w:line="220" w:lineRule="exact"/>
              <w:jc w:val="center"/>
              <w:rPr>
                <w:rFonts w:ascii="Times New Roman" w:hAnsi="Times New Roman" w:cs="Times New Roman"/>
                <w:kern w:val="2"/>
                <w:sz w:val="22"/>
                <w:szCs w:val="22"/>
              </w:rPr>
            </w:pPr>
            <w:r>
              <w:rPr>
                <w:rFonts w:hint="eastAsia" w:ascii="Times New Roman" w:hAnsi="Times New Roman" w:cs="Times New Roman"/>
                <w:kern w:val="2"/>
                <w:sz w:val="22"/>
                <w:szCs w:val="22"/>
              </w:rPr>
              <w:t>政治面貌</w:t>
            </w:r>
          </w:p>
        </w:tc>
        <w:tc>
          <w:tcPr>
            <w:tcW w:w="235" w:type="pct"/>
            <w:vAlign w:val="top"/>
          </w:tcPr>
          <w:p w14:paraId="664C9E6E">
            <w:pPr>
              <w:pStyle w:val="9"/>
              <w:spacing w:line="220" w:lineRule="exact"/>
              <w:jc w:val="center"/>
              <w:rPr>
                <w:sz w:val="22"/>
                <w:szCs w:val="22"/>
              </w:rPr>
            </w:pPr>
            <w:r>
              <w:rPr>
                <w:sz w:val="22"/>
                <w:szCs w:val="22"/>
              </w:rPr>
              <w:t>本年度在基金会领取的报酬</w:t>
            </w:r>
            <w:r>
              <w:rPr>
                <w:rFonts w:hint="eastAsia"/>
                <w:sz w:val="22"/>
                <w:szCs w:val="22"/>
              </w:rPr>
              <w:t>和补贴</w:t>
            </w:r>
            <w:r>
              <w:rPr>
                <w:sz w:val="22"/>
                <w:szCs w:val="22"/>
              </w:rPr>
              <w:t>(人民币元)</w:t>
            </w:r>
          </w:p>
        </w:tc>
        <w:tc>
          <w:tcPr>
            <w:tcW w:w="312" w:type="pct"/>
            <w:vAlign w:val="top"/>
          </w:tcPr>
          <w:p w14:paraId="2466CE3C">
            <w:pPr>
              <w:pStyle w:val="9"/>
              <w:spacing w:line="220" w:lineRule="exact"/>
              <w:jc w:val="center"/>
              <w:rPr>
                <w:sz w:val="22"/>
                <w:szCs w:val="22"/>
              </w:rPr>
            </w:pPr>
            <w:r>
              <w:rPr>
                <w:rFonts w:hint="eastAsia"/>
                <w:sz w:val="22"/>
                <w:szCs w:val="22"/>
              </w:rPr>
              <w:t>领取报酬和补贴事由</w:t>
            </w:r>
          </w:p>
        </w:tc>
        <w:tc>
          <w:tcPr>
            <w:tcW w:w="426" w:type="pct"/>
            <w:vAlign w:val="top"/>
          </w:tcPr>
          <w:p w14:paraId="17029955">
            <w:pPr>
              <w:spacing w:line="220" w:lineRule="exact"/>
              <w:rPr>
                <w:sz w:val="22"/>
                <w:szCs w:val="22"/>
              </w:rPr>
            </w:pPr>
            <w:r>
              <w:rPr>
                <w:rFonts w:hint="eastAsia" w:ascii="宋体" w:hAnsi="宋体" w:cs="宋体"/>
                <w:kern w:val="0"/>
                <w:sz w:val="22"/>
                <w:szCs w:val="22"/>
              </w:rPr>
              <w:t>是否为党政机关、国有企业单位现职或退（离）休干部</w:t>
            </w:r>
          </w:p>
        </w:tc>
        <w:tc>
          <w:tcPr>
            <w:tcW w:w="373" w:type="pct"/>
            <w:vAlign w:val="top"/>
          </w:tcPr>
          <w:p w14:paraId="59C11AEF">
            <w:pPr>
              <w:spacing w:line="220" w:lineRule="exact"/>
              <w:rPr>
                <w:rFonts w:ascii="宋体" w:hAnsi="宋体" w:cs="宋体"/>
                <w:kern w:val="0"/>
                <w:sz w:val="22"/>
                <w:szCs w:val="22"/>
              </w:rPr>
            </w:pPr>
            <w:r>
              <w:rPr>
                <w:rFonts w:hint="eastAsia" w:ascii="宋体" w:hAnsi="宋体" w:cs="宋体"/>
                <w:kern w:val="0"/>
                <w:sz w:val="22"/>
                <w:szCs w:val="22"/>
              </w:rPr>
              <w:t>是否办理兼职审批手续</w:t>
            </w:r>
          </w:p>
        </w:tc>
        <w:tc>
          <w:tcPr>
            <w:tcW w:w="394" w:type="pct"/>
            <w:vAlign w:val="top"/>
          </w:tcPr>
          <w:p w14:paraId="6033207C">
            <w:pPr>
              <w:spacing w:line="220" w:lineRule="exact"/>
              <w:rPr>
                <w:rFonts w:ascii="宋体" w:hAnsi="宋体" w:cs="宋体"/>
                <w:kern w:val="0"/>
                <w:sz w:val="18"/>
                <w:szCs w:val="18"/>
              </w:rPr>
            </w:pPr>
            <w:r>
              <w:rPr>
                <w:rFonts w:hint="eastAsia" w:ascii="宋体" w:hAnsi="宋体" w:cs="宋体"/>
                <w:kern w:val="0"/>
                <w:sz w:val="18"/>
                <w:szCs w:val="18"/>
              </w:rPr>
              <w:t>是否为本年度新增</w:t>
            </w:r>
          </w:p>
        </w:tc>
        <w:tc>
          <w:tcPr>
            <w:tcW w:w="417" w:type="pct"/>
            <w:vAlign w:val="top"/>
          </w:tcPr>
          <w:p w14:paraId="247210D6">
            <w:pPr>
              <w:spacing w:line="220" w:lineRule="exact"/>
              <w:rPr>
                <w:rFonts w:ascii="宋体" w:hAnsi="宋体" w:cs="宋体"/>
                <w:kern w:val="0"/>
                <w:sz w:val="22"/>
                <w:szCs w:val="22"/>
              </w:rPr>
            </w:pPr>
            <w:bookmarkStart w:id="0" w:name="OLE_LINK1"/>
            <w:r>
              <w:rPr>
                <w:rFonts w:hint="eastAsia" w:ascii="宋体" w:hAnsi="宋体" w:cs="宋体"/>
                <w:kern w:val="0"/>
                <w:sz w:val="18"/>
                <w:szCs w:val="18"/>
              </w:rPr>
              <w:t>是否在登记管理机关备案</w:t>
            </w:r>
          </w:p>
        </w:tc>
      </w:tr>
      <w:tr w14:paraId="1EE7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65E39542">
            <w:pPr>
              <w:rPr>
                <w:sz w:val="22"/>
                <w:szCs w:val="22"/>
              </w:rPr>
            </w:pPr>
            <w:r>
              <w:rPr>
                <w:rFonts w:ascii="宋体" w:hAnsi="宋体" w:eastAsia="宋体" w:cs="宋体"/>
                <w:sz w:val="22"/>
                <w:szCs w:val="22"/>
              </w:rPr>
              <w:t>1</w:t>
            </w:r>
          </w:p>
        </w:tc>
        <w:tc>
          <w:tcPr>
            <w:tcW w:w="358" w:type="pct"/>
            <w:vAlign w:val="top"/>
          </w:tcPr>
          <w:p w14:paraId="66E2034E">
            <w:pPr>
              <w:rPr>
                <w:sz w:val="22"/>
                <w:szCs w:val="22"/>
              </w:rPr>
            </w:pPr>
            <w:r>
              <w:rPr>
                <w:sz w:val="22"/>
                <w:szCs w:val="22"/>
              </w:rPr>
              <w:t>李欣</w:t>
            </w:r>
          </w:p>
        </w:tc>
        <w:tc>
          <w:tcPr>
            <w:tcW w:w="261" w:type="pct"/>
            <w:vAlign w:val="top"/>
          </w:tcPr>
          <w:p w14:paraId="07A5AA9F">
            <w:pPr>
              <w:rPr>
                <w:sz w:val="22"/>
                <w:szCs w:val="22"/>
              </w:rPr>
            </w:pPr>
            <w:r>
              <w:rPr>
                <w:sz w:val="22"/>
                <w:szCs w:val="22"/>
              </w:rPr>
              <w:t>男</w:t>
            </w:r>
          </w:p>
        </w:tc>
        <w:tc>
          <w:tcPr>
            <w:tcW w:w="357" w:type="pct"/>
            <w:vAlign w:val="top"/>
          </w:tcPr>
          <w:p w14:paraId="79A67CD4">
            <w:pPr>
              <w:rPr>
                <w:sz w:val="22"/>
                <w:szCs w:val="22"/>
              </w:rPr>
            </w:pPr>
            <w:r>
              <w:rPr>
                <w:sz w:val="22"/>
                <w:szCs w:val="22"/>
              </w:rPr>
              <w:t>其他</w:t>
            </w:r>
          </w:p>
        </w:tc>
        <w:tc>
          <w:tcPr>
            <w:tcW w:w="489" w:type="pct"/>
            <w:vAlign w:val="top"/>
          </w:tcPr>
          <w:p w14:paraId="798F3CB9">
            <w:pPr>
              <w:rPr>
                <w:sz w:val="22"/>
                <w:szCs w:val="22"/>
              </w:rPr>
            </w:pPr>
          </w:p>
        </w:tc>
        <w:tc>
          <w:tcPr>
            <w:tcW w:w="426" w:type="pct"/>
            <w:vAlign w:val="top"/>
          </w:tcPr>
          <w:p w14:paraId="0719706F">
            <w:pPr>
              <w:rPr>
                <w:sz w:val="22"/>
                <w:szCs w:val="22"/>
              </w:rPr>
            </w:pPr>
            <w:r>
              <w:rPr>
                <w:sz w:val="22"/>
                <w:szCs w:val="22"/>
              </w:rPr>
              <w:t>理事</w:t>
            </w:r>
          </w:p>
        </w:tc>
        <w:tc>
          <w:tcPr>
            <w:tcW w:w="213" w:type="pct"/>
            <w:vAlign w:val="top"/>
          </w:tcPr>
          <w:p w14:paraId="75FB0319">
            <w:pPr>
              <w:rPr>
                <w:sz w:val="22"/>
                <w:szCs w:val="22"/>
              </w:rPr>
            </w:pPr>
            <w:r>
              <w:rPr>
                <w:sz w:val="22"/>
                <w:szCs w:val="22"/>
              </w:rPr>
              <w:t>康联控股有限公司创办人</w:t>
            </w:r>
          </w:p>
        </w:tc>
        <w:tc>
          <w:tcPr>
            <w:tcW w:w="254" w:type="pct"/>
            <w:vAlign w:val="top"/>
          </w:tcPr>
          <w:p w14:paraId="39B2DFCD">
            <w:pPr>
              <w:rPr>
                <w:sz w:val="22"/>
                <w:szCs w:val="22"/>
              </w:rPr>
            </w:pPr>
            <w:r>
              <w:rPr>
                <w:sz w:val="22"/>
                <w:szCs w:val="22"/>
              </w:rPr>
              <w:t>否</w:t>
            </w:r>
          </w:p>
        </w:tc>
        <w:tc>
          <w:tcPr>
            <w:tcW w:w="244" w:type="pct"/>
            <w:vAlign w:val="top"/>
          </w:tcPr>
          <w:p w14:paraId="1E408FEB">
            <w:pPr>
              <w:rPr>
                <w:sz w:val="22"/>
                <w:szCs w:val="22"/>
              </w:rPr>
            </w:pPr>
            <w:r>
              <w:rPr>
                <w:sz w:val="22"/>
                <w:szCs w:val="22"/>
              </w:rPr>
              <w:t>群众</w:t>
            </w:r>
          </w:p>
        </w:tc>
        <w:tc>
          <w:tcPr>
            <w:tcW w:w="235" w:type="pct"/>
            <w:vAlign w:val="top"/>
          </w:tcPr>
          <w:p w14:paraId="2DDDF90C">
            <w:pPr>
              <w:rPr>
                <w:sz w:val="22"/>
                <w:szCs w:val="22"/>
              </w:rPr>
            </w:pPr>
            <w:r>
              <w:rPr>
                <w:sz w:val="22"/>
                <w:szCs w:val="22"/>
              </w:rPr>
              <w:t>0</w:t>
            </w:r>
          </w:p>
        </w:tc>
        <w:tc>
          <w:tcPr>
            <w:tcW w:w="312" w:type="pct"/>
            <w:vAlign w:val="top"/>
          </w:tcPr>
          <w:p w14:paraId="37A8108F">
            <w:pPr>
              <w:rPr>
                <w:sz w:val="22"/>
                <w:szCs w:val="22"/>
              </w:rPr>
            </w:pPr>
            <w:r>
              <w:rPr>
                <w:sz w:val="22"/>
                <w:szCs w:val="22"/>
              </w:rPr>
              <w:t>无</w:t>
            </w:r>
          </w:p>
        </w:tc>
        <w:tc>
          <w:tcPr>
            <w:tcW w:w="426" w:type="pct"/>
            <w:vAlign w:val="top"/>
          </w:tcPr>
          <w:p w14:paraId="45901790">
            <w:pPr>
              <w:rPr>
                <w:sz w:val="22"/>
                <w:szCs w:val="22"/>
              </w:rPr>
            </w:pPr>
            <w:r>
              <w:rPr>
                <w:sz w:val="22"/>
                <w:szCs w:val="22"/>
              </w:rPr>
              <w:t>否</w:t>
            </w:r>
          </w:p>
        </w:tc>
        <w:tc>
          <w:tcPr>
            <w:tcW w:w="373" w:type="pct"/>
            <w:vAlign w:val="top"/>
          </w:tcPr>
          <w:p w14:paraId="43E4D271">
            <w:pPr>
              <w:rPr>
                <w:sz w:val="22"/>
                <w:szCs w:val="22"/>
              </w:rPr>
            </w:pPr>
          </w:p>
        </w:tc>
        <w:tc>
          <w:tcPr>
            <w:tcW w:w="394" w:type="pct"/>
            <w:vAlign w:val="top"/>
          </w:tcPr>
          <w:p w14:paraId="3C6A1ECE">
            <w:pPr>
              <w:rPr>
                <w:sz w:val="22"/>
                <w:szCs w:val="22"/>
              </w:rPr>
            </w:pPr>
            <w:r>
              <w:rPr>
                <w:sz w:val="22"/>
                <w:szCs w:val="22"/>
              </w:rPr>
              <w:t>否</w:t>
            </w:r>
          </w:p>
        </w:tc>
        <w:tc>
          <w:tcPr>
            <w:tcW w:w="417" w:type="pct"/>
            <w:vAlign w:val="top"/>
          </w:tcPr>
          <w:p w14:paraId="4E2C91F0">
            <w:pPr>
              <w:rPr>
                <w:sz w:val="22"/>
                <w:szCs w:val="22"/>
              </w:rPr>
            </w:pPr>
            <w:r>
              <w:rPr>
                <w:sz w:val="22"/>
                <w:szCs w:val="22"/>
              </w:rPr>
              <w:t>是</w:t>
            </w:r>
          </w:p>
        </w:tc>
      </w:tr>
      <w:tr w14:paraId="0F5B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1739F572">
            <w:pPr>
              <w:rPr>
                <w:sz w:val="22"/>
                <w:szCs w:val="22"/>
              </w:rPr>
            </w:pPr>
            <w:r>
              <w:rPr>
                <w:rFonts w:ascii="宋体" w:hAnsi="宋体" w:eastAsia="宋体" w:cs="宋体"/>
                <w:sz w:val="22"/>
              </w:rPr>
              <w:t>2</w:t>
            </w:r>
          </w:p>
        </w:tc>
        <w:tc>
          <w:tcPr>
            <w:tcW w:w="358" w:type="pct"/>
            <w:vAlign w:val="top"/>
          </w:tcPr>
          <w:p w14:paraId="4BEAC928">
            <w:pPr>
              <w:rPr>
                <w:sz w:val="22"/>
                <w:szCs w:val="22"/>
              </w:rPr>
            </w:pPr>
            <w:r>
              <w:rPr>
                <w:rFonts w:ascii="宋体" w:hAnsi="宋体" w:eastAsia="宋体" w:cs="宋体"/>
                <w:sz w:val="22"/>
              </w:rPr>
              <w:t>周晨</w:t>
            </w:r>
          </w:p>
        </w:tc>
        <w:tc>
          <w:tcPr>
            <w:tcW w:w="261" w:type="pct"/>
            <w:vAlign w:val="top"/>
          </w:tcPr>
          <w:p w14:paraId="6F1B5C67">
            <w:pPr>
              <w:rPr>
                <w:sz w:val="22"/>
                <w:szCs w:val="22"/>
              </w:rPr>
            </w:pPr>
            <w:r>
              <w:rPr>
                <w:rFonts w:ascii="宋体" w:hAnsi="宋体" w:eastAsia="宋体" w:cs="宋体"/>
                <w:sz w:val="22"/>
              </w:rPr>
              <w:t>男</w:t>
            </w:r>
          </w:p>
        </w:tc>
        <w:tc>
          <w:tcPr>
            <w:tcW w:w="357" w:type="pct"/>
            <w:vAlign w:val="top"/>
          </w:tcPr>
          <w:p w14:paraId="74FD5B90">
            <w:pPr>
              <w:rPr>
                <w:sz w:val="22"/>
                <w:szCs w:val="22"/>
              </w:rPr>
            </w:pPr>
            <w:r>
              <w:rPr>
                <w:rFonts w:ascii="宋体" w:hAnsi="宋体" w:eastAsia="宋体" w:cs="宋体"/>
                <w:sz w:val="22"/>
              </w:rPr>
              <w:t>居民身份证</w:t>
            </w:r>
          </w:p>
        </w:tc>
        <w:tc>
          <w:tcPr>
            <w:tcW w:w="489" w:type="pct"/>
            <w:vAlign w:val="top"/>
          </w:tcPr>
          <w:p w14:paraId="2FA84A58">
            <w:pPr>
              <w:rPr>
                <w:sz w:val="22"/>
                <w:szCs w:val="22"/>
              </w:rPr>
            </w:pPr>
          </w:p>
        </w:tc>
        <w:tc>
          <w:tcPr>
            <w:tcW w:w="426" w:type="pct"/>
            <w:vAlign w:val="top"/>
          </w:tcPr>
          <w:p w14:paraId="170429FC">
            <w:pPr>
              <w:rPr>
                <w:sz w:val="22"/>
                <w:szCs w:val="22"/>
              </w:rPr>
            </w:pPr>
            <w:r>
              <w:rPr>
                <w:rFonts w:ascii="宋体" w:hAnsi="宋体" w:eastAsia="宋体" w:cs="宋体"/>
                <w:sz w:val="22"/>
              </w:rPr>
              <w:t>理事</w:t>
            </w:r>
          </w:p>
        </w:tc>
        <w:tc>
          <w:tcPr>
            <w:tcW w:w="213" w:type="pct"/>
            <w:vAlign w:val="top"/>
          </w:tcPr>
          <w:p w14:paraId="4AF3DDA3">
            <w:pPr>
              <w:rPr>
                <w:sz w:val="22"/>
                <w:szCs w:val="22"/>
              </w:rPr>
            </w:pPr>
            <w:r>
              <w:rPr>
                <w:rFonts w:ascii="宋体" w:hAnsi="宋体" w:eastAsia="宋体" w:cs="宋体"/>
                <w:sz w:val="22"/>
              </w:rPr>
              <w:t>上海晨旻健身服务有限公司总经理</w:t>
            </w:r>
          </w:p>
        </w:tc>
        <w:tc>
          <w:tcPr>
            <w:tcW w:w="254" w:type="pct"/>
            <w:vAlign w:val="top"/>
          </w:tcPr>
          <w:p w14:paraId="70CC9A13">
            <w:pPr>
              <w:rPr>
                <w:sz w:val="22"/>
                <w:szCs w:val="22"/>
              </w:rPr>
            </w:pPr>
            <w:r>
              <w:rPr>
                <w:rFonts w:ascii="宋体" w:hAnsi="宋体" w:eastAsia="宋体" w:cs="宋体"/>
                <w:sz w:val="22"/>
              </w:rPr>
              <w:t>否</w:t>
            </w:r>
          </w:p>
        </w:tc>
        <w:tc>
          <w:tcPr>
            <w:tcW w:w="244" w:type="pct"/>
            <w:vAlign w:val="top"/>
          </w:tcPr>
          <w:p w14:paraId="507176DD">
            <w:pPr>
              <w:rPr>
                <w:sz w:val="22"/>
                <w:szCs w:val="22"/>
              </w:rPr>
            </w:pPr>
            <w:r>
              <w:rPr>
                <w:rFonts w:ascii="宋体" w:hAnsi="宋体" w:eastAsia="宋体" w:cs="宋体"/>
                <w:sz w:val="22"/>
              </w:rPr>
              <w:t>群众</w:t>
            </w:r>
          </w:p>
        </w:tc>
        <w:tc>
          <w:tcPr>
            <w:tcW w:w="235" w:type="pct"/>
            <w:vAlign w:val="top"/>
          </w:tcPr>
          <w:p w14:paraId="29DA43A7">
            <w:pPr>
              <w:rPr>
                <w:sz w:val="22"/>
                <w:szCs w:val="22"/>
              </w:rPr>
            </w:pPr>
            <w:r>
              <w:rPr>
                <w:rFonts w:ascii="宋体" w:hAnsi="宋体" w:eastAsia="宋体" w:cs="宋体"/>
                <w:sz w:val="22"/>
              </w:rPr>
              <w:t>0</w:t>
            </w:r>
          </w:p>
        </w:tc>
        <w:tc>
          <w:tcPr>
            <w:tcW w:w="312" w:type="pct"/>
            <w:vAlign w:val="top"/>
          </w:tcPr>
          <w:p w14:paraId="0B2D7306">
            <w:pPr>
              <w:rPr>
                <w:sz w:val="22"/>
                <w:szCs w:val="22"/>
              </w:rPr>
            </w:pPr>
            <w:r>
              <w:rPr>
                <w:rFonts w:ascii="宋体" w:hAnsi="宋体" w:eastAsia="宋体" w:cs="宋体"/>
                <w:sz w:val="22"/>
              </w:rPr>
              <w:t>无</w:t>
            </w:r>
          </w:p>
        </w:tc>
        <w:tc>
          <w:tcPr>
            <w:tcW w:w="426" w:type="pct"/>
            <w:vAlign w:val="top"/>
          </w:tcPr>
          <w:p w14:paraId="7E3154AB">
            <w:pPr>
              <w:rPr>
                <w:sz w:val="22"/>
                <w:szCs w:val="22"/>
              </w:rPr>
            </w:pPr>
            <w:r>
              <w:rPr>
                <w:rFonts w:ascii="宋体" w:hAnsi="宋体" w:eastAsia="宋体" w:cs="宋体"/>
                <w:sz w:val="22"/>
              </w:rPr>
              <w:t>否</w:t>
            </w:r>
          </w:p>
        </w:tc>
        <w:tc>
          <w:tcPr>
            <w:tcW w:w="373" w:type="pct"/>
            <w:vAlign w:val="top"/>
          </w:tcPr>
          <w:p w14:paraId="71236D79">
            <w:pPr>
              <w:rPr>
                <w:sz w:val="22"/>
                <w:szCs w:val="22"/>
              </w:rPr>
            </w:pPr>
          </w:p>
        </w:tc>
        <w:tc>
          <w:tcPr>
            <w:tcW w:w="394" w:type="pct"/>
            <w:vAlign w:val="top"/>
          </w:tcPr>
          <w:p w14:paraId="106A36CE">
            <w:pPr>
              <w:rPr>
                <w:sz w:val="22"/>
                <w:szCs w:val="22"/>
              </w:rPr>
            </w:pPr>
            <w:r>
              <w:rPr>
                <w:rFonts w:ascii="宋体" w:hAnsi="宋体" w:eastAsia="宋体" w:cs="宋体"/>
                <w:sz w:val="22"/>
              </w:rPr>
              <w:t>否</w:t>
            </w:r>
          </w:p>
        </w:tc>
        <w:tc>
          <w:tcPr>
            <w:tcW w:w="417" w:type="pct"/>
            <w:vAlign w:val="top"/>
          </w:tcPr>
          <w:p w14:paraId="4A4252C3">
            <w:pPr>
              <w:rPr>
                <w:sz w:val="22"/>
                <w:szCs w:val="22"/>
              </w:rPr>
            </w:pPr>
            <w:r>
              <w:rPr>
                <w:rFonts w:ascii="宋体" w:hAnsi="宋体" w:eastAsia="宋体" w:cs="宋体"/>
                <w:sz w:val="22"/>
              </w:rPr>
              <w:t>是</w:t>
            </w:r>
          </w:p>
        </w:tc>
      </w:tr>
      <w:tr w14:paraId="4767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7E46622F">
            <w:pPr>
              <w:rPr>
                <w:sz w:val="22"/>
                <w:szCs w:val="22"/>
              </w:rPr>
            </w:pPr>
            <w:r>
              <w:rPr>
                <w:rFonts w:ascii="宋体" w:hAnsi="宋体" w:eastAsia="宋体" w:cs="宋体"/>
                <w:sz w:val="22"/>
              </w:rPr>
              <w:t>3</w:t>
            </w:r>
          </w:p>
        </w:tc>
        <w:tc>
          <w:tcPr>
            <w:tcW w:w="358" w:type="pct"/>
            <w:vAlign w:val="top"/>
          </w:tcPr>
          <w:p w14:paraId="4270BBA4">
            <w:pPr>
              <w:rPr>
                <w:sz w:val="22"/>
                <w:szCs w:val="22"/>
              </w:rPr>
            </w:pPr>
            <w:r>
              <w:rPr>
                <w:rFonts w:ascii="宋体" w:hAnsi="宋体" w:eastAsia="宋体" w:cs="宋体"/>
                <w:sz w:val="22"/>
              </w:rPr>
              <w:t>王璐</w:t>
            </w:r>
          </w:p>
        </w:tc>
        <w:tc>
          <w:tcPr>
            <w:tcW w:w="261" w:type="pct"/>
            <w:vAlign w:val="top"/>
          </w:tcPr>
          <w:p w14:paraId="658B0BAF">
            <w:pPr>
              <w:rPr>
                <w:sz w:val="22"/>
                <w:szCs w:val="22"/>
              </w:rPr>
            </w:pPr>
            <w:r>
              <w:rPr>
                <w:rFonts w:ascii="宋体" w:hAnsi="宋体" w:eastAsia="宋体" w:cs="宋体"/>
                <w:sz w:val="22"/>
              </w:rPr>
              <w:t>女</w:t>
            </w:r>
          </w:p>
        </w:tc>
        <w:tc>
          <w:tcPr>
            <w:tcW w:w="357" w:type="pct"/>
            <w:vAlign w:val="top"/>
          </w:tcPr>
          <w:p w14:paraId="7C339FCF">
            <w:pPr>
              <w:rPr>
                <w:sz w:val="22"/>
                <w:szCs w:val="22"/>
              </w:rPr>
            </w:pPr>
            <w:r>
              <w:rPr>
                <w:rFonts w:ascii="宋体" w:hAnsi="宋体" w:eastAsia="宋体" w:cs="宋体"/>
                <w:sz w:val="22"/>
              </w:rPr>
              <w:t>居民身份证</w:t>
            </w:r>
          </w:p>
        </w:tc>
        <w:tc>
          <w:tcPr>
            <w:tcW w:w="489" w:type="pct"/>
            <w:vAlign w:val="top"/>
          </w:tcPr>
          <w:p w14:paraId="58A7A348">
            <w:pPr>
              <w:rPr>
                <w:sz w:val="22"/>
                <w:szCs w:val="22"/>
              </w:rPr>
            </w:pPr>
          </w:p>
        </w:tc>
        <w:tc>
          <w:tcPr>
            <w:tcW w:w="426" w:type="pct"/>
            <w:vAlign w:val="top"/>
          </w:tcPr>
          <w:p w14:paraId="4BF359BE">
            <w:pPr>
              <w:rPr>
                <w:sz w:val="22"/>
                <w:szCs w:val="22"/>
              </w:rPr>
            </w:pPr>
            <w:r>
              <w:rPr>
                <w:rFonts w:ascii="宋体" w:hAnsi="宋体" w:eastAsia="宋体" w:cs="宋体"/>
                <w:sz w:val="22"/>
              </w:rPr>
              <w:t>秘书长</w:t>
            </w:r>
          </w:p>
        </w:tc>
        <w:tc>
          <w:tcPr>
            <w:tcW w:w="213" w:type="pct"/>
            <w:vAlign w:val="top"/>
          </w:tcPr>
          <w:p w14:paraId="611C34A4">
            <w:pPr>
              <w:rPr>
                <w:sz w:val="22"/>
                <w:szCs w:val="22"/>
              </w:rPr>
            </w:pPr>
            <w:r>
              <w:rPr>
                <w:rFonts w:ascii="宋体" w:hAnsi="宋体" w:eastAsia="宋体" w:cs="宋体"/>
                <w:sz w:val="22"/>
              </w:rPr>
              <w:t>北京世纪慈善基金会秘书长</w:t>
            </w:r>
          </w:p>
        </w:tc>
        <w:tc>
          <w:tcPr>
            <w:tcW w:w="254" w:type="pct"/>
            <w:vAlign w:val="top"/>
          </w:tcPr>
          <w:p w14:paraId="17B9A6DB">
            <w:pPr>
              <w:rPr>
                <w:sz w:val="22"/>
                <w:szCs w:val="22"/>
              </w:rPr>
            </w:pPr>
            <w:r>
              <w:rPr>
                <w:rFonts w:ascii="宋体" w:hAnsi="宋体" w:eastAsia="宋体" w:cs="宋体"/>
                <w:sz w:val="22"/>
              </w:rPr>
              <w:t>是</w:t>
            </w:r>
          </w:p>
        </w:tc>
        <w:tc>
          <w:tcPr>
            <w:tcW w:w="244" w:type="pct"/>
            <w:vAlign w:val="top"/>
          </w:tcPr>
          <w:p w14:paraId="6F94AF6A">
            <w:pPr>
              <w:rPr>
                <w:sz w:val="22"/>
                <w:szCs w:val="22"/>
              </w:rPr>
            </w:pPr>
            <w:r>
              <w:rPr>
                <w:rFonts w:ascii="宋体" w:hAnsi="宋体" w:eastAsia="宋体" w:cs="宋体"/>
                <w:sz w:val="22"/>
              </w:rPr>
              <w:t>中共党员</w:t>
            </w:r>
          </w:p>
        </w:tc>
        <w:tc>
          <w:tcPr>
            <w:tcW w:w="235" w:type="pct"/>
            <w:vAlign w:val="top"/>
          </w:tcPr>
          <w:p w14:paraId="2CF88C60">
            <w:pPr>
              <w:rPr>
                <w:sz w:val="22"/>
                <w:szCs w:val="22"/>
              </w:rPr>
            </w:pPr>
            <w:r>
              <w:rPr>
                <w:rFonts w:ascii="宋体" w:hAnsi="宋体" w:eastAsia="宋体" w:cs="宋体"/>
                <w:sz w:val="22"/>
              </w:rPr>
              <w:t>151200</w:t>
            </w:r>
          </w:p>
        </w:tc>
        <w:tc>
          <w:tcPr>
            <w:tcW w:w="312" w:type="pct"/>
            <w:vAlign w:val="top"/>
          </w:tcPr>
          <w:p w14:paraId="6FD1B23A">
            <w:pPr>
              <w:rPr>
                <w:sz w:val="22"/>
                <w:szCs w:val="22"/>
              </w:rPr>
            </w:pPr>
            <w:r>
              <w:rPr>
                <w:rFonts w:ascii="宋体" w:hAnsi="宋体" w:eastAsia="宋体" w:cs="宋体"/>
                <w:sz w:val="22"/>
              </w:rPr>
              <w:t>全职</w:t>
            </w:r>
          </w:p>
        </w:tc>
        <w:tc>
          <w:tcPr>
            <w:tcW w:w="426" w:type="pct"/>
            <w:vAlign w:val="top"/>
          </w:tcPr>
          <w:p w14:paraId="67566B15">
            <w:pPr>
              <w:rPr>
                <w:sz w:val="22"/>
                <w:szCs w:val="22"/>
              </w:rPr>
            </w:pPr>
            <w:r>
              <w:rPr>
                <w:rFonts w:ascii="宋体" w:hAnsi="宋体" w:eastAsia="宋体" w:cs="宋体"/>
                <w:sz w:val="22"/>
              </w:rPr>
              <w:t>否</w:t>
            </w:r>
          </w:p>
        </w:tc>
        <w:tc>
          <w:tcPr>
            <w:tcW w:w="373" w:type="pct"/>
            <w:vAlign w:val="top"/>
          </w:tcPr>
          <w:p w14:paraId="69DC06B5">
            <w:pPr>
              <w:rPr>
                <w:sz w:val="22"/>
                <w:szCs w:val="22"/>
              </w:rPr>
            </w:pPr>
          </w:p>
        </w:tc>
        <w:tc>
          <w:tcPr>
            <w:tcW w:w="394" w:type="pct"/>
            <w:vAlign w:val="top"/>
          </w:tcPr>
          <w:p w14:paraId="722952F3">
            <w:pPr>
              <w:rPr>
                <w:sz w:val="22"/>
                <w:szCs w:val="22"/>
              </w:rPr>
            </w:pPr>
            <w:r>
              <w:rPr>
                <w:rFonts w:ascii="宋体" w:hAnsi="宋体" w:eastAsia="宋体" w:cs="宋体"/>
                <w:sz w:val="22"/>
              </w:rPr>
              <w:t>否</w:t>
            </w:r>
          </w:p>
        </w:tc>
        <w:tc>
          <w:tcPr>
            <w:tcW w:w="417" w:type="pct"/>
            <w:vAlign w:val="top"/>
          </w:tcPr>
          <w:p w14:paraId="30C18E88">
            <w:pPr>
              <w:rPr>
                <w:sz w:val="22"/>
                <w:szCs w:val="22"/>
              </w:rPr>
            </w:pPr>
            <w:r>
              <w:rPr>
                <w:rFonts w:ascii="宋体" w:hAnsi="宋体" w:eastAsia="宋体" w:cs="宋体"/>
                <w:sz w:val="22"/>
              </w:rPr>
              <w:t>是</w:t>
            </w:r>
          </w:p>
        </w:tc>
      </w:tr>
      <w:tr w14:paraId="1CF0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1C085AE5">
            <w:pPr>
              <w:rPr>
                <w:sz w:val="22"/>
                <w:szCs w:val="22"/>
              </w:rPr>
            </w:pPr>
            <w:r>
              <w:rPr>
                <w:rFonts w:ascii="宋体" w:hAnsi="宋体" w:eastAsia="宋体" w:cs="宋体"/>
                <w:sz w:val="22"/>
              </w:rPr>
              <w:t>4</w:t>
            </w:r>
          </w:p>
        </w:tc>
        <w:tc>
          <w:tcPr>
            <w:tcW w:w="358" w:type="pct"/>
            <w:vAlign w:val="top"/>
          </w:tcPr>
          <w:p w14:paraId="578BEEB7">
            <w:pPr>
              <w:rPr>
                <w:sz w:val="22"/>
                <w:szCs w:val="22"/>
              </w:rPr>
            </w:pPr>
            <w:r>
              <w:rPr>
                <w:rFonts w:ascii="宋体" w:hAnsi="宋体" w:eastAsia="宋体" w:cs="宋体"/>
                <w:sz w:val="22"/>
              </w:rPr>
              <w:t>周乐良</w:t>
            </w:r>
          </w:p>
        </w:tc>
        <w:tc>
          <w:tcPr>
            <w:tcW w:w="261" w:type="pct"/>
            <w:vAlign w:val="top"/>
          </w:tcPr>
          <w:p w14:paraId="27C7753B">
            <w:pPr>
              <w:rPr>
                <w:sz w:val="22"/>
                <w:szCs w:val="22"/>
              </w:rPr>
            </w:pPr>
            <w:r>
              <w:rPr>
                <w:rFonts w:ascii="宋体" w:hAnsi="宋体" w:eastAsia="宋体" w:cs="宋体"/>
                <w:sz w:val="22"/>
              </w:rPr>
              <w:t>男</w:t>
            </w:r>
          </w:p>
        </w:tc>
        <w:tc>
          <w:tcPr>
            <w:tcW w:w="357" w:type="pct"/>
            <w:vAlign w:val="top"/>
          </w:tcPr>
          <w:p w14:paraId="19539869">
            <w:pPr>
              <w:rPr>
                <w:sz w:val="22"/>
                <w:szCs w:val="22"/>
              </w:rPr>
            </w:pPr>
            <w:r>
              <w:rPr>
                <w:rFonts w:ascii="宋体" w:hAnsi="宋体" w:eastAsia="宋体" w:cs="宋体"/>
                <w:sz w:val="22"/>
              </w:rPr>
              <w:t>居民身份证</w:t>
            </w:r>
          </w:p>
        </w:tc>
        <w:tc>
          <w:tcPr>
            <w:tcW w:w="489" w:type="pct"/>
            <w:vAlign w:val="top"/>
          </w:tcPr>
          <w:p w14:paraId="45FA1D62">
            <w:pPr>
              <w:rPr>
                <w:sz w:val="22"/>
                <w:szCs w:val="22"/>
              </w:rPr>
            </w:pPr>
          </w:p>
        </w:tc>
        <w:tc>
          <w:tcPr>
            <w:tcW w:w="426" w:type="pct"/>
            <w:vAlign w:val="top"/>
          </w:tcPr>
          <w:p w14:paraId="5C39BE8D">
            <w:pPr>
              <w:rPr>
                <w:sz w:val="22"/>
                <w:szCs w:val="22"/>
              </w:rPr>
            </w:pPr>
            <w:r>
              <w:rPr>
                <w:rFonts w:ascii="宋体" w:hAnsi="宋体" w:eastAsia="宋体" w:cs="宋体"/>
                <w:sz w:val="22"/>
              </w:rPr>
              <w:t>理事长</w:t>
            </w:r>
          </w:p>
        </w:tc>
        <w:tc>
          <w:tcPr>
            <w:tcW w:w="213" w:type="pct"/>
            <w:vAlign w:val="top"/>
          </w:tcPr>
          <w:p w14:paraId="3BEA18B2">
            <w:pPr>
              <w:rPr>
                <w:sz w:val="22"/>
                <w:szCs w:val="22"/>
              </w:rPr>
            </w:pPr>
            <w:r>
              <w:rPr>
                <w:rFonts w:ascii="宋体" w:hAnsi="宋体" w:eastAsia="宋体" w:cs="宋体"/>
                <w:sz w:val="22"/>
              </w:rPr>
              <w:t>北京市广渡律师事务所律师</w:t>
            </w:r>
          </w:p>
        </w:tc>
        <w:tc>
          <w:tcPr>
            <w:tcW w:w="254" w:type="pct"/>
            <w:vAlign w:val="top"/>
          </w:tcPr>
          <w:p w14:paraId="47CE0521">
            <w:pPr>
              <w:rPr>
                <w:sz w:val="22"/>
                <w:szCs w:val="22"/>
              </w:rPr>
            </w:pPr>
            <w:r>
              <w:rPr>
                <w:rFonts w:ascii="宋体" w:hAnsi="宋体" w:eastAsia="宋体" w:cs="宋体"/>
                <w:sz w:val="22"/>
              </w:rPr>
              <w:t>否</w:t>
            </w:r>
          </w:p>
        </w:tc>
        <w:tc>
          <w:tcPr>
            <w:tcW w:w="244" w:type="pct"/>
            <w:vAlign w:val="top"/>
          </w:tcPr>
          <w:p w14:paraId="1B603212">
            <w:pPr>
              <w:rPr>
                <w:sz w:val="22"/>
                <w:szCs w:val="22"/>
              </w:rPr>
            </w:pPr>
            <w:r>
              <w:rPr>
                <w:rFonts w:ascii="宋体" w:hAnsi="宋体" w:eastAsia="宋体" w:cs="宋体"/>
                <w:sz w:val="22"/>
              </w:rPr>
              <w:t>群众</w:t>
            </w:r>
          </w:p>
        </w:tc>
        <w:tc>
          <w:tcPr>
            <w:tcW w:w="235" w:type="pct"/>
            <w:vAlign w:val="top"/>
          </w:tcPr>
          <w:p w14:paraId="14D4F930">
            <w:pPr>
              <w:rPr>
                <w:sz w:val="22"/>
                <w:szCs w:val="22"/>
              </w:rPr>
            </w:pPr>
            <w:r>
              <w:rPr>
                <w:rFonts w:ascii="宋体" w:hAnsi="宋体" w:eastAsia="宋体" w:cs="宋体"/>
                <w:sz w:val="22"/>
              </w:rPr>
              <w:t>0</w:t>
            </w:r>
          </w:p>
        </w:tc>
        <w:tc>
          <w:tcPr>
            <w:tcW w:w="312" w:type="pct"/>
            <w:vAlign w:val="top"/>
          </w:tcPr>
          <w:p w14:paraId="531F5813">
            <w:pPr>
              <w:rPr>
                <w:sz w:val="22"/>
                <w:szCs w:val="22"/>
              </w:rPr>
            </w:pPr>
            <w:r>
              <w:rPr>
                <w:rFonts w:ascii="宋体" w:hAnsi="宋体" w:eastAsia="宋体" w:cs="宋体"/>
                <w:sz w:val="22"/>
              </w:rPr>
              <w:t>无</w:t>
            </w:r>
          </w:p>
        </w:tc>
        <w:tc>
          <w:tcPr>
            <w:tcW w:w="426" w:type="pct"/>
            <w:vAlign w:val="top"/>
          </w:tcPr>
          <w:p w14:paraId="2FF6D1EF">
            <w:pPr>
              <w:rPr>
                <w:sz w:val="22"/>
                <w:szCs w:val="22"/>
              </w:rPr>
            </w:pPr>
            <w:r>
              <w:rPr>
                <w:rFonts w:ascii="宋体" w:hAnsi="宋体" w:eastAsia="宋体" w:cs="宋体"/>
                <w:sz w:val="22"/>
              </w:rPr>
              <w:t>否</w:t>
            </w:r>
          </w:p>
        </w:tc>
        <w:tc>
          <w:tcPr>
            <w:tcW w:w="373" w:type="pct"/>
            <w:vAlign w:val="top"/>
          </w:tcPr>
          <w:p w14:paraId="5231C5BA">
            <w:pPr>
              <w:rPr>
                <w:sz w:val="22"/>
                <w:szCs w:val="22"/>
              </w:rPr>
            </w:pPr>
          </w:p>
        </w:tc>
        <w:tc>
          <w:tcPr>
            <w:tcW w:w="394" w:type="pct"/>
            <w:vAlign w:val="top"/>
          </w:tcPr>
          <w:p w14:paraId="6765D889">
            <w:pPr>
              <w:rPr>
                <w:sz w:val="22"/>
                <w:szCs w:val="22"/>
              </w:rPr>
            </w:pPr>
            <w:r>
              <w:rPr>
                <w:rFonts w:ascii="宋体" w:hAnsi="宋体" w:eastAsia="宋体" w:cs="宋体"/>
                <w:sz w:val="22"/>
              </w:rPr>
              <w:t>否</w:t>
            </w:r>
          </w:p>
        </w:tc>
        <w:tc>
          <w:tcPr>
            <w:tcW w:w="417" w:type="pct"/>
            <w:vAlign w:val="top"/>
          </w:tcPr>
          <w:p w14:paraId="3ABAF9F9">
            <w:pPr>
              <w:rPr>
                <w:sz w:val="22"/>
                <w:szCs w:val="22"/>
              </w:rPr>
            </w:pPr>
            <w:r>
              <w:rPr>
                <w:rFonts w:ascii="宋体" w:hAnsi="宋体" w:eastAsia="宋体" w:cs="宋体"/>
                <w:sz w:val="22"/>
              </w:rPr>
              <w:t>是</w:t>
            </w:r>
          </w:p>
        </w:tc>
      </w:tr>
      <w:tr w14:paraId="2995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2A521E27">
            <w:pPr>
              <w:rPr>
                <w:sz w:val="22"/>
                <w:szCs w:val="22"/>
              </w:rPr>
            </w:pPr>
            <w:r>
              <w:rPr>
                <w:rFonts w:ascii="宋体" w:hAnsi="宋体" w:eastAsia="宋体" w:cs="宋体"/>
                <w:sz w:val="22"/>
              </w:rPr>
              <w:t>5</w:t>
            </w:r>
          </w:p>
        </w:tc>
        <w:tc>
          <w:tcPr>
            <w:tcW w:w="358" w:type="pct"/>
            <w:vAlign w:val="top"/>
          </w:tcPr>
          <w:p w14:paraId="25A3C22C">
            <w:pPr>
              <w:rPr>
                <w:sz w:val="22"/>
                <w:szCs w:val="22"/>
              </w:rPr>
            </w:pPr>
            <w:r>
              <w:rPr>
                <w:rFonts w:ascii="宋体" w:hAnsi="宋体" w:eastAsia="宋体" w:cs="宋体"/>
                <w:sz w:val="22"/>
              </w:rPr>
              <w:t>夏继红</w:t>
            </w:r>
          </w:p>
        </w:tc>
        <w:tc>
          <w:tcPr>
            <w:tcW w:w="261" w:type="pct"/>
            <w:vAlign w:val="top"/>
          </w:tcPr>
          <w:p w14:paraId="4D0F6830">
            <w:pPr>
              <w:rPr>
                <w:sz w:val="22"/>
                <w:szCs w:val="22"/>
              </w:rPr>
            </w:pPr>
            <w:r>
              <w:rPr>
                <w:rFonts w:ascii="宋体" w:hAnsi="宋体" w:eastAsia="宋体" w:cs="宋体"/>
                <w:sz w:val="22"/>
              </w:rPr>
              <w:t>女</w:t>
            </w:r>
          </w:p>
        </w:tc>
        <w:tc>
          <w:tcPr>
            <w:tcW w:w="357" w:type="pct"/>
            <w:vAlign w:val="top"/>
          </w:tcPr>
          <w:p w14:paraId="72221465">
            <w:pPr>
              <w:rPr>
                <w:sz w:val="22"/>
                <w:szCs w:val="22"/>
              </w:rPr>
            </w:pPr>
            <w:r>
              <w:rPr>
                <w:rFonts w:ascii="宋体" w:hAnsi="宋体" w:eastAsia="宋体" w:cs="宋体"/>
                <w:sz w:val="22"/>
              </w:rPr>
              <w:t>居民身份证</w:t>
            </w:r>
          </w:p>
        </w:tc>
        <w:tc>
          <w:tcPr>
            <w:tcW w:w="489" w:type="pct"/>
            <w:vAlign w:val="top"/>
          </w:tcPr>
          <w:p w14:paraId="42BD1397">
            <w:pPr>
              <w:rPr>
                <w:sz w:val="22"/>
                <w:szCs w:val="22"/>
              </w:rPr>
            </w:pPr>
          </w:p>
        </w:tc>
        <w:tc>
          <w:tcPr>
            <w:tcW w:w="426" w:type="pct"/>
            <w:vAlign w:val="top"/>
          </w:tcPr>
          <w:p w14:paraId="1B691542">
            <w:pPr>
              <w:rPr>
                <w:sz w:val="22"/>
                <w:szCs w:val="22"/>
              </w:rPr>
            </w:pPr>
            <w:r>
              <w:rPr>
                <w:rFonts w:ascii="宋体" w:hAnsi="宋体" w:eastAsia="宋体" w:cs="宋体"/>
                <w:sz w:val="22"/>
              </w:rPr>
              <w:t>理事</w:t>
            </w:r>
          </w:p>
        </w:tc>
        <w:tc>
          <w:tcPr>
            <w:tcW w:w="213" w:type="pct"/>
            <w:vAlign w:val="top"/>
          </w:tcPr>
          <w:p w14:paraId="1E53C0F0">
            <w:pPr>
              <w:rPr>
                <w:sz w:val="22"/>
                <w:szCs w:val="22"/>
              </w:rPr>
            </w:pPr>
            <w:r>
              <w:rPr>
                <w:rFonts w:ascii="宋体" w:hAnsi="宋体" w:eastAsia="宋体" w:cs="宋体"/>
                <w:sz w:val="22"/>
              </w:rPr>
              <w:t>北京世纪慈善基金会出纳</w:t>
            </w:r>
          </w:p>
        </w:tc>
        <w:tc>
          <w:tcPr>
            <w:tcW w:w="254" w:type="pct"/>
            <w:vAlign w:val="top"/>
          </w:tcPr>
          <w:p w14:paraId="57D2CAE1">
            <w:pPr>
              <w:rPr>
                <w:sz w:val="22"/>
                <w:szCs w:val="22"/>
              </w:rPr>
            </w:pPr>
            <w:r>
              <w:rPr>
                <w:rFonts w:ascii="宋体" w:hAnsi="宋体" w:eastAsia="宋体" w:cs="宋体"/>
                <w:sz w:val="22"/>
              </w:rPr>
              <w:t>是</w:t>
            </w:r>
          </w:p>
        </w:tc>
        <w:tc>
          <w:tcPr>
            <w:tcW w:w="244" w:type="pct"/>
            <w:vAlign w:val="top"/>
          </w:tcPr>
          <w:p w14:paraId="4DB13EAD">
            <w:pPr>
              <w:rPr>
                <w:sz w:val="22"/>
                <w:szCs w:val="22"/>
              </w:rPr>
            </w:pPr>
            <w:r>
              <w:rPr>
                <w:rFonts w:ascii="宋体" w:hAnsi="宋体" w:eastAsia="宋体" w:cs="宋体"/>
                <w:sz w:val="22"/>
              </w:rPr>
              <w:t>中共党员</w:t>
            </w:r>
          </w:p>
        </w:tc>
        <w:tc>
          <w:tcPr>
            <w:tcW w:w="235" w:type="pct"/>
            <w:vAlign w:val="top"/>
          </w:tcPr>
          <w:p w14:paraId="4ABF27B6">
            <w:pPr>
              <w:rPr>
                <w:sz w:val="22"/>
                <w:szCs w:val="22"/>
              </w:rPr>
            </w:pPr>
            <w:r>
              <w:rPr>
                <w:rFonts w:ascii="宋体" w:hAnsi="宋体" w:eastAsia="宋体" w:cs="宋体"/>
                <w:sz w:val="22"/>
              </w:rPr>
              <w:t>70980</w:t>
            </w:r>
          </w:p>
        </w:tc>
        <w:tc>
          <w:tcPr>
            <w:tcW w:w="312" w:type="pct"/>
            <w:vAlign w:val="top"/>
          </w:tcPr>
          <w:p w14:paraId="715A7987">
            <w:pPr>
              <w:rPr>
                <w:sz w:val="22"/>
                <w:szCs w:val="22"/>
              </w:rPr>
            </w:pPr>
            <w:r>
              <w:rPr>
                <w:rFonts w:ascii="宋体" w:hAnsi="宋体" w:eastAsia="宋体" w:cs="宋体"/>
                <w:sz w:val="22"/>
              </w:rPr>
              <w:t>全职</w:t>
            </w:r>
          </w:p>
        </w:tc>
        <w:tc>
          <w:tcPr>
            <w:tcW w:w="426" w:type="pct"/>
            <w:vAlign w:val="top"/>
          </w:tcPr>
          <w:p w14:paraId="212C8013">
            <w:pPr>
              <w:rPr>
                <w:sz w:val="22"/>
                <w:szCs w:val="22"/>
              </w:rPr>
            </w:pPr>
            <w:r>
              <w:rPr>
                <w:rFonts w:ascii="宋体" w:hAnsi="宋体" w:eastAsia="宋体" w:cs="宋体"/>
                <w:sz w:val="22"/>
              </w:rPr>
              <w:t>否</w:t>
            </w:r>
          </w:p>
        </w:tc>
        <w:tc>
          <w:tcPr>
            <w:tcW w:w="373" w:type="pct"/>
            <w:vAlign w:val="top"/>
          </w:tcPr>
          <w:p w14:paraId="15A16CB7">
            <w:pPr>
              <w:rPr>
                <w:sz w:val="22"/>
                <w:szCs w:val="22"/>
              </w:rPr>
            </w:pPr>
          </w:p>
        </w:tc>
        <w:tc>
          <w:tcPr>
            <w:tcW w:w="394" w:type="pct"/>
            <w:vAlign w:val="top"/>
          </w:tcPr>
          <w:p w14:paraId="3E2E9158">
            <w:pPr>
              <w:rPr>
                <w:sz w:val="22"/>
                <w:szCs w:val="22"/>
              </w:rPr>
            </w:pPr>
            <w:r>
              <w:rPr>
                <w:rFonts w:ascii="宋体" w:hAnsi="宋体" w:eastAsia="宋体" w:cs="宋体"/>
                <w:sz w:val="22"/>
              </w:rPr>
              <w:t>否</w:t>
            </w:r>
          </w:p>
        </w:tc>
        <w:tc>
          <w:tcPr>
            <w:tcW w:w="417" w:type="pct"/>
            <w:vAlign w:val="top"/>
          </w:tcPr>
          <w:p w14:paraId="12E0DFFA">
            <w:pPr>
              <w:rPr>
                <w:sz w:val="22"/>
                <w:szCs w:val="22"/>
              </w:rPr>
            </w:pPr>
            <w:r>
              <w:rPr>
                <w:rFonts w:ascii="宋体" w:hAnsi="宋体" w:eastAsia="宋体" w:cs="宋体"/>
                <w:sz w:val="22"/>
              </w:rPr>
              <w:t>是</w:t>
            </w:r>
          </w:p>
        </w:tc>
      </w:tr>
      <w:tr w14:paraId="5820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6757C324">
            <w:pPr>
              <w:rPr>
                <w:sz w:val="22"/>
                <w:szCs w:val="22"/>
              </w:rPr>
            </w:pPr>
            <w:r>
              <w:rPr>
                <w:rFonts w:ascii="宋体" w:hAnsi="宋体" w:eastAsia="宋体" w:cs="宋体"/>
                <w:sz w:val="22"/>
              </w:rPr>
              <w:t>6</w:t>
            </w:r>
          </w:p>
        </w:tc>
        <w:tc>
          <w:tcPr>
            <w:tcW w:w="358" w:type="pct"/>
            <w:vAlign w:val="top"/>
          </w:tcPr>
          <w:p w14:paraId="140CA0FF">
            <w:pPr>
              <w:rPr>
                <w:sz w:val="22"/>
                <w:szCs w:val="22"/>
              </w:rPr>
            </w:pPr>
            <w:r>
              <w:rPr>
                <w:rFonts w:ascii="宋体" w:hAnsi="宋体" w:eastAsia="宋体" w:cs="宋体"/>
                <w:sz w:val="22"/>
              </w:rPr>
              <w:t>郝国平</w:t>
            </w:r>
          </w:p>
        </w:tc>
        <w:tc>
          <w:tcPr>
            <w:tcW w:w="261" w:type="pct"/>
            <w:vAlign w:val="top"/>
          </w:tcPr>
          <w:p w14:paraId="7C77C769">
            <w:pPr>
              <w:rPr>
                <w:sz w:val="22"/>
                <w:szCs w:val="22"/>
              </w:rPr>
            </w:pPr>
            <w:r>
              <w:rPr>
                <w:rFonts w:ascii="宋体" w:hAnsi="宋体" w:eastAsia="宋体" w:cs="宋体"/>
                <w:sz w:val="22"/>
              </w:rPr>
              <w:t>男</w:t>
            </w:r>
          </w:p>
        </w:tc>
        <w:tc>
          <w:tcPr>
            <w:tcW w:w="357" w:type="pct"/>
            <w:vAlign w:val="top"/>
          </w:tcPr>
          <w:p w14:paraId="487F366B">
            <w:pPr>
              <w:rPr>
                <w:sz w:val="22"/>
                <w:szCs w:val="22"/>
              </w:rPr>
            </w:pPr>
            <w:r>
              <w:rPr>
                <w:rFonts w:ascii="宋体" w:hAnsi="宋体" w:eastAsia="宋体" w:cs="宋体"/>
                <w:sz w:val="22"/>
              </w:rPr>
              <w:t>居民身份证</w:t>
            </w:r>
          </w:p>
        </w:tc>
        <w:tc>
          <w:tcPr>
            <w:tcW w:w="489" w:type="pct"/>
            <w:vAlign w:val="top"/>
          </w:tcPr>
          <w:p w14:paraId="1BD768B4">
            <w:pPr>
              <w:rPr>
                <w:sz w:val="22"/>
                <w:szCs w:val="22"/>
              </w:rPr>
            </w:pPr>
          </w:p>
        </w:tc>
        <w:tc>
          <w:tcPr>
            <w:tcW w:w="426" w:type="pct"/>
            <w:vAlign w:val="top"/>
          </w:tcPr>
          <w:p w14:paraId="2581A33B">
            <w:pPr>
              <w:rPr>
                <w:sz w:val="22"/>
                <w:szCs w:val="22"/>
              </w:rPr>
            </w:pPr>
            <w:r>
              <w:rPr>
                <w:rFonts w:ascii="宋体" w:hAnsi="宋体" w:eastAsia="宋体" w:cs="宋体"/>
                <w:sz w:val="22"/>
              </w:rPr>
              <w:t>理事</w:t>
            </w:r>
          </w:p>
        </w:tc>
        <w:tc>
          <w:tcPr>
            <w:tcW w:w="213" w:type="pct"/>
            <w:vAlign w:val="top"/>
          </w:tcPr>
          <w:p w14:paraId="71A2FAFC">
            <w:pPr>
              <w:rPr>
                <w:sz w:val="22"/>
                <w:szCs w:val="22"/>
              </w:rPr>
            </w:pPr>
            <w:r>
              <w:rPr>
                <w:rFonts w:ascii="宋体" w:hAnsi="宋体" w:eastAsia="宋体" w:cs="宋体"/>
                <w:sz w:val="22"/>
              </w:rPr>
              <w:t>上海中传网络技术股份有限公司董事副总裁</w:t>
            </w:r>
          </w:p>
        </w:tc>
        <w:tc>
          <w:tcPr>
            <w:tcW w:w="254" w:type="pct"/>
            <w:vAlign w:val="top"/>
          </w:tcPr>
          <w:p w14:paraId="29676387">
            <w:pPr>
              <w:rPr>
                <w:sz w:val="22"/>
                <w:szCs w:val="22"/>
              </w:rPr>
            </w:pPr>
            <w:r>
              <w:rPr>
                <w:rFonts w:ascii="宋体" w:hAnsi="宋体" w:eastAsia="宋体" w:cs="宋体"/>
                <w:sz w:val="22"/>
              </w:rPr>
              <w:t>否</w:t>
            </w:r>
          </w:p>
        </w:tc>
        <w:tc>
          <w:tcPr>
            <w:tcW w:w="244" w:type="pct"/>
            <w:vAlign w:val="top"/>
          </w:tcPr>
          <w:p w14:paraId="73B03E47">
            <w:pPr>
              <w:rPr>
                <w:sz w:val="22"/>
                <w:szCs w:val="22"/>
              </w:rPr>
            </w:pPr>
            <w:r>
              <w:rPr>
                <w:rFonts w:ascii="宋体" w:hAnsi="宋体" w:eastAsia="宋体" w:cs="宋体"/>
                <w:sz w:val="22"/>
              </w:rPr>
              <w:t>群众</w:t>
            </w:r>
          </w:p>
        </w:tc>
        <w:tc>
          <w:tcPr>
            <w:tcW w:w="235" w:type="pct"/>
            <w:vAlign w:val="top"/>
          </w:tcPr>
          <w:p w14:paraId="5393A1A8">
            <w:pPr>
              <w:rPr>
                <w:sz w:val="22"/>
                <w:szCs w:val="22"/>
              </w:rPr>
            </w:pPr>
            <w:r>
              <w:rPr>
                <w:rFonts w:ascii="宋体" w:hAnsi="宋体" w:eastAsia="宋体" w:cs="宋体"/>
                <w:sz w:val="22"/>
              </w:rPr>
              <w:t>0</w:t>
            </w:r>
          </w:p>
        </w:tc>
        <w:tc>
          <w:tcPr>
            <w:tcW w:w="312" w:type="pct"/>
            <w:vAlign w:val="top"/>
          </w:tcPr>
          <w:p w14:paraId="7409F9B4">
            <w:pPr>
              <w:rPr>
                <w:sz w:val="22"/>
                <w:szCs w:val="22"/>
              </w:rPr>
            </w:pPr>
            <w:r>
              <w:rPr>
                <w:rFonts w:ascii="宋体" w:hAnsi="宋体" w:eastAsia="宋体" w:cs="宋体"/>
                <w:sz w:val="22"/>
              </w:rPr>
              <w:t>无</w:t>
            </w:r>
          </w:p>
        </w:tc>
        <w:tc>
          <w:tcPr>
            <w:tcW w:w="426" w:type="pct"/>
            <w:vAlign w:val="top"/>
          </w:tcPr>
          <w:p w14:paraId="1A083E5A">
            <w:pPr>
              <w:rPr>
                <w:sz w:val="22"/>
                <w:szCs w:val="22"/>
              </w:rPr>
            </w:pPr>
            <w:r>
              <w:rPr>
                <w:rFonts w:ascii="宋体" w:hAnsi="宋体" w:eastAsia="宋体" w:cs="宋体"/>
                <w:sz w:val="22"/>
              </w:rPr>
              <w:t>否</w:t>
            </w:r>
          </w:p>
        </w:tc>
        <w:tc>
          <w:tcPr>
            <w:tcW w:w="373" w:type="pct"/>
            <w:vAlign w:val="top"/>
          </w:tcPr>
          <w:p w14:paraId="3A5637E6">
            <w:pPr>
              <w:rPr>
                <w:sz w:val="22"/>
                <w:szCs w:val="22"/>
              </w:rPr>
            </w:pPr>
          </w:p>
        </w:tc>
        <w:tc>
          <w:tcPr>
            <w:tcW w:w="394" w:type="pct"/>
            <w:vAlign w:val="top"/>
          </w:tcPr>
          <w:p w14:paraId="6DC15397">
            <w:pPr>
              <w:rPr>
                <w:sz w:val="22"/>
                <w:szCs w:val="22"/>
              </w:rPr>
            </w:pPr>
            <w:r>
              <w:rPr>
                <w:rFonts w:ascii="宋体" w:hAnsi="宋体" w:eastAsia="宋体" w:cs="宋体"/>
                <w:sz w:val="22"/>
              </w:rPr>
              <w:t>否</w:t>
            </w:r>
          </w:p>
        </w:tc>
        <w:tc>
          <w:tcPr>
            <w:tcW w:w="417" w:type="pct"/>
            <w:vAlign w:val="top"/>
          </w:tcPr>
          <w:p w14:paraId="49AA5737">
            <w:pPr>
              <w:rPr>
                <w:sz w:val="22"/>
                <w:szCs w:val="22"/>
              </w:rPr>
            </w:pPr>
            <w:r>
              <w:rPr>
                <w:rFonts w:ascii="宋体" w:hAnsi="宋体" w:eastAsia="宋体" w:cs="宋体"/>
                <w:sz w:val="22"/>
              </w:rPr>
              <w:t>是</w:t>
            </w:r>
          </w:p>
        </w:tc>
      </w:tr>
      <w:tr w14:paraId="11C8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6" w:type="pct"/>
            <w:vAlign w:val="top"/>
          </w:tcPr>
          <w:p w14:paraId="72CE6433">
            <w:pPr>
              <w:rPr>
                <w:sz w:val="22"/>
                <w:szCs w:val="22"/>
              </w:rPr>
            </w:pPr>
            <w:r>
              <w:rPr>
                <w:rFonts w:ascii="宋体" w:hAnsi="宋体" w:eastAsia="宋体" w:cs="宋体"/>
                <w:sz w:val="22"/>
              </w:rPr>
              <w:t>7</w:t>
            </w:r>
          </w:p>
        </w:tc>
        <w:tc>
          <w:tcPr>
            <w:tcW w:w="358" w:type="pct"/>
            <w:vAlign w:val="top"/>
          </w:tcPr>
          <w:p w14:paraId="278A53E8">
            <w:pPr>
              <w:rPr>
                <w:sz w:val="22"/>
                <w:szCs w:val="22"/>
              </w:rPr>
            </w:pPr>
            <w:r>
              <w:rPr>
                <w:rFonts w:ascii="宋体" w:hAnsi="宋体" w:eastAsia="宋体" w:cs="宋体"/>
                <w:sz w:val="22"/>
              </w:rPr>
              <w:t>叶小平</w:t>
            </w:r>
          </w:p>
        </w:tc>
        <w:tc>
          <w:tcPr>
            <w:tcW w:w="261" w:type="pct"/>
            <w:vAlign w:val="top"/>
          </w:tcPr>
          <w:p w14:paraId="65BBB9B4">
            <w:pPr>
              <w:rPr>
                <w:sz w:val="22"/>
                <w:szCs w:val="22"/>
              </w:rPr>
            </w:pPr>
            <w:r>
              <w:rPr>
                <w:rFonts w:ascii="宋体" w:hAnsi="宋体" w:eastAsia="宋体" w:cs="宋体"/>
                <w:sz w:val="22"/>
              </w:rPr>
              <w:t>男</w:t>
            </w:r>
          </w:p>
        </w:tc>
        <w:tc>
          <w:tcPr>
            <w:tcW w:w="357" w:type="pct"/>
            <w:vAlign w:val="top"/>
          </w:tcPr>
          <w:p w14:paraId="57BF717F">
            <w:pPr>
              <w:rPr>
                <w:sz w:val="22"/>
                <w:szCs w:val="22"/>
              </w:rPr>
            </w:pPr>
            <w:r>
              <w:rPr>
                <w:rFonts w:ascii="宋体" w:hAnsi="宋体" w:eastAsia="宋体" w:cs="宋体"/>
                <w:sz w:val="22"/>
              </w:rPr>
              <w:t>居民身份证</w:t>
            </w:r>
          </w:p>
        </w:tc>
        <w:tc>
          <w:tcPr>
            <w:tcW w:w="489" w:type="pct"/>
            <w:vAlign w:val="top"/>
          </w:tcPr>
          <w:p w14:paraId="3906402E">
            <w:pPr>
              <w:rPr>
                <w:sz w:val="22"/>
                <w:szCs w:val="22"/>
              </w:rPr>
            </w:pPr>
          </w:p>
        </w:tc>
        <w:tc>
          <w:tcPr>
            <w:tcW w:w="426" w:type="pct"/>
            <w:vAlign w:val="top"/>
          </w:tcPr>
          <w:p w14:paraId="0B057994">
            <w:pPr>
              <w:rPr>
                <w:sz w:val="22"/>
                <w:szCs w:val="22"/>
              </w:rPr>
            </w:pPr>
            <w:r>
              <w:rPr>
                <w:rFonts w:ascii="宋体" w:hAnsi="宋体" w:eastAsia="宋体" w:cs="宋体"/>
                <w:sz w:val="22"/>
              </w:rPr>
              <w:t>理事</w:t>
            </w:r>
          </w:p>
        </w:tc>
        <w:tc>
          <w:tcPr>
            <w:tcW w:w="213" w:type="pct"/>
            <w:vAlign w:val="top"/>
          </w:tcPr>
          <w:p w14:paraId="3C8B67B3">
            <w:pPr>
              <w:rPr>
                <w:sz w:val="22"/>
                <w:szCs w:val="22"/>
              </w:rPr>
            </w:pPr>
            <w:r>
              <w:rPr>
                <w:rFonts w:ascii="宋体" w:hAnsi="宋体" w:eastAsia="宋体" w:cs="宋体"/>
                <w:sz w:val="22"/>
              </w:rPr>
              <w:t>杭州泰格医药科技股份有限公司董事长</w:t>
            </w:r>
          </w:p>
        </w:tc>
        <w:tc>
          <w:tcPr>
            <w:tcW w:w="254" w:type="pct"/>
            <w:vAlign w:val="top"/>
          </w:tcPr>
          <w:p w14:paraId="0B54F4F6">
            <w:pPr>
              <w:rPr>
                <w:sz w:val="22"/>
                <w:szCs w:val="22"/>
              </w:rPr>
            </w:pPr>
            <w:r>
              <w:rPr>
                <w:rFonts w:ascii="宋体" w:hAnsi="宋体" w:eastAsia="宋体" w:cs="宋体"/>
                <w:sz w:val="22"/>
              </w:rPr>
              <w:t>否</w:t>
            </w:r>
          </w:p>
        </w:tc>
        <w:tc>
          <w:tcPr>
            <w:tcW w:w="244" w:type="pct"/>
            <w:vAlign w:val="top"/>
          </w:tcPr>
          <w:p w14:paraId="03637AA7">
            <w:pPr>
              <w:rPr>
                <w:sz w:val="22"/>
                <w:szCs w:val="22"/>
              </w:rPr>
            </w:pPr>
            <w:r>
              <w:rPr>
                <w:rFonts w:ascii="宋体" w:hAnsi="宋体" w:eastAsia="宋体" w:cs="宋体"/>
                <w:sz w:val="22"/>
              </w:rPr>
              <w:t>中共党员</w:t>
            </w:r>
          </w:p>
        </w:tc>
        <w:tc>
          <w:tcPr>
            <w:tcW w:w="235" w:type="pct"/>
            <w:vAlign w:val="top"/>
          </w:tcPr>
          <w:p w14:paraId="4ABF77FC">
            <w:pPr>
              <w:rPr>
                <w:sz w:val="22"/>
                <w:szCs w:val="22"/>
              </w:rPr>
            </w:pPr>
            <w:r>
              <w:rPr>
                <w:rFonts w:ascii="宋体" w:hAnsi="宋体" w:eastAsia="宋体" w:cs="宋体"/>
                <w:sz w:val="22"/>
              </w:rPr>
              <w:t>0</w:t>
            </w:r>
          </w:p>
        </w:tc>
        <w:tc>
          <w:tcPr>
            <w:tcW w:w="312" w:type="pct"/>
            <w:vAlign w:val="top"/>
          </w:tcPr>
          <w:p w14:paraId="4D4F60FC">
            <w:pPr>
              <w:rPr>
                <w:sz w:val="22"/>
                <w:szCs w:val="22"/>
              </w:rPr>
            </w:pPr>
            <w:r>
              <w:rPr>
                <w:rFonts w:ascii="宋体" w:hAnsi="宋体" w:eastAsia="宋体" w:cs="宋体"/>
                <w:sz w:val="22"/>
              </w:rPr>
              <w:t>无</w:t>
            </w:r>
          </w:p>
        </w:tc>
        <w:tc>
          <w:tcPr>
            <w:tcW w:w="426" w:type="pct"/>
            <w:vAlign w:val="top"/>
          </w:tcPr>
          <w:p w14:paraId="726296C0">
            <w:pPr>
              <w:rPr>
                <w:sz w:val="22"/>
                <w:szCs w:val="22"/>
              </w:rPr>
            </w:pPr>
            <w:r>
              <w:rPr>
                <w:rFonts w:ascii="宋体" w:hAnsi="宋体" w:eastAsia="宋体" w:cs="宋体"/>
                <w:sz w:val="22"/>
              </w:rPr>
              <w:t>否</w:t>
            </w:r>
          </w:p>
        </w:tc>
        <w:tc>
          <w:tcPr>
            <w:tcW w:w="373" w:type="pct"/>
            <w:vAlign w:val="top"/>
          </w:tcPr>
          <w:p w14:paraId="4FF0173B">
            <w:pPr>
              <w:rPr>
                <w:sz w:val="22"/>
                <w:szCs w:val="22"/>
              </w:rPr>
            </w:pPr>
          </w:p>
        </w:tc>
        <w:tc>
          <w:tcPr>
            <w:tcW w:w="394" w:type="pct"/>
            <w:vAlign w:val="top"/>
          </w:tcPr>
          <w:p w14:paraId="58F8FBDD">
            <w:pPr>
              <w:rPr>
                <w:sz w:val="22"/>
                <w:szCs w:val="22"/>
              </w:rPr>
            </w:pPr>
            <w:r>
              <w:rPr>
                <w:rFonts w:ascii="宋体" w:hAnsi="宋体" w:eastAsia="宋体" w:cs="宋体"/>
                <w:sz w:val="22"/>
              </w:rPr>
              <w:t>否</w:t>
            </w:r>
          </w:p>
        </w:tc>
        <w:tc>
          <w:tcPr>
            <w:tcW w:w="417" w:type="pct"/>
            <w:vAlign w:val="top"/>
          </w:tcPr>
          <w:p w14:paraId="6FA47E59">
            <w:pPr>
              <w:rPr>
                <w:sz w:val="22"/>
                <w:szCs w:val="22"/>
              </w:rPr>
            </w:pPr>
            <w:r>
              <w:rPr>
                <w:rFonts w:ascii="宋体" w:hAnsi="宋体" w:eastAsia="宋体" w:cs="宋体"/>
                <w:sz w:val="22"/>
              </w:rPr>
              <w:t>是</w:t>
            </w:r>
          </w:p>
        </w:tc>
      </w:tr>
    </w:tbl>
    <w:p w14:paraId="0BBC12E7">
      <w:pPr>
        <w:outlineLvl w:val="0"/>
        <w:rPr>
          <w:rFonts w:hint="eastAsia"/>
          <w:b/>
          <w:sz w:val="22"/>
          <w:szCs w:val="22"/>
        </w:rPr>
      </w:pPr>
    </w:p>
    <w:p w14:paraId="6CED3A82">
      <w:pPr>
        <w:outlineLvl w:val="0"/>
        <w:rPr>
          <w:rFonts w:hint="eastAsia"/>
          <w:b/>
          <w:sz w:val="22"/>
          <w:szCs w:val="22"/>
        </w:rPr>
      </w:pPr>
      <w:r>
        <w:rPr>
          <w:rFonts w:hint="eastAsia"/>
          <w:b/>
          <w:sz w:val="22"/>
          <w:szCs w:val="22"/>
        </w:rPr>
        <w:t>（四）监事（监事会）情况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62"/>
        <w:gridCol w:w="681"/>
        <w:gridCol w:w="501"/>
        <w:gridCol w:w="714"/>
        <w:gridCol w:w="1486"/>
        <w:gridCol w:w="479"/>
        <w:gridCol w:w="547"/>
        <w:gridCol w:w="534"/>
        <w:gridCol w:w="701"/>
        <w:gridCol w:w="965"/>
        <w:gridCol w:w="842"/>
        <w:gridCol w:w="884"/>
        <w:gridCol w:w="943"/>
      </w:tblGrid>
      <w:tr w14:paraId="6BEB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7" w:type="pct"/>
            <w:vAlign w:val="top"/>
          </w:tcPr>
          <w:p w14:paraId="29EE2990">
            <w:pPr>
              <w:rPr>
                <w:sz w:val="22"/>
                <w:szCs w:val="22"/>
              </w:rPr>
            </w:pPr>
            <w:r>
              <w:rPr>
                <w:sz w:val="22"/>
                <w:szCs w:val="22"/>
              </w:rPr>
              <w:t>序号</w:t>
            </w:r>
          </w:p>
        </w:tc>
        <w:tc>
          <w:tcPr>
            <w:tcW w:w="349" w:type="pct"/>
            <w:vAlign w:val="top"/>
          </w:tcPr>
          <w:p w14:paraId="30BD3DCC">
            <w:pPr>
              <w:rPr>
                <w:sz w:val="22"/>
                <w:szCs w:val="22"/>
              </w:rPr>
            </w:pPr>
            <w:r>
              <w:rPr>
                <w:sz w:val="22"/>
                <w:szCs w:val="22"/>
              </w:rPr>
              <w:t>姓名</w:t>
            </w:r>
          </w:p>
        </w:tc>
        <w:tc>
          <w:tcPr>
            <w:tcW w:w="257" w:type="pct"/>
            <w:vAlign w:val="top"/>
          </w:tcPr>
          <w:p w14:paraId="66F895B2">
            <w:pPr>
              <w:rPr>
                <w:sz w:val="22"/>
                <w:szCs w:val="22"/>
              </w:rPr>
            </w:pPr>
            <w:r>
              <w:rPr>
                <w:sz w:val="22"/>
                <w:szCs w:val="22"/>
              </w:rPr>
              <w:t>性别</w:t>
            </w:r>
          </w:p>
        </w:tc>
        <w:tc>
          <w:tcPr>
            <w:tcW w:w="366" w:type="pct"/>
            <w:vAlign w:val="top"/>
          </w:tcPr>
          <w:p w14:paraId="4C27B5F8">
            <w:pPr>
              <w:jc w:val="center"/>
              <w:rPr>
                <w:rFonts w:hint="eastAsia"/>
                <w:sz w:val="22"/>
                <w:szCs w:val="22"/>
                <w:lang w:val="en-US" w:eastAsia="zh-CN"/>
              </w:rPr>
            </w:pPr>
            <w:r>
              <w:rPr>
                <w:rFonts w:hint="eastAsia"/>
                <w:sz w:val="22"/>
                <w:szCs w:val="22"/>
                <w:lang w:val="en-US" w:eastAsia="zh-CN"/>
              </w:rPr>
              <w:t>证件类型</w:t>
            </w:r>
          </w:p>
        </w:tc>
        <w:tc>
          <w:tcPr>
            <w:tcW w:w="763" w:type="pct"/>
            <w:vAlign w:val="top"/>
          </w:tcPr>
          <w:p w14:paraId="6993BEA7">
            <w:pPr>
              <w:rPr>
                <w:sz w:val="22"/>
                <w:szCs w:val="22"/>
              </w:rPr>
            </w:pPr>
            <w:r>
              <w:rPr>
                <w:rFonts w:hint="eastAsia"/>
                <w:sz w:val="22"/>
                <w:szCs w:val="22"/>
                <w:lang w:val="en-US" w:eastAsia="zh-CN"/>
              </w:rPr>
              <w:t>证件</w:t>
            </w:r>
            <w:r>
              <w:rPr>
                <w:rFonts w:hint="eastAsia"/>
                <w:sz w:val="22"/>
                <w:szCs w:val="22"/>
              </w:rPr>
              <w:t>号码</w:t>
            </w:r>
          </w:p>
        </w:tc>
        <w:tc>
          <w:tcPr>
            <w:tcW w:w="245" w:type="pct"/>
            <w:vAlign w:val="top"/>
          </w:tcPr>
          <w:p w14:paraId="64060992">
            <w:pPr>
              <w:rPr>
                <w:sz w:val="22"/>
                <w:szCs w:val="22"/>
              </w:rPr>
            </w:pPr>
            <w:r>
              <w:rPr>
                <w:rFonts w:hint="eastAsia"/>
                <w:sz w:val="22"/>
                <w:szCs w:val="22"/>
              </w:rPr>
              <w:t>工作单位及职务）</w:t>
            </w:r>
          </w:p>
        </w:tc>
        <w:tc>
          <w:tcPr>
            <w:tcW w:w="280" w:type="pct"/>
            <w:vAlign w:val="top"/>
          </w:tcPr>
          <w:p w14:paraId="56AA1E5F">
            <w:pPr>
              <w:jc w:val="center"/>
              <w:rPr>
                <w:sz w:val="22"/>
                <w:szCs w:val="22"/>
              </w:rPr>
            </w:pPr>
            <w:r>
              <w:rPr>
                <w:rFonts w:hint="eastAsia"/>
                <w:sz w:val="22"/>
                <w:szCs w:val="22"/>
              </w:rPr>
              <w:t>政治面貌</w:t>
            </w:r>
          </w:p>
        </w:tc>
        <w:tc>
          <w:tcPr>
            <w:tcW w:w="274" w:type="pct"/>
            <w:vAlign w:val="top"/>
          </w:tcPr>
          <w:p w14:paraId="575C17C6">
            <w:pPr>
              <w:spacing w:line="220" w:lineRule="exact"/>
              <w:rPr>
                <w:sz w:val="22"/>
                <w:szCs w:val="22"/>
              </w:rPr>
            </w:pPr>
            <w:r>
              <w:rPr>
                <w:sz w:val="22"/>
                <w:szCs w:val="22"/>
              </w:rPr>
              <w:t>本年度在基金会领取的</w:t>
            </w:r>
            <w:r>
              <w:rPr>
                <w:rFonts w:hint="eastAsia"/>
                <w:sz w:val="22"/>
                <w:szCs w:val="22"/>
              </w:rPr>
              <w:t>报酬和补贴</w:t>
            </w:r>
            <w:r>
              <w:rPr>
                <w:sz w:val="22"/>
                <w:szCs w:val="22"/>
              </w:rPr>
              <w:t>(人民币元)</w:t>
            </w:r>
          </w:p>
        </w:tc>
        <w:tc>
          <w:tcPr>
            <w:tcW w:w="360" w:type="pct"/>
            <w:vAlign w:val="top"/>
          </w:tcPr>
          <w:p w14:paraId="0308EB0A">
            <w:pPr>
              <w:spacing w:line="220" w:lineRule="exact"/>
              <w:rPr>
                <w:sz w:val="22"/>
                <w:szCs w:val="22"/>
              </w:rPr>
            </w:pPr>
            <w:r>
              <w:rPr>
                <w:rFonts w:hint="eastAsia"/>
                <w:sz w:val="22"/>
                <w:szCs w:val="22"/>
              </w:rPr>
              <w:t>领取报酬和补贴事由</w:t>
            </w:r>
          </w:p>
        </w:tc>
        <w:tc>
          <w:tcPr>
            <w:tcW w:w="495" w:type="pct"/>
            <w:vAlign w:val="top"/>
          </w:tcPr>
          <w:p w14:paraId="082D8586">
            <w:pPr>
              <w:spacing w:line="220" w:lineRule="exact"/>
              <w:rPr>
                <w:sz w:val="22"/>
                <w:szCs w:val="22"/>
              </w:rPr>
            </w:pPr>
            <w:r>
              <w:rPr>
                <w:rFonts w:hint="eastAsia" w:ascii="宋体" w:hAnsi="宋体" w:cs="宋体"/>
                <w:kern w:val="0"/>
                <w:sz w:val="22"/>
                <w:szCs w:val="22"/>
              </w:rPr>
              <w:t>是否为党政机关、国有企业单位现职或退（离）休干部</w:t>
            </w:r>
          </w:p>
        </w:tc>
        <w:tc>
          <w:tcPr>
            <w:tcW w:w="432" w:type="pct"/>
            <w:vAlign w:val="top"/>
          </w:tcPr>
          <w:p w14:paraId="55682392">
            <w:pPr>
              <w:spacing w:line="220" w:lineRule="exact"/>
              <w:rPr>
                <w:rFonts w:ascii="宋体" w:hAnsi="宋体" w:cs="宋体"/>
                <w:kern w:val="0"/>
                <w:sz w:val="22"/>
                <w:szCs w:val="22"/>
              </w:rPr>
            </w:pPr>
            <w:r>
              <w:rPr>
                <w:rFonts w:hint="eastAsia" w:ascii="宋体" w:hAnsi="宋体" w:cs="宋体"/>
                <w:kern w:val="0"/>
                <w:sz w:val="22"/>
                <w:szCs w:val="22"/>
              </w:rPr>
              <w:t>是否办理兼职审批手续</w:t>
            </w:r>
          </w:p>
        </w:tc>
        <w:tc>
          <w:tcPr>
            <w:tcW w:w="454" w:type="pct"/>
            <w:vAlign w:val="top"/>
          </w:tcPr>
          <w:p w14:paraId="17298A39">
            <w:pPr>
              <w:spacing w:line="220" w:lineRule="exact"/>
              <w:rPr>
                <w:rFonts w:ascii="宋体" w:hAnsi="宋体" w:cs="宋体"/>
                <w:kern w:val="0"/>
                <w:sz w:val="22"/>
                <w:szCs w:val="22"/>
              </w:rPr>
            </w:pPr>
            <w:r>
              <w:rPr>
                <w:rFonts w:hint="eastAsia" w:ascii="宋体" w:hAnsi="宋体" w:cs="宋体"/>
                <w:kern w:val="0"/>
                <w:sz w:val="18"/>
                <w:szCs w:val="18"/>
              </w:rPr>
              <w:t>是否为本年度新增</w:t>
            </w:r>
          </w:p>
        </w:tc>
        <w:tc>
          <w:tcPr>
            <w:tcW w:w="484" w:type="pct"/>
            <w:vAlign w:val="top"/>
          </w:tcPr>
          <w:p w14:paraId="2FA8705E">
            <w:pPr>
              <w:spacing w:line="220" w:lineRule="exact"/>
              <w:rPr>
                <w:rFonts w:ascii="宋体" w:hAnsi="宋体" w:cs="宋体"/>
                <w:kern w:val="0"/>
                <w:sz w:val="18"/>
                <w:szCs w:val="18"/>
              </w:rPr>
            </w:pPr>
            <w:r>
              <w:rPr>
                <w:rFonts w:hint="eastAsia" w:ascii="宋体" w:hAnsi="宋体" w:cs="宋体"/>
                <w:kern w:val="0"/>
                <w:sz w:val="18"/>
                <w:szCs w:val="18"/>
              </w:rPr>
              <w:t>是否在登记管理机关备案</w:t>
            </w:r>
          </w:p>
        </w:tc>
      </w:tr>
      <w:tr w14:paraId="42FB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7" w:type="pct"/>
            <w:vAlign w:val="top"/>
          </w:tcPr>
          <w:p w14:paraId="49851D29">
            <w:pPr>
              <w:rPr>
                <w:sz w:val="22"/>
                <w:szCs w:val="22"/>
              </w:rPr>
            </w:pPr>
            <w:r>
              <w:rPr>
                <w:rFonts w:hint="eastAsia" w:ascii="宋体" w:hAnsi="宋体" w:eastAsia="宋体" w:cs="宋体"/>
                <w:sz w:val="22"/>
                <w:szCs w:val="22"/>
              </w:rPr>
              <w:t>1</w:t>
            </w:r>
          </w:p>
        </w:tc>
        <w:tc>
          <w:tcPr>
            <w:tcW w:w="349" w:type="pct"/>
            <w:vAlign w:val="top"/>
          </w:tcPr>
          <w:p w14:paraId="12BC8065">
            <w:pPr>
              <w:rPr>
                <w:sz w:val="22"/>
                <w:szCs w:val="22"/>
              </w:rPr>
            </w:pPr>
            <w:r>
              <w:rPr>
                <w:rFonts w:hint="eastAsia"/>
                <w:sz w:val="22"/>
                <w:szCs w:val="22"/>
              </w:rPr>
              <w:t>郭珩</w:t>
            </w:r>
          </w:p>
        </w:tc>
        <w:tc>
          <w:tcPr>
            <w:tcW w:w="257" w:type="pct"/>
            <w:vAlign w:val="top"/>
          </w:tcPr>
          <w:p w14:paraId="649655A4">
            <w:pPr>
              <w:rPr>
                <w:sz w:val="22"/>
                <w:szCs w:val="22"/>
              </w:rPr>
            </w:pPr>
            <w:r>
              <w:rPr>
                <w:rFonts w:hint="eastAsia"/>
                <w:sz w:val="22"/>
                <w:szCs w:val="22"/>
              </w:rPr>
              <w:t>男</w:t>
            </w:r>
          </w:p>
        </w:tc>
        <w:tc>
          <w:tcPr>
            <w:tcW w:w="366" w:type="pct"/>
            <w:vAlign w:val="top"/>
          </w:tcPr>
          <w:p w14:paraId="39CDC1D3">
            <w:pPr>
              <w:rPr>
                <w:rFonts w:hint="eastAsia"/>
                <w:sz w:val="22"/>
                <w:szCs w:val="22"/>
              </w:rPr>
            </w:pPr>
            <w:r>
              <w:rPr>
                <w:sz w:val="22"/>
                <w:szCs w:val="22"/>
              </w:rPr>
              <w:t>居民身份证</w:t>
            </w:r>
          </w:p>
        </w:tc>
        <w:tc>
          <w:tcPr>
            <w:tcW w:w="763" w:type="pct"/>
            <w:vAlign w:val="top"/>
          </w:tcPr>
          <w:p w14:paraId="76606232">
            <w:pPr>
              <w:rPr>
                <w:sz w:val="22"/>
                <w:szCs w:val="22"/>
              </w:rPr>
            </w:pPr>
          </w:p>
        </w:tc>
        <w:tc>
          <w:tcPr>
            <w:tcW w:w="245" w:type="pct"/>
            <w:vAlign w:val="top"/>
          </w:tcPr>
          <w:p w14:paraId="6AA40E66">
            <w:pPr>
              <w:rPr>
                <w:sz w:val="22"/>
                <w:szCs w:val="22"/>
              </w:rPr>
            </w:pPr>
            <w:r>
              <w:rPr>
                <w:sz w:val="22"/>
                <w:szCs w:val="22"/>
              </w:rPr>
              <w:t>上海田瑞恒律师事务所律师</w:t>
            </w:r>
          </w:p>
        </w:tc>
        <w:tc>
          <w:tcPr>
            <w:tcW w:w="280" w:type="pct"/>
            <w:vAlign w:val="top"/>
          </w:tcPr>
          <w:p w14:paraId="32C9512C">
            <w:pPr>
              <w:rPr>
                <w:sz w:val="22"/>
                <w:szCs w:val="22"/>
              </w:rPr>
            </w:pPr>
            <w:r>
              <w:rPr>
                <w:sz w:val="22"/>
                <w:szCs w:val="22"/>
              </w:rPr>
              <w:t>中共党员</w:t>
            </w:r>
          </w:p>
        </w:tc>
        <w:tc>
          <w:tcPr>
            <w:tcW w:w="274" w:type="pct"/>
            <w:vAlign w:val="top"/>
          </w:tcPr>
          <w:p w14:paraId="703BD0F6">
            <w:pPr>
              <w:rPr>
                <w:sz w:val="22"/>
                <w:szCs w:val="22"/>
              </w:rPr>
            </w:pPr>
            <w:r>
              <w:rPr>
                <w:rFonts w:hint="eastAsia"/>
                <w:sz w:val="22"/>
                <w:szCs w:val="22"/>
              </w:rPr>
              <w:t>0</w:t>
            </w:r>
          </w:p>
        </w:tc>
        <w:tc>
          <w:tcPr>
            <w:tcW w:w="360" w:type="pct"/>
            <w:vAlign w:val="top"/>
          </w:tcPr>
          <w:p w14:paraId="41CC4E40">
            <w:pPr>
              <w:rPr>
                <w:sz w:val="22"/>
                <w:szCs w:val="22"/>
              </w:rPr>
            </w:pPr>
            <w:r>
              <w:rPr>
                <w:rFonts w:hint="eastAsia"/>
                <w:sz w:val="22"/>
                <w:szCs w:val="22"/>
              </w:rPr>
              <w:t>无</w:t>
            </w:r>
          </w:p>
        </w:tc>
        <w:tc>
          <w:tcPr>
            <w:tcW w:w="495" w:type="pct"/>
            <w:vAlign w:val="top"/>
          </w:tcPr>
          <w:p w14:paraId="55E2C1D8">
            <w:pPr>
              <w:rPr>
                <w:sz w:val="22"/>
                <w:szCs w:val="22"/>
              </w:rPr>
            </w:pPr>
            <w:r>
              <w:rPr>
                <w:rFonts w:hint="eastAsia"/>
                <w:sz w:val="22"/>
                <w:szCs w:val="22"/>
              </w:rPr>
              <w:t>否</w:t>
            </w:r>
          </w:p>
        </w:tc>
        <w:tc>
          <w:tcPr>
            <w:tcW w:w="432" w:type="pct"/>
            <w:vAlign w:val="top"/>
          </w:tcPr>
          <w:p w14:paraId="77335814">
            <w:pPr>
              <w:rPr>
                <w:sz w:val="22"/>
                <w:szCs w:val="22"/>
              </w:rPr>
            </w:pPr>
          </w:p>
        </w:tc>
        <w:tc>
          <w:tcPr>
            <w:tcW w:w="454" w:type="pct"/>
            <w:vAlign w:val="top"/>
          </w:tcPr>
          <w:p w14:paraId="07C6E497">
            <w:pPr>
              <w:rPr>
                <w:sz w:val="22"/>
                <w:szCs w:val="22"/>
              </w:rPr>
            </w:pPr>
            <w:r>
              <w:rPr>
                <w:sz w:val="22"/>
                <w:szCs w:val="22"/>
              </w:rPr>
              <w:t>否</w:t>
            </w:r>
          </w:p>
        </w:tc>
        <w:tc>
          <w:tcPr>
            <w:tcW w:w="484" w:type="pct"/>
            <w:vAlign w:val="top"/>
          </w:tcPr>
          <w:p w14:paraId="743C28EE">
            <w:pPr>
              <w:rPr>
                <w:sz w:val="22"/>
                <w:szCs w:val="22"/>
              </w:rPr>
            </w:pPr>
            <w:r>
              <w:rPr>
                <w:sz w:val="22"/>
                <w:szCs w:val="22"/>
              </w:rPr>
              <w:t>是</w:t>
            </w:r>
          </w:p>
        </w:tc>
      </w:tr>
      <w:tr w14:paraId="3D9BE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7" w:type="pct"/>
            <w:vAlign w:val="top"/>
          </w:tcPr>
          <w:p w14:paraId="6C069C72">
            <w:pPr>
              <w:rPr>
                <w:sz w:val="22"/>
                <w:szCs w:val="22"/>
              </w:rPr>
            </w:pPr>
            <w:r>
              <w:rPr>
                <w:rFonts w:ascii="宋体" w:hAnsi="宋体" w:eastAsia="宋体" w:cs="宋体"/>
                <w:sz w:val="22"/>
              </w:rPr>
              <w:t>2</w:t>
            </w:r>
          </w:p>
        </w:tc>
        <w:tc>
          <w:tcPr>
            <w:tcW w:w="349" w:type="pct"/>
            <w:vAlign w:val="top"/>
          </w:tcPr>
          <w:p w14:paraId="1CD14105">
            <w:pPr>
              <w:rPr>
                <w:sz w:val="22"/>
                <w:szCs w:val="22"/>
              </w:rPr>
            </w:pPr>
            <w:r>
              <w:rPr>
                <w:rFonts w:ascii="宋体" w:hAnsi="宋体" w:eastAsia="宋体" w:cs="宋体"/>
                <w:sz w:val="22"/>
              </w:rPr>
              <w:t>曹若华</w:t>
            </w:r>
          </w:p>
        </w:tc>
        <w:tc>
          <w:tcPr>
            <w:tcW w:w="257" w:type="pct"/>
            <w:vAlign w:val="top"/>
          </w:tcPr>
          <w:p w14:paraId="60334B4B">
            <w:pPr>
              <w:rPr>
                <w:sz w:val="22"/>
                <w:szCs w:val="22"/>
              </w:rPr>
            </w:pPr>
            <w:r>
              <w:rPr>
                <w:rFonts w:ascii="宋体" w:hAnsi="宋体" w:eastAsia="宋体" w:cs="宋体"/>
                <w:sz w:val="22"/>
              </w:rPr>
              <w:t>女</w:t>
            </w:r>
          </w:p>
        </w:tc>
        <w:tc>
          <w:tcPr>
            <w:tcW w:w="366" w:type="pct"/>
            <w:vAlign w:val="top"/>
          </w:tcPr>
          <w:p w14:paraId="6127AF4B">
            <w:pPr>
              <w:rPr>
                <w:rFonts w:hint="eastAsia"/>
                <w:sz w:val="22"/>
                <w:szCs w:val="22"/>
              </w:rPr>
            </w:pPr>
            <w:r>
              <w:rPr>
                <w:rFonts w:ascii="宋体" w:hAnsi="宋体" w:eastAsia="宋体" w:cs="宋体"/>
                <w:sz w:val="22"/>
              </w:rPr>
              <w:t>其他</w:t>
            </w:r>
          </w:p>
        </w:tc>
        <w:tc>
          <w:tcPr>
            <w:tcW w:w="763" w:type="pct"/>
            <w:vAlign w:val="top"/>
          </w:tcPr>
          <w:p w14:paraId="4763C806">
            <w:pPr>
              <w:rPr>
                <w:sz w:val="22"/>
                <w:szCs w:val="22"/>
              </w:rPr>
            </w:pPr>
          </w:p>
        </w:tc>
        <w:tc>
          <w:tcPr>
            <w:tcW w:w="245" w:type="pct"/>
            <w:vAlign w:val="top"/>
          </w:tcPr>
          <w:p w14:paraId="12E0FF38">
            <w:pPr>
              <w:rPr>
                <w:sz w:val="22"/>
                <w:szCs w:val="22"/>
              </w:rPr>
            </w:pPr>
            <w:r>
              <w:rPr>
                <w:rFonts w:ascii="宋体" w:hAnsi="宋体" w:eastAsia="宋体" w:cs="宋体"/>
                <w:sz w:val="22"/>
              </w:rPr>
              <w:t>上海仁度生物科技股份有限公司副总经理</w:t>
            </w:r>
          </w:p>
        </w:tc>
        <w:tc>
          <w:tcPr>
            <w:tcW w:w="280" w:type="pct"/>
            <w:vAlign w:val="top"/>
          </w:tcPr>
          <w:p w14:paraId="690120A9">
            <w:pPr>
              <w:rPr>
                <w:sz w:val="22"/>
                <w:szCs w:val="22"/>
              </w:rPr>
            </w:pPr>
            <w:r>
              <w:rPr>
                <w:rFonts w:ascii="宋体" w:hAnsi="宋体" w:eastAsia="宋体" w:cs="宋体"/>
                <w:sz w:val="22"/>
              </w:rPr>
              <w:t>中共党员</w:t>
            </w:r>
          </w:p>
        </w:tc>
        <w:tc>
          <w:tcPr>
            <w:tcW w:w="274" w:type="pct"/>
            <w:vAlign w:val="top"/>
          </w:tcPr>
          <w:p w14:paraId="616DBCA1">
            <w:pPr>
              <w:rPr>
                <w:sz w:val="22"/>
                <w:szCs w:val="22"/>
              </w:rPr>
            </w:pPr>
            <w:r>
              <w:rPr>
                <w:rFonts w:ascii="宋体" w:hAnsi="宋体" w:eastAsia="宋体" w:cs="宋体"/>
                <w:sz w:val="22"/>
              </w:rPr>
              <w:t>0</w:t>
            </w:r>
          </w:p>
        </w:tc>
        <w:tc>
          <w:tcPr>
            <w:tcW w:w="360" w:type="pct"/>
            <w:vAlign w:val="top"/>
          </w:tcPr>
          <w:p w14:paraId="52DC910B">
            <w:pPr>
              <w:rPr>
                <w:sz w:val="22"/>
                <w:szCs w:val="22"/>
              </w:rPr>
            </w:pPr>
            <w:r>
              <w:rPr>
                <w:rFonts w:ascii="宋体" w:hAnsi="宋体" w:eastAsia="宋体" w:cs="宋体"/>
                <w:sz w:val="22"/>
              </w:rPr>
              <w:t>无</w:t>
            </w:r>
          </w:p>
        </w:tc>
        <w:tc>
          <w:tcPr>
            <w:tcW w:w="495" w:type="pct"/>
            <w:vAlign w:val="top"/>
          </w:tcPr>
          <w:p w14:paraId="0C5A1114">
            <w:pPr>
              <w:rPr>
                <w:sz w:val="22"/>
                <w:szCs w:val="22"/>
              </w:rPr>
            </w:pPr>
            <w:r>
              <w:rPr>
                <w:rFonts w:ascii="宋体" w:hAnsi="宋体" w:eastAsia="宋体" w:cs="宋体"/>
                <w:sz w:val="22"/>
              </w:rPr>
              <w:t>否</w:t>
            </w:r>
          </w:p>
        </w:tc>
        <w:tc>
          <w:tcPr>
            <w:tcW w:w="432" w:type="pct"/>
            <w:vAlign w:val="top"/>
          </w:tcPr>
          <w:p w14:paraId="4F8C52A3">
            <w:pPr>
              <w:rPr>
                <w:sz w:val="22"/>
                <w:szCs w:val="22"/>
              </w:rPr>
            </w:pPr>
          </w:p>
        </w:tc>
        <w:tc>
          <w:tcPr>
            <w:tcW w:w="454" w:type="pct"/>
            <w:vAlign w:val="top"/>
          </w:tcPr>
          <w:p w14:paraId="03C681AD">
            <w:pPr>
              <w:rPr>
                <w:sz w:val="22"/>
                <w:szCs w:val="22"/>
              </w:rPr>
            </w:pPr>
            <w:r>
              <w:rPr>
                <w:rFonts w:ascii="宋体" w:hAnsi="宋体" w:eastAsia="宋体" w:cs="宋体"/>
                <w:sz w:val="22"/>
              </w:rPr>
              <w:t>否</w:t>
            </w:r>
          </w:p>
        </w:tc>
        <w:tc>
          <w:tcPr>
            <w:tcW w:w="484" w:type="pct"/>
            <w:vAlign w:val="top"/>
          </w:tcPr>
          <w:p w14:paraId="0F0992E6">
            <w:pPr>
              <w:rPr>
                <w:sz w:val="22"/>
                <w:szCs w:val="22"/>
              </w:rPr>
            </w:pPr>
            <w:r>
              <w:rPr>
                <w:rFonts w:ascii="宋体" w:hAnsi="宋体" w:eastAsia="宋体" w:cs="宋体"/>
                <w:sz w:val="22"/>
              </w:rPr>
              <w:t>是</w:t>
            </w:r>
          </w:p>
        </w:tc>
      </w:tr>
      <w:tr w14:paraId="4C00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c>
          <w:tcPr>
            <w:tcW w:w="237" w:type="pct"/>
            <w:vAlign w:val="top"/>
          </w:tcPr>
          <w:p w14:paraId="6F9C08DE">
            <w:pPr>
              <w:rPr>
                <w:sz w:val="22"/>
                <w:szCs w:val="22"/>
              </w:rPr>
            </w:pPr>
            <w:r>
              <w:rPr>
                <w:rFonts w:ascii="宋体" w:hAnsi="宋体" w:eastAsia="宋体" w:cs="宋体"/>
                <w:sz w:val="22"/>
              </w:rPr>
              <w:t>3</w:t>
            </w:r>
          </w:p>
        </w:tc>
        <w:tc>
          <w:tcPr>
            <w:tcW w:w="349" w:type="pct"/>
            <w:vAlign w:val="top"/>
          </w:tcPr>
          <w:p w14:paraId="4A211883">
            <w:pPr>
              <w:rPr>
                <w:sz w:val="22"/>
                <w:szCs w:val="22"/>
              </w:rPr>
            </w:pPr>
            <w:r>
              <w:rPr>
                <w:rFonts w:ascii="宋体" w:hAnsi="宋体" w:eastAsia="宋体" w:cs="宋体"/>
                <w:sz w:val="22"/>
              </w:rPr>
              <w:t>张盈伦</w:t>
            </w:r>
          </w:p>
        </w:tc>
        <w:tc>
          <w:tcPr>
            <w:tcW w:w="257" w:type="pct"/>
            <w:vAlign w:val="top"/>
          </w:tcPr>
          <w:p w14:paraId="00082173">
            <w:pPr>
              <w:rPr>
                <w:sz w:val="22"/>
                <w:szCs w:val="22"/>
              </w:rPr>
            </w:pPr>
            <w:r>
              <w:rPr>
                <w:rFonts w:ascii="宋体" w:hAnsi="宋体" w:eastAsia="宋体" w:cs="宋体"/>
                <w:sz w:val="22"/>
              </w:rPr>
              <w:t>女</w:t>
            </w:r>
          </w:p>
        </w:tc>
        <w:tc>
          <w:tcPr>
            <w:tcW w:w="366" w:type="pct"/>
            <w:vAlign w:val="top"/>
          </w:tcPr>
          <w:p w14:paraId="4BD81307">
            <w:pPr>
              <w:rPr>
                <w:rFonts w:hint="eastAsia"/>
                <w:sz w:val="22"/>
                <w:szCs w:val="22"/>
              </w:rPr>
            </w:pPr>
            <w:r>
              <w:rPr>
                <w:rFonts w:ascii="宋体" w:hAnsi="宋体" w:eastAsia="宋体" w:cs="宋体"/>
                <w:sz w:val="22"/>
              </w:rPr>
              <w:t>其他</w:t>
            </w:r>
          </w:p>
        </w:tc>
        <w:tc>
          <w:tcPr>
            <w:tcW w:w="763" w:type="pct"/>
            <w:vAlign w:val="top"/>
          </w:tcPr>
          <w:p w14:paraId="2C0DB90A">
            <w:pPr>
              <w:rPr>
                <w:sz w:val="22"/>
                <w:szCs w:val="22"/>
              </w:rPr>
            </w:pPr>
          </w:p>
        </w:tc>
        <w:tc>
          <w:tcPr>
            <w:tcW w:w="245" w:type="pct"/>
            <w:vAlign w:val="top"/>
          </w:tcPr>
          <w:p w14:paraId="733F64F7">
            <w:pPr>
              <w:rPr>
                <w:sz w:val="22"/>
                <w:szCs w:val="22"/>
              </w:rPr>
            </w:pPr>
            <w:r>
              <w:rPr>
                <w:rFonts w:ascii="宋体" w:hAnsi="宋体" w:eastAsia="宋体" w:cs="宋体"/>
                <w:sz w:val="22"/>
              </w:rPr>
              <w:t>香港赵不渝马国强律师事务所律师</w:t>
            </w:r>
          </w:p>
        </w:tc>
        <w:tc>
          <w:tcPr>
            <w:tcW w:w="280" w:type="pct"/>
            <w:vAlign w:val="top"/>
          </w:tcPr>
          <w:p w14:paraId="7E79E8C5">
            <w:pPr>
              <w:rPr>
                <w:sz w:val="22"/>
                <w:szCs w:val="22"/>
              </w:rPr>
            </w:pPr>
            <w:r>
              <w:rPr>
                <w:rFonts w:ascii="宋体" w:hAnsi="宋体" w:eastAsia="宋体" w:cs="宋体"/>
                <w:sz w:val="22"/>
              </w:rPr>
              <w:t>群众</w:t>
            </w:r>
          </w:p>
        </w:tc>
        <w:tc>
          <w:tcPr>
            <w:tcW w:w="274" w:type="pct"/>
            <w:vAlign w:val="top"/>
          </w:tcPr>
          <w:p w14:paraId="76ED5243">
            <w:pPr>
              <w:rPr>
                <w:sz w:val="22"/>
                <w:szCs w:val="22"/>
              </w:rPr>
            </w:pPr>
            <w:r>
              <w:rPr>
                <w:rFonts w:ascii="宋体" w:hAnsi="宋体" w:eastAsia="宋体" w:cs="宋体"/>
                <w:sz w:val="22"/>
              </w:rPr>
              <w:t>0</w:t>
            </w:r>
          </w:p>
        </w:tc>
        <w:tc>
          <w:tcPr>
            <w:tcW w:w="360" w:type="pct"/>
            <w:vAlign w:val="top"/>
          </w:tcPr>
          <w:p w14:paraId="5C2DDD4E">
            <w:pPr>
              <w:rPr>
                <w:sz w:val="22"/>
                <w:szCs w:val="22"/>
              </w:rPr>
            </w:pPr>
            <w:r>
              <w:rPr>
                <w:rFonts w:ascii="宋体" w:hAnsi="宋体" w:eastAsia="宋体" w:cs="宋体"/>
                <w:sz w:val="22"/>
              </w:rPr>
              <w:t>无</w:t>
            </w:r>
          </w:p>
        </w:tc>
        <w:tc>
          <w:tcPr>
            <w:tcW w:w="495" w:type="pct"/>
            <w:vAlign w:val="top"/>
          </w:tcPr>
          <w:p w14:paraId="361E4D7C">
            <w:pPr>
              <w:rPr>
                <w:sz w:val="22"/>
                <w:szCs w:val="22"/>
              </w:rPr>
            </w:pPr>
            <w:r>
              <w:rPr>
                <w:rFonts w:ascii="宋体" w:hAnsi="宋体" w:eastAsia="宋体" w:cs="宋体"/>
                <w:sz w:val="22"/>
              </w:rPr>
              <w:t>否</w:t>
            </w:r>
          </w:p>
        </w:tc>
        <w:tc>
          <w:tcPr>
            <w:tcW w:w="432" w:type="pct"/>
            <w:vAlign w:val="top"/>
          </w:tcPr>
          <w:p w14:paraId="48DFA414">
            <w:pPr>
              <w:rPr>
                <w:sz w:val="22"/>
                <w:szCs w:val="22"/>
              </w:rPr>
            </w:pPr>
          </w:p>
        </w:tc>
        <w:tc>
          <w:tcPr>
            <w:tcW w:w="454" w:type="pct"/>
            <w:vAlign w:val="top"/>
          </w:tcPr>
          <w:p w14:paraId="34816AF0">
            <w:pPr>
              <w:rPr>
                <w:sz w:val="22"/>
                <w:szCs w:val="22"/>
              </w:rPr>
            </w:pPr>
            <w:r>
              <w:rPr>
                <w:rFonts w:ascii="宋体" w:hAnsi="宋体" w:eastAsia="宋体" w:cs="宋体"/>
                <w:sz w:val="22"/>
              </w:rPr>
              <w:t>否</w:t>
            </w:r>
          </w:p>
        </w:tc>
        <w:tc>
          <w:tcPr>
            <w:tcW w:w="484" w:type="pct"/>
            <w:vAlign w:val="top"/>
          </w:tcPr>
          <w:p w14:paraId="5CEBC9B4">
            <w:pPr>
              <w:rPr>
                <w:sz w:val="22"/>
                <w:szCs w:val="22"/>
              </w:rPr>
            </w:pPr>
            <w:r>
              <w:rPr>
                <w:rFonts w:ascii="宋体" w:hAnsi="宋体" w:eastAsia="宋体" w:cs="宋体"/>
                <w:sz w:val="22"/>
              </w:rPr>
              <w:t>是</w:t>
            </w:r>
          </w:p>
        </w:tc>
      </w:tr>
    </w:tbl>
    <w:p w14:paraId="2DD5AAF8">
      <w:pPr>
        <w:pStyle w:val="3"/>
        <w:rPr>
          <w:sz w:val="22"/>
          <w:szCs w:val="22"/>
        </w:rPr>
      </w:pPr>
    </w:p>
    <w:p w14:paraId="6F53AE9F">
      <w:pPr>
        <w:pStyle w:val="3"/>
        <w:rPr>
          <w:rFonts w:ascii="宋体" w:hAnsi="宋体"/>
          <w:b/>
          <w:bCs/>
          <w:color w:val="FF0000"/>
          <w:sz w:val="22"/>
          <w:szCs w:val="22"/>
        </w:rPr>
      </w:pPr>
      <w:r>
        <w:rPr>
          <w:rFonts w:hint="eastAsia" w:ascii="宋体" w:hAnsi="宋体"/>
          <w:b/>
          <w:bCs/>
          <w:color w:val="FF0000"/>
          <w:sz w:val="22"/>
          <w:szCs w:val="22"/>
        </w:rPr>
        <w:t>说明：理事、监事工作单位职务指理事、监事现工作单位及职务，离（退）休的填写原工作单位及职务；无工作单位的填写“无”。</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6F3C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top"/>
          </w:tcPr>
          <w:p w14:paraId="785EFDD3">
            <w:pPr>
              <w:spacing w:before="156" w:beforeLines="50"/>
              <w:rPr>
                <w:rFonts w:ascii="宋体" w:hAnsi="宋体"/>
                <w:b/>
                <w:bCs/>
                <w:color w:val="FF0000"/>
                <w:sz w:val="22"/>
                <w:szCs w:val="22"/>
              </w:rPr>
            </w:pPr>
            <w:r>
              <w:rPr>
                <w:rFonts w:hint="eastAsia" w:hAnsi="宋体"/>
                <w:sz w:val="22"/>
                <w:szCs w:val="22"/>
              </w:rPr>
              <w:t>是否成立监事会：⊙ 有 〇  无</w:t>
            </w:r>
          </w:p>
        </w:tc>
      </w:tr>
    </w:tbl>
    <w:p w14:paraId="7C8B9876">
      <w:pPr>
        <w:tabs>
          <w:tab w:val="left" w:pos="6675"/>
        </w:tabs>
        <w:outlineLvl w:val="0"/>
        <w:rPr>
          <w:sz w:val="22"/>
          <w:szCs w:val="22"/>
        </w:rPr>
      </w:pPr>
      <w:r>
        <w:rPr>
          <w:rFonts w:hint="eastAsia"/>
          <w:sz w:val="22"/>
          <w:szCs w:val="22"/>
        </w:rPr>
        <w:tab/>
      </w:r>
    </w:p>
    <w:p w14:paraId="1264EE6A">
      <w:pPr>
        <w:outlineLvl w:val="0"/>
        <w:rPr>
          <w:b/>
          <w:sz w:val="22"/>
          <w:szCs w:val="22"/>
        </w:rPr>
      </w:pPr>
      <w:r>
        <w:rPr>
          <w:rFonts w:hint="eastAsia"/>
          <w:b/>
          <w:sz w:val="22"/>
          <w:szCs w:val="22"/>
        </w:rPr>
        <w:t>（五）专职工作人员情况：</w:t>
      </w:r>
    </w:p>
    <w:p w14:paraId="451B229D">
      <w:pPr>
        <w:pStyle w:val="3"/>
        <w:rPr>
          <w:sz w:val="22"/>
          <w:szCs w:val="22"/>
        </w:rPr>
      </w:pPr>
      <w:r>
        <w:rPr>
          <w:color w:val="auto"/>
          <w:sz w:val="22"/>
        </w:rPr>
        <w:t>本机构共有（4）位专职工作人员情况</w:t>
      </w:r>
    </w:p>
    <w:p w14:paraId="3D0BAD2A">
      <w:pPr>
        <w:pStyle w:val="3"/>
        <w:rPr>
          <w:rFonts w:ascii="宋体" w:hAnsi="宋体"/>
          <w:b/>
          <w:bCs/>
          <w:color w:val="FF0000"/>
          <w:sz w:val="22"/>
          <w:szCs w:val="22"/>
        </w:rPr>
      </w:pPr>
      <w:r>
        <w:rPr>
          <w:rFonts w:hint="eastAsia" w:ascii="宋体" w:hAnsi="宋体"/>
          <w:b/>
          <w:bCs/>
          <w:color w:val="FF0000"/>
          <w:sz w:val="22"/>
          <w:szCs w:val="22"/>
        </w:rPr>
        <w:t>说明：请填写秘书长及以下工作人员情况，如理事、监事专职在基金会工作，也需填写。</w:t>
      </w:r>
    </w:p>
    <w:p w14:paraId="03FEECB8">
      <w:pPr>
        <w:rPr>
          <w:sz w:val="22"/>
          <w:szCs w:val="22"/>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545"/>
        <w:gridCol w:w="1369"/>
        <w:gridCol w:w="1316"/>
        <w:gridCol w:w="1360"/>
        <w:gridCol w:w="2564"/>
      </w:tblGrid>
      <w:tr w14:paraId="42BA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66" w:type="pct"/>
            <w:vAlign w:val="center"/>
          </w:tcPr>
          <w:p w14:paraId="219AA281">
            <w:pPr>
              <w:jc w:val="center"/>
              <w:rPr>
                <w:sz w:val="22"/>
                <w:szCs w:val="22"/>
              </w:rPr>
            </w:pPr>
            <w:r>
              <w:rPr>
                <w:rFonts w:hint="eastAsia"/>
                <w:sz w:val="22"/>
                <w:szCs w:val="22"/>
              </w:rPr>
              <w:t>姓名</w:t>
            </w:r>
          </w:p>
        </w:tc>
        <w:tc>
          <w:tcPr>
            <w:tcW w:w="787" w:type="pct"/>
            <w:vAlign w:val="center"/>
          </w:tcPr>
          <w:p w14:paraId="4458EBDB">
            <w:pPr>
              <w:jc w:val="center"/>
              <w:rPr>
                <w:sz w:val="22"/>
                <w:szCs w:val="22"/>
              </w:rPr>
            </w:pPr>
            <w:r>
              <w:rPr>
                <w:rFonts w:hint="eastAsia"/>
                <w:sz w:val="22"/>
                <w:szCs w:val="22"/>
              </w:rPr>
              <w:t>性别</w:t>
            </w:r>
          </w:p>
        </w:tc>
        <w:tc>
          <w:tcPr>
            <w:tcW w:w="698" w:type="pct"/>
            <w:vAlign w:val="center"/>
          </w:tcPr>
          <w:p w14:paraId="225D04DB">
            <w:pPr>
              <w:jc w:val="center"/>
              <w:rPr>
                <w:sz w:val="22"/>
                <w:szCs w:val="22"/>
              </w:rPr>
            </w:pPr>
            <w:r>
              <w:rPr>
                <w:rFonts w:hint="eastAsia"/>
                <w:sz w:val="22"/>
                <w:szCs w:val="22"/>
              </w:rPr>
              <w:t>政治面貌</w:t>
            </w:r>
          </w:p>
        </w:tc>
        <w:tc>
          <w:tcPr>
            <w:tcW w:w="649" w:type="pct"/>
            <w:vAlign w:val="center"/>
          </w:tcPr>
          <w:p w14:paraId="6590064B">
            <w:pPr>
              <w:jc w:val="center"/>
              <w:rPr>
                <w:sz w:val="22"/>
                <w:szCs w:val="22"/>
              </w:rPr>
            </w:pPr>
            <w:r>
              <w:rPr>
                <w:sz w:val="22"/>
                <w:szCs w:val="22"/>
              </w:rPr>
              <w:t>出生日期</w:t>
            </w:r>
          </w:p>
        </w:tc>
        <w:tc>
          <w:tcPr>
            <w:tcW w:w="693" w:type="pct"/>
            <w:vAlign w:val="center"/>
          </w:tcPr>
          <w:p w14:paraId="614E690D">
            <w:pPr>
              <w:jc w:val="center"/>
              <w:rPr>
                <w:sz w:val="22"/>
                <w:szCs w:val="22"/>
              </w:rPr>
            </w:pPr>
            <w:r>
              <w:rPr>
                <w:rFonts w:hint="eastAsia"/>
                <w:sz w:val="22"/>
                <w:szCs w:val="22"/>
              </w:rPr>
              <w:t>学历</w:t>
            </w:r>
          </w:p>
        </w:tc>
        <w:tc>
          <w:tcPr>
            <w:tcW w:w="1304" w:type="pct"/>
          </w:tcPr>
          <w:p w14:paraId="1820F097">
            <w:pPr>
              <w:jc w:val="center"/>
              <w:rPr>
                <w:sz w:val="22"/>
                <w:szCs w:val="22"/>
              </w:rPr>
            </w:pPr>
            <w:r>
              <w:rPr>
                <w:rFonts w:hint="eastAsia"/>
                <w:sz w:val="22"/>
                <w:szCs w:val="22"/>
              </w:rPr>
              <w:t>是否在基金会领取薪酬</w:t>
            </w:r>
          </w:p>
        </w:tc>
      </w:tr>
      <w:tr w14:paraId="14EC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6" w:type="pct"/>
            <w:vAlign w:val="center"/>
          </w:tcPr>
          <w:p w14:paraId="0AE6265C">
            <w:pPr>
              <w:jc w:val="center"/>
              <w:rPr>
                <w:sz w:val="22"/>
                <w:szCs w:val="22"/>
              </w:rPr>
            </w:pPr>
            <w:r>
              <w:rPr>
                <w:rFonts w:hint="eastAsia" w:ascii="宋体" w:hAnsi="宋体" w:eastAsia="宋体" w:cs="宋体"/>
                <w:sz w:val="22"/>
                <w:szCs w:val="22"/>
              </w:rPr>
              <w:t>王璐</w:t>
            </w:r>
          </w:p>
        </w:tc>
        <w:tc>
          <w:tcPr>
            <w:tcW w:w="787" w:type="pct"/>
            <w:vAlign w:val="center"/>
          </w:tcPr>
          <w:p w14:paraId="3A5A60C7">
            <w:pPr>
              <w:jc w:val="center"/>
              <w:rPr>
                <w:sz w:val="22"/>
                <w:szCs w:val="22"/>
              </w:rPr>
            </w:pPr>
            <w:r>
              <w:rPr>
                <w:rFonts w:hint="eastAsia"/>
                <w:sz w:val="22"/>
                <w:szCs w:val="22"/>
              </w:rPr>
              <w:t>女</w:t>
            </w:r>
          </w:p>
        </w:tc>
        <w:tc>
          <w:tcPr>
            <w:tcW w:w="698" w:type="pct"/>
            <w:vAlign w:val="center"/>
          </w:tcPr>
          <w:p w14:paraId="383F8577">
            <w:pPr>
              <w:jc w:val="center"/>
              <w:rPr>
                <w:sz w:val="22"/>
                <w:szCs w:val="22"/>
              </w:rPr>
            </w:pPr>
            <w:r>
              <w:rPr>
                <w:sz w:val="22"/>
                <w:szCs w:val="22"/>
              </w:rPr>
              <w:t>中共党员</w:t>
            </w:r>
          </w:p>
        </w:tc>
        <w:tc>
          <w:tcPr>
            <w:tcW w:w="649" w:type="pct"/>
            <w:vAlign w:val="center"/>
          </w:tcPr>
          <w:p w14:paraId="77EFF188">
            <w:pPr>
              <w:jc w:val="center"/>
              <w:rPr>
                <w:sz w:val="22"/>
                <w:szCs w:val="22"/>
              </w:rPr>
            </w:pPr>
            <w:r>
              <w:rPr>
                <w:rFonts w:hint="eastAsia"/>
                <w:sz w:val="22"/>
                <w:szCs w:val="22"/>
              </w:rPr>
              <w:t>1962-01-11</w:t>
            </w:r>
          </w:p>
        </w:tc>
        <w:tc>
          <w:tcPr>
            <w:tcW w:w="693" w:type="pct"/>
            <w:vAlign w:val="center"/>
          </w:tcPr>
          <w:p w14:paraId="4B11DD4D">
            <w:pPr>
              <w:jc w:val="center"/>
              <w:rPr>
                <w:sz w:val="22"/>
                <w:szCs w:val="22"/>
              </w:rPr>
            </w:pPr>
            <w:r>
              <w:rPr>
                <w:rFonts w:hint="eastAsia"/>
                <w:sz w:val="22"/>
                <w:szCs w:val="22"/>
              </w:rPr>
              <w:t>本科</w:t>
            </w:r>
          </w:p>
        </w:tc>
        <w:tc>
          <w:tcPr>
            <w:tcW w:w="1304" w:type="pct"/>
          </w:tcPr>
          <w:p w14:paraId="0763A639">
            <w:pPr>
              <w:jc w:val="center"/>
              <w:rPr>
                <w:sz w:val="22"/>
                <w:szCs w:val="22"/>
              </w:rPr>
            </w:pPr>
            <w:r>
              <w:rPr>
                <w:rFonts w:hint="eastAsia"/>
                <w:sz w:val="22"/>
                <w:szCs w:val="22"/>
              </w:rPr>
              <w:t>是</w:t>
            </w:r>
          </w:p>
        </w:tc>
      </w:tr>
      <w:tr w14:paraId="5C32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6" w:type="pct"/>
            <w:vAlign w:val="center"/>
          </w:tcPr>
          <w:p w14:paraId="2A83DDB6">
            <w:pPr>
              <w:jc w:val="center"/>
              <w:rPr>
                <w:sz w:val="22"/>
                <w:szCs w:val="22"/>
              </w:rPr>
            </w:pPr>
            <w:r>
              <w:rPr>
                <w:rFonts w:ascii="宋体" w:hAnsi="宋体" w:eastAsia="宋体" w:cs="宋体"/>
                <w:sz w:val="22"/>
              </w:rPr>
              <w:t>王久香</w:t>
            </w:r>
          </w:p>
        </w:tc>
        <w:tc>
          <w:tcPr>
            <w:tcW w:w="787" w:type="pct"/>
            <w:vAlign w:val="center"/>
          </w:tcPr>
          <w:p w14:paraId="77FB290B">
            <w:pPr>
              <w:jc w:val="center"/>
              <w:rPr>
                <w:sz w:val="22"/>
                <w:szCs w:val="22"/>
              </w:rPr>
            </w:pPr>
            <w:r>
              <w:rPr>
                <w:rFonts w:ascii="宋体" w:hAnsi="宋体" w:eastAsia="宋体" w:cs="宋体"/>
                <w:sz w:val="22"/>
              </w:rPr>
              <w:t>女</w:t>
            </w:r>
          </w:p>
        </w:tc>
        <w:tc>
          <w:tcPr>
            <w:tcW w:w="698" w:type="pct"/>
            <w:vAlign w:val="center"/>
          </w:tcPr>
          <w:p w14:paraId="393B3904">
            <w:pPr>
              <w:jc w:val="center"/>
              <w:rPr>
                <w:sz w:val="22"/>
                <w:szCs w:val="22"/>
              </w:rPr>
            </w:pPr>
            <w:r>
              <w:rPr>
                <w:rFonts w:ascii="宋体" w:hAnsi="宋体" w:eastAsia="宋体" w:cs="宋体"/>
                <w:sz w:val="22"/>
              </w:rPr>
              <w:t>群众</w:t>
            </w:r>
          </w:p>
        </w:tc>
        <w:tc>
          <w:tcPr>
            <w:tcW w:w="649" w:type="pct"/>
            <w:vAlign w:val="center"/>
          </w:tcPr>
          <w:p w14:paraId="2DC50ADC">
            <w:pPr>
              <w:jc w:val="center"/>
              <w:rPr>
                <w:sz w:val="22"/>
                <w:szCs w:val="22"/>
              </w:rPr>
            </w:pPr>
            <w:r>
              <w:rPr>
                <w:rFonts w:ascii="宋体" w:hAnsi="宋体" w:eastAsia="宋体" w:cs="宋体"/>
                <w:sz w:val="22"/>
              </w:rPr>
              <w:t>1980-11-23</w:t>
            </w:r>
          </w:p>
        </w:tc>
        <w:tc>
          <w:tcPr>
            <w:tcW w:w="693" w:type="pct"/>
            <w:vAlign w:val="center"/>
          </w:tcPr>
          <w:p w14:paraId="05E645F7">
            <w:pPr>
              <w:jc w:val="center"/>
              <w:rPr>
                <w:sz w:val="22"/>
                <w:szCs w:val="22"/>
              </w:rPr>
            </w:pPr>
            <w:r>
              <w:rPr>
                <w:rFonts w:ascii="宋体" w:hAnsi="宋体" w:eastAsia="宋体" w:cs="宋体"/>
                <w:sz w:val="22"/>
              </w:rPr>
              <w:t>硕士</w:t>
            </w:r>
          </w:p>
        </w:tc>
        <w:tc>
          <w:tcPr>
            <w:tcW w:w="1304" w:type="pct"/>
          </w:tcPr>
          <w:p w14:paraId="03F0CD06">
            <w:pPr>
              <w:jc w:val="center"/>
              <w:rPr>
                <w:sz w:val="22"/>
                <w:szCs w:val="22"/>
              </w:rPr>
            </w:pPr>
            <w:r>
              <w:rPr>
                <w:rFonts w:ascii="宋体" w:hAnsi="宋体" w:eastAsia="宋体" w:cs="宋体"/>
                <w:sz w:val="22"/>
              </w:rPr>
              <w:t>是</w:t>
            </w:r>
          </w:p>
        </w:tc>
      </w:tr>
      <w:tr w14:paraId="5638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6" w:type="pct"/>
            <w:vAlign w:val="center"/>
          </w:tcPr>
          <w:p w14:paraId="29866F1D">
            <w:pPr>
              <w:jc w:val="center"/>
              <w:rPr>
                <w:sz w:val="22"/>
                <w:szCs w:val="22"/>
              </w:rPr>
            </w:pPr>
            <w:r>
              <w:rPr>
                <w:rFonts w:ascii="宋体" w:hAnsi="宋体" w:eastAsia="宋体" w:cs="宋体"/>
                <w:sz w:val="22"/>
              </w:rPr>
              <w:t>夏继红</w:t>
            </w:r>
          </w:p>
        </w:tc>
        <w:tc>
          <w:tcPr>
            <w:tcW w:w="787" w:type="pct"/>
            <w:vAlign w:val="center"/>
          </w:tcPr>
          <w:p w14:paraId="57B61317">
            <w:pPr>
              <w:jc w:val="center"/>
              <w:rPr>
                <w:sz w:val="22"/>
                <w:szCs w:val="22"/>
              </w:rPr>
            </w:pPr>
            <w:r>
              <w:rPr>
                <w:rFonts w:ascii="宋体" w:hAnsi="宋体" w:eastAsia="宋体" w:cs="宋体"/>
                <w:sz w:val="22"/>
              </w:rPr>
              <w:t>女</w:t>
            </w:r>
          </w:p>
        </w:tc>
        <w:tc>
          <w:tcPr>
            <w:tcW w:w="698" w:type="pct"/>
            <w:vAlign w:val="center"/>
          </w:tcPr>
          <w:p w14:paraId="578DC0FA">
            <w:pPr>
              <w:jc w:val="center"/>
              <w:rPr>
                <w:sz w:val="22"/>
                <w:szCs w:val="22"/>
              </w:rPr>
            </w:pPr>
            <w:r>
              <w:rPr>
                <w:rFonts w:ascii="宋体" w:hAnsi="宋体" w:eastAsia="宋体" w:cs="宋体"/>
                <w:sz w:val="22"/>
              </w:rPr>
              <w:t>中共党员</w:t>
            </w:r>
          </w:p>
        </w:tc>
        <w:tc>
          <w:tcPr>
            <w:tcW w:w="649" w:type="pct"/>
            <w:vAlign w:val="center"/>
          </w:tcPr>
          <w:p w14:paraId="434E3A80">
            <w:pPr>
              <w:jc w:val="center"/>
              <w:rPr>
                <w:sz w:val="22"/>
                <w:szCs w:val="22"/>
              </w:rPr>
            </w:pPr>
            <w:r>
              <w:rPr>
                <w:rFonts w:ascii="宋体" w:hAnsi="宋体" w:eastAsia="宋体" w:cs="宋体"/>
                <w:sz w:val="22"/>
              </w:rPr>
              <w:t>1967-09-05</w:t>
            </w:r>
          </w:p>
        </w:tc>
        <w:tc>
          <w:tcPr>
            <w:tcW w:w="693" w:type="pct"/>
            <w:vAlign w:val="center"/>
          </w:tcPr>
          <w:p w14:paraId="27ED04D9">
            <w:pPr>
              <w:jc w:val="center"/>
              <w:rPr>
                <w:sz w:val="22"/>
                <w:szCs w:val="22"/>
              </w:rPr>
            </w:pPr>
            <w:r>
              <w:rPr>
                <w:rFonts w:ascii="宋体" w:hAnsi="宋体" w:eastAsia="宋体" w:cs="宋体"/>
                <w:sz w:val="22"/>
              </w:rPr>
              <w:t>大专</w:t>
            </w:r>
          </w:p>
        </w:tc>
        <w:tc>
          <w:tcPr>
            <w:tcW w:w="1304" w:type="pct"/>
          </w:tcPr>
          <w:p w14:paraId="7D7FD83C">
            <w:pPr>
              <w:jc w:val="center"/>
              <w:rPr>
                <w:sz w:val="22"/>
                <w:szCs w:val="22"/>
              </w:rPr>
            </w:pPr>
            <w:r>
              <w:rPr>
                <w:rFonts w:ascii="宋体" w:hAnsi="宋体" w:eastAsia="宋体" w:cs="宋体"/>
                <w:sz w:val="22"/>
              </w:rPr>
              <w:t>是</w:t>
            </w:r>
          </w:p>
        </w:tc>
      </w:tr>
      <w:tr w14:paraId="7666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866" w:type="pct"/>
            <w:vAlign w:val="center"/>
          </w:tcPr>
          <w:p w14:paraId="4E2A05F9">
            <w:pPr>
              <w:jc w:val="center"/>
              <w:rPr>
                <w:sz w:val="22"/>
                <w:szCs w:val="22"/>
              </w:rPr>
            </w:pPr>
            <w:r>
              <w:rPr>
                <w:rFonts w:ascii="宋体" w:hAnsi="宋体" w:eastAsia="宋体" w:cs="宋体"/>
                <w:sz w:val="22"/>
              </w:rPr>
              <w:t>张超颖</w:t>
            </w:r>
          </w:p>
        </w:tc>
        <w:tc>
          <w:tcPr>
            <w:tcW w:w="787" w:type="pct"/>
            <w:vAlign w:val="center"/>
          </w:tcPr>
          <w:p w14:paraId="39F499B3">
            <w:pPr>
              <w:jc w:val="center"/>
              <w:rPr>
                <w:sz w:val="22"/>
                <w:szCs w:val="22"/>
              </w:rPr>
            </w:pPr>
            <w:r>
              <w:rPr>
                <w:rFonts w:ascii="宋体" w:hAnsi="宋体" w:eastAsia="宋体" w:cs="宋体"/>
                <w:sz w:val="22"/>
              </w:rPr>
              <w:t>女</w:t>
            </w:r>
          </w:p>
        </w:tc>
        <w:tc>
          <w:tcPr>
            <w:tcW w:w="698" w:type="pct"/>
            <w:vAlign w:val="center"/>
          </w:tcPr>
          <w:p w14:paraId="1C872D36">
            <w:pPr>
              <w:jc w:val="center"/>
              <w:rPr>
                <w:sz w:val="22"/>
                <w:szCs w:val="22"/>
              </w:rPr>
            </w:pPr>
            <w:r>
              <w:rPr>
                <w:rFonts w:ascii="宋体" w:hAnsi="宋体" w:eastAsia="宋体" w:cs="宋体"/>
                <w:sz w:val="22"/>
              </w:rPr>
              <w:t>中共党员</w:t>
            </w:r>
          </w:p>
        </w:tc>
        <w:tc>
          <w:tcPr>
            <w:tcW w:w="649" w:type="pct"/>
            <w:vAlign w:val="center"/>
          </w:tcPr>
          <w:p w14:paraId="13C0C55F">
            <w:pPr>
              <w:jc w:val="center"/>
              <w:rPr>
                <w:sz w:val="22"/>
                <w:szCs w:val="22"/>
              </w:rPr>
            </w:pPr>
            <w:r>
              <w:rPr>
                <w:rFonts w:ascii="宋体" w:hAnsi="宋体" w:eastAsia="宋体" w:cs="宋体"/>
                <w:sz w:val="22"/>
              </w:rPr>
              <w:t>1987-11-22</w:t>
            </w:r>
          </w:p>
        </w:tc>
        <w:tc>
          <w:tcPr>
            <w:tcW w:w="693" w:type="pct"/>
            <w:vAlign w:val="center"/>
          </w:tcPr>
          <w:p w14:paraId="713FD2BB">
            <w:pPr>
              <w:jc w:val="center"/>
              <w:rPr>
                <w:sz w:val="22"/>
                <w:szCs w:val="22"/>
              </w:rPr>
            </w:pPr>
            <w:r>
              <w:rPr>
                <w:rFonts w:ascii="宋体" w:hAnsi="宋体" w:eastAsia="宋体" w:cs="宋体"/>
                <w:sz w:val="22"/>
              </w:rPr>
              <w:t>本科</w:t>
            </w:r>
          </w:p>
        </w:tc>
        <w:tc>
          <w:tcPr>
            <w:tcW w:w="1304" w:type="pct"/>
          </w:tcPr>
          <w:p w14:paraId="0624C057">
            <w:pPr>
              <w:jc w:val="center"/>
              <w:rPr>
                <w:sz w:val="22"/>
                <w:szCs w:val="22"/>
              </w:rPr>
            </w:pPr>
            <w:r>
              <w:rPr>
                <w:rFonts w:ascii="宋体" w:hAnsi="宋体" w:eastAsia="宋体" w:cs="宋体"/>
                <w:sz w:val="22"/>
              </w:rPr>
              <w:t>是</w:t>
            </w:r>
          </w:p>
        </w:tc>
      </w:tr>
    </w:tbl>
    <w:p w14:paraId="50A865CF">
      <w:pPr>
        <w:rPr>
          <w:rFonts w:ascii="黑体" w:hAnsi="黑体" w:eastAsia="黑体" w:cs="黑体"/>
          <w:bCs/>
          <w:snapToGrid w:val="0"/>
          <w:sz w:val="22"/>
          <w:szCs w:val="22"/>
        </w:rPr>
      </w:pPr>
    </w:p>
    <w:p w14:paraId="675689D1"/>
    <w:p w14:paraId="7DF20C09"/>
    <w:p w14:paraId="38391848">
      <w:pPr>
        <w:rPr>
          <w:sz w:val="22"/>
          <w:szCs w:val="22"/>
        </w:rPr>
      </w:pP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961"/>
        <w:gridCol w:w="1707"/>
        <w:gridCol w:w="1267"/>
        <w:gridCol w:w="1068"/>
        <w:gridCol w:w="1251"/>
        <w:gridCol w:w="914"/>
        <w:gridCol w:w="840"/>
        <w:gridCol w:w="844"/>
      </w:tblGrid>
      <w:tr w14:paraId="2D963B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 w:hRule="atLeast"/>
        </w:trPr>
        <w:tc>
          <w:tcPr>
            <w:tcW w:w="995" w:type="pct"/>
            <w:vMerge w:val="restart"/>
            <w:vAlign w:val="center"/>
          </w:tcPr>
          <w:p w14:paraId="16C608D3">
            <w:pPr>
              <w:jc w:val="center"/>
              <w:rPr>
                <w:rFonts w:ascii="宋体" w:hAnsi="宋体"/>
                <w:sz w:val="22"/>
                <w:szCs w:val="22"/>
              </w:rPr>
            </w:pPr>
            <w:r>
              <w:rPr>
                <w:rFonts w:ascii="宋体" w:hAnsi="宋体"/>
                <w:sz w:val="22"/>
                <w:szCs w:val="22"/>
              </w:rPr>
              <w:t>工作人员管理</w:t>
            </w:r>
          </w:p>
        </w:tc>
        <w:tc>
          <w:tcPr>
            <w:tcW w:w="866" w:type="pct"/>
            <w:vAlign w:val="center"/>
          </w:tcPr>
          <w:p w14:paraId="50496C93">
            <w:pPr>
              <w:jc w:val="center"/>
              <w:rPr>
                <w:rFonts w:ascii="宋体" w:hAnsi="宋体"/>
                <w:sz w:val="22"/>
                <w:szCs w:val="22"/>
              </w:rPr>
            </w:pPr>
            <w:r>
              <w:rPr>
                <w:rFonts w:ascii="宋体" w:hAnsi="宋体"/>
                <w:sz w:val="22"/>
                <w:szCs w:val="22"/>
              </w:rPr>
              <w:t>人事管理制度</w:t>
            </w:r>
          </w:p>
        </w:tc>
        <w:tc>
          <w:tcPr>
            <w:tcW w:w="1185" w:type="pct"/>
            <w:gridSpan w:val="2"/>
            <w:vAlign w:val="center"/>
          </w:tcPr>
          <w:p w14:paraId="2DE96BEE">
            <w:pPr>
              <w:jc w:val="center"/>
              <w:rPr>
                <w:rFonts w:ascii="宋体" w:hAnsi="宋体"/>
                <w:sz w:val="22"/>
                <w:szCs w:val="22"/>
              </w:rPr>
            </w:pPr>
            <w:r>
              <w:rPr>
                <w:rFonts w:hint="eastAsia" w:ascii="宋体" w:hAnsi="宋体" w:cs="宋体"/>
                <w:sz w:val="22"/>
                <w:szCs w:val="22"/>
              </w:rPr>
              <w:t>⊙ 有 〇  无</w:t>
            </w:r>
          </w:p>
        </w:tc>
        <w:tc>
          <w:tcPr>
            <w:tcW w:w="1099" w:type="pct"/>
            <w:gridSpan w:val="2"/>
            <w:vAlign w:val="center"/>
          </w:tcPr>
          <w:p w14:paraId="3902F253">
            <w:pPr>
              <w:jc w:val="center"/>
              <w:rPr>
                <w:rFonts w:ascii="宋体" w:hAnsi="宋体"/>
                <w:sz w:val="22"/>
                <w:szCs w:val="22"/>
              </w:rPr>
            </w:pPr>
            <w:r>
              <w:rPr>
                <w:rFonts w:ascii="宋体" w:hAnsi="宋体"/>
                <w:sz w:val="22"/>
                <w:szCs w:val="22"/>
              </w:rPr>
              <w:t>专职工作人员签订聘用合同人数</w:t>
            </w:r>
          </w:p>
        </w:tc>
        <w:tc>
          <w:tcPr>
            <w:tcW w:w="853" w:type="pct"/>
            <w:gridSpan w:val="2"/>
            <w:vAlign w:val="center"/>
          </w:tcPr>
          <w:p w14:paraId="2B1A13FD">
            <w:pPr>
              <w:jc w:val="center"/>
              <w:rPr>
                <w:rFonts w:ascii="宋体" w:hAnsi="宋体"/>
                <w:sz w:val="22"/>
                <w:szCs w:val="22"/>
              </w:rPr>
            </w:pPr>
            <w:r>
              <w:rPr>
                <w:rFonts w:hint="eastAsia" w:ascii="宋体" w:hAnsi="宋体"/>
                <w:sz w:val="22"/>
                <w:szCs w:val="22"/>
              </w:rPr>
              <w:t>4</w:t>
            </w:r>
          </w:p>
        </w:tc>
      </w:tr>
      <w:tr w14:paraId="7F4DAF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563" w:hRule="atLeast"/>
        </w:trPr>
        <w:tc>
          <w:tcPr>
            <w:tcW w:w="995" w:type="pct"/>
            <w:vMerge w:val="continue"/>
            <w:vAlign w:val="center"/>
          </w:tcPr>
          <w:p w14:paraId="40D2447D">
            <w:pPr>
              <w:jc w:val="center"/>
              <w:rPr>
                <w:rFonts w:ascii="宋体" w:hAnsi="宋体"/>
                <w:sz w:val="22"/>
                <w:szCs w:val="22"/>
              </w:rPr>
            </w:pPr>
          </w:p>
        </w:tc>
        <w:tc>
          <w:tcPr>
            <w:tcW w:w="866" w:type="pct"/>
            <w:vMerge w:val="restart"/>
            <w:vAlign w:val="center"/>
          </w:tcPr>
          <w:p w14:paraId="5A5DBF4C">
            <w:pPr>
              <w:jc w:val="center"/>
              <w:rPr>
                <w:rFonts w:ascii="宋体" w:hAnsi="宋体"/>
                <w:sz w:val="22"/>
                <w:szCs w:val="22"/>
              </w:rPr>
            </w:pPr>
            <w:r>
              <w:rPr>
                <w:rFonts w:ascii="宋体" w:hAnsi="宋体"/>
                <w:sz w:val="22"/>
                <w:szCs w:val="22"/>
              </w:rPr>
              <w:t>专职工作人员参加社会保险人数</w:t>
            </w:r>
          </w:p>
        </w:tc>
        <w:tc>
          <w:tcPr>
            <w:tcW w:w="643" w:type="pct"/>
            <w:vAlign w:val="center"/>
          </w:tcPr>
          <w:p w14:paraId="6566AF01">
            <w:pPr>
              <w:jc w:val="center"/>
              <w:rPr>
                <w:rFonts w:ascii="宋体" w:hAnsi="宋体"/>
                <w:sz w:val="22"/>
                <w:szCs w:val="22"/>
              </w:rPr>
            </w:pPr>
            <w:r>
              <w:rPr>
                <w:rFonts w:ascii="宋体" w:hAnsi="宋体"/>
                <w:sz w:val="22"/>
                <w:szCs w:val="22"/>
              </w:rPr>
              <w:t>失业保险</w:t>
            </w:r>
          </w:p>
        </w:tc>
        <w:tc>
          <w:tcPr>
            <w:tcW w:w="542" w:type="pct"/>
            <w:vAlign w:val="center"/>
          </w:tcPr>
          <w:p w14:paraId="714B7410">
            <w:pPr>
              <w:jc w:val="center"/>
              <w:rPr>
                <w:rFonts w:ascii="宋体" w:hAnsi="宋体"/>
                <w:sz w:val="22"/>
                <w:szCs w:val="22"/>
              </w:rPr>
            </w:pPr>
            <w:r>
              <w:rPr>
                <w:rFonts w:hint="eastAsia" w:ascii="宋体" w:hAnsi="宋体"/>
                <w:sz w:val="22"/>
                <w:szCs w:val="22"/>
              </w:rPr>
              <w:t>2</w:t>
            </w:r>
          </w:p>
        </w:tc>
        <w:tc>
          <w:tcPr>
            <w:tcW w:w="635" w:type="pct"/>
            <w:vAlign w:val="center"/>
          </w:tcPr>
          <w:p w14:paraId="63C70F2D">
            <w:pPr>
              <w:jc w:val="center"/>
              <w:rPr>
                <w:rFonts w:ascii="宋体" w:hAnsi="宋体"/>
                <w:sz w:val="22"/>
                <w:szCs w:val="22"/>
              </w:rPr>
            </w:pPr>
            <w:r>
              <w:rPr>
                <w:rFonts w:ascii="宋体" w:hAnsi="宋体"/>
                <w:sz w:val="22"/>
                <w:szCs w:val="22"/>
              </w:rPr>
              <w:t>养老保险</w:t>
            </w:r>
          </w:p>
        </w:tc>
        <w:tc>
          <w:tcPr>
            <w:tcW w:w="464" w:type="pct"/>
            <w:vAlign w:val="center"/>
          </w:tcPr>
          <w:p w14:paraId="7008D88C">
            <w:pPr>
              <w:jc w:val="center"/>
              <w:rPr>
                <w:rFonts w:ascii="宋体" w:hAnsi="宋体"/>
                <w:sz w:val="22"/>
                <w:szCs w:val="22"/>
              </w:rPr>
            </w:pPr>
            <w:r>
              <w:rPr>
                <w:rFonts w:hint="eastAsia" w:ascii="宋体" w:hAnsi="宋体"/>
                <w:sz w:val="22"/>
                <w:szCs w:val="22"/>
              </w:rPr>
              <w:t>2</w:t>
            </w:r>
          </w:p>
        </w:tc>
        <w:tc>
          <w:tcPr>
            <w:tcW w:w="426" w:type="pct"/>
            <w:vAlign w:val="center"/>
          </w:tcPr>
          <w:p w14:paraId="161CD69D">
            <w:pPr>
              <w:jc w:val="center"/>
              <w:rPr>
                <w:rFonts w:ascii="宋体" w:hAnsi="宋体"/>
                <w:sz w:val="22"/>
                <w:szCs w:val="22"/>
              </w:rPr>
            </w:pPr>
            <w:r>
              <w:rPr>
                <w:rFonts w:ascii="宋体" w:hAnsi="宋体"/>
                <w:sz w:val="22"/>
                <w:szCs w:val="22"/>
              </w:rPr>
              <w:t>医疗保险</w:t>
            </w:r>
          </w:p>
        </w:tc>
        <w:tc>
          <w:tcPr>
            <w:tcW w:w="426" w:type="pct"/>
            <w:vAlign w:val="center"/>
          </w:tcPr>
          <w:p w14:paraId="20167C5C">
            <w:pPr>
              <w:jc w:val="center"/>
              <w:rPr>
                <w:rFonts w:ascii="宋体" w:hAnsi="宋体"/>
                <w:sz w:val="22"/>
                <w:szCs w:val="22"/>
              </w:rPr>
            </w:pPr>
            <w:r>
              <w:rPr>
                <w:rFonts w:hint="eastAsia" w:ascii="宋体" w:hAnsi="宋体"/>
                <w:sz w:val="22"/>
                <w:szCs w:val="22"/>
              </w:rPr>
              <w:t>2</w:t>
            </w:r>
          </w:p>
        </w:tc>
      </w:tr>
      <w:tr w14:paraId="2700B8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0" w:hRule="atLeast"/>
        </w:trPr>
        <w:tc>
          <w:tcPr>
            <w:tcW w:w="995" w:type="pct"/>
            <w:vMerge w:val="continue"/>
            <w:vAlign w:val="center"/>
          </w:tcPr>
          <w:p w14:paraId="4F76B7BF">
            <w:pPr>
              <w:jc w:val="center"/>
              <w:rPr>
                <w:rFonts w:ascii="宋体" w:hAnsi="宋体"/>
                <w:sz w:val="22"/>
                <w:szCs w:val="22"/>
              </w:rPr>
            </w:pPr>
          </w:p>
        </w:tc>
        <w:tc>
          <w:tcPr>
            <w:tcW w:w="866" w:type="pct"/>
            <w:vMerge w:val="continue"/>
            <w:vAlign w:val="center"/>
          </w:tcPr>
          <w:p w14:paraId="219D8E49">
            <w:pPr>
              <w:jc w:val="center"/>
              <w:rPr>
                <w:rFonts w:ascii="宋体" w:hAnsi="宋体"/>
                <w:sz w:val="22"/>
                <w:szCs w:val="22"/>
              </w:rPr>
            </w:pPr>
          </w:p>
        </w:tc>
        <w:tc>
          <w:tcPr>
            <w:tcW w:w="643" w:type="pct"/>
            <w:vAlign w:val="center"/>
          </w:tcPr>
          <w:p w14:paraId="5D271EA3">
            <w:pPr>
              <w:jc w:val="center"/>
              <w:rPr>
                <w:rFonts w:ascii="宋体" w:hAnsi="宋体"/>
                <w:sz w:val="22"/>
                <w:szCs w:val="22"/>
              </w:rPr>
            </w:pPr>
            <w:r>
              <w:rPr>
                <w:rFonts w:ascii="宋体" w:hAnsi="宋体"/>
                <w:sz w:val="22"/>
                <w:szCs w:val="22"/>
              </w:rPr>
              <w:t>工伤保险</w:t>
            </w:r>
          </w:p>
        </w:tc>
        <w:tc>
          <w:tcPr>
            <w:tcW w:w="542" w:type="pct"/>
            <w:vAlign w:val="center"/>
          </w:tcPr>
          <w:p w14:paraId="18A47316">
            <w:pPr>
              <w:jc w:val="center"/>
              <w:rPr>
                <w:rFonts w:ascii="宋体" w:hAnsi="宋体"/>
                <w:sz w:val="22"/>
                <w:szCs w:val="22"/>
              </w:rPr>
            </w:pPr>
            <w:r>
              <w:rPr>
                <w:rFonts w:hint="eastAsia" w:ascii="宋体" w:hAnsi="宋体"/>
                <w:sz w:val="22"/>
                <w:szCs w:val="22"/>
              </w:rPr>
              <w:t>2</w:t>
            </w:r>
          </w:p>
        </w:tc>
        <w:tc>
          <w:tcPr>
            <w:tcW w:w="635" w:type="pct"/>
            <w:vAlign w:val="center"/>
          </w:tcPr>
          <w:p w14:paraId="77A38327">
            <w:pPr>
              <w:jc w:val="center"/>
              <w:rPr>
                <w:rFonts w:ascii="宋体" w:hAnsi="宋体"/>
                <w:sz w:val="22"/>
                <w:szCs w:val="22"/>
              </w:rPr>
            </w:pPr>
            <w:r>
              <w:rPr>
                <w:rFonts w:ascii="宋体" w:hAnsi="宋体"/>
                <w:sz w:val="22"/>
                <w:szCs w:val="22"/>
              </w:rPr>
              <w:t>生育保险</w:t>
            </w:r>
          </w:p>
        </w:tc>
        <w:tc>
          <w:tcPr>
            <w:tcW w:w="1317" w:type="pct"/>
            <w:gridSpan w:val="3"/>
            <w:vAlign w:val="center"/>
          </w:tcPr>
          <w:p w14:paraId="3152F3C0">
            <w:pPr>
              <w:jc w:val="center"/>
              <w:rPr>
                <w:rFonts w:ascii="宋体" w:hAnsi="宋体"/>
                <w:sz w:val="22"/>
                <w:szCs w:val="22"/>
              </w:rPr>
            </w:pPr>
            <w:r>
              <w:rPr>
                <w:rFonts w:hint="eastAsia" w:ascii="宋体" w:hAnsi="宋体"/>
                <w:sz w:val="22"/>
                <w:szCs w:val="22"/>
              </w:rPr>
              <w:t>2</w:t>
            </w:r>
          </w:p>
        </w:tc>
      </w:tr>
      <w:tr w14:paraId="7581E6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0" w:hRule="atLeast"/>
        </w:trPr>
        <w:tc>
          <w:tcPr>
            <w:tcW w:w="995" w:type="pct"/>
            <w:vMerge w:val="restart"/>
            <w:vAlign w:val="center"/>
          </w:tcPr>
          <w:p w14:paraId="7264FE0D">
            <w:pPr>
              <w:ind w:left="-107" w:leftChars="-51" w:right="-105" w:rightChars="-50"/>
              <w:jc w:val="center"/>
              <w:rPr>
                <w:rFonts w:ascii="宋体" w:hAnsi="宋体"/>
                <w:sz w:val="22"/>
                <w:szCs w:val="22"/>
              </w:rPr>
            </w:pPr>
            <w:r>
              <w:rPr>
                <w:rFonts w:ascii="宋体" w:hAnsi="宋体"/>
                <w:sz w:val="22"/>
                <w:szCs w:val="22"/>
              </w:rPr>
              <w:t>财务和资产管理</w:t>
            </w:r>
          </w:p>
        </w:tc>
        <w:tc>
          <w:tcPr>
            <w:tcW w:w="866" w:type="pct"/>
            <w:vAlign w:val="center"/>
          </w:tcPr>
          <w:p w14:paraId="4BCEDCB5">
            <w:pPr>
              <w:jc w:val="center"/>
              <w:rPr>
                <w:rFonts w:ascii="宋体" w:hAnsi="宋体"/>
                <w:sz w:val="22"/>
                <w:szCs w:val="22"/>
              </w:rPr>
            </w:pPr>
            <w:r>
              <w:rPr>
                <w:rFonts w:ascii="宋体" w:hAnsi="宋体"/>
                <w:sz w:val="22"/>
                <w:szCs w:val="22"/>
              </w:rPr>
              <w:t>人民币开户银行及账号（列出全部账号）</w:t>
            </w:r>
          </w:p>
        </w:tc>
        <w:tc>
          <w:tcPr>
            <w:tcW w:w="3138" w:type="pct"/>
            <w:gridSpan w:val="6"/>
            <w:vAlign w:val="center"/>
          </w:tcPr>
          <w:p w14:paraId="69D5488E">
            <w:pPr>
              <w:jc w:val="left"/>
              <w:rPr>
                <w:rFonts w:ascii="宋体" w:hAnsi="宋体"/>
                <w:sz w:val="22"/>
                <w:szCs w:val="22"/>
              </w:rPr>
            </w:pPr>
            <w:r>
              <w:rPr>
                <w:rFonts w:hint="eastAsia" w:ascii="宋体" w:hAnsi="宋体"/>
                <w:sz w:val="22"/>
                <w:szCs w:val="22"/>
              </w:rPr>
              <w:t>中国银行股份有限公司北京幸福大街支行（325956035467）招商银行股份有限公司北京崇文门支行（110929606510101）</w:t>
            </w:r>
          </w:p>
        </w:tc>
      </w:tr>
      <w:tr w14:paraId="190ED7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10" w:hRule="atLeast"/>
        </w:trPr>
        <w:tc>
          <w:tcPr>
            <w:tcW w:w="995" w:type="pct"/>
            <w:vMerge w:val="continue"/>
            <w:vAlign w:val="center"/>
          </w:tcPr>
          <w:p w14:paraId="534ECBEA">
            <w:pPr>
              <w:ind w:left="-107" w:leftChars="-51" w:right="-105" w:rightChars="-50"/>
              <w:jc w:val="center"/>
              <w:rPr>
                <w:rFonts w:ascii="宋体" w:hAnsi="宋体"/>
                <w:sz w:val="22"/>
                <w:szCs w:val="22"/>
              </w:rPr>
            </w:pPr>
          </w:p>
        </w:tc>
        <w:tc>
          <w:tcPr>
            <w:tcW w:w="866" w:type="pct"/>
            <w:vAlign w:val="center"/>
          </w:tcPr>
          <w:p w14:paraId="4D10E412">
            <w:pPr>
              <w:jc w:val="center"/>
              <w:rPr>
                <w:rFonts w:ascii="宋体" w:hAnsi="宋体"/>
                <w:sz w:val="22"/>
                <w:szCs w:val="22"/>
              </w:rPr>
            </w:pPr>
            <w:r>
              <w:rPr>
                <w:rFonts w:ascii="宋体" w:hAnsi="宋体"/>
                <w:sz w:val="22"/>
                <w:szCs w:val="22"/>
              </w:rPr>
              <w:t>外币开户银行及账号（列出全部账号）</w:t>
            </w:r>
          </w:p>
        </w:tc>
        <w:tc>
          <w:tcPr>
            <w:tcW w:w="3138" w:type="pct"/>
            <w:gridSpan w:val="6"/>
            <w:vAlign w:val="center"/>
          </w:tcPr>
          <w:p w14:paraId="21622640">
            <w:pPr>
              <w:jc w:val="left"/>
              <w:rPr>
                <w:rFonts w:ascii="宋体" w:hAnsi="宋体"/>
                <w:sz w:val="22"/>
                <w:szCs w:val="22"/>
              </w:rPr>
            </w:pPr>
            <w:r>
              <w:rPr>
                <w:rFonts w:hint="eastAsia" w:ascii="宋体" w:hAnsi="宋体"/>
                <w:sz w:val="22"/>
                <w:szCs w:val="22"/>
              </w:rPr>
              <w:t>中国银行股份有限公司北京幸福大街支行（331157746928）美元账户</w:t>
            </w:r>
          </w:p>
        </w:tc>
      </w:tr>
      <w:tr w14:paraId="2ACF02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7" w:hRule="atLeast"/>
        </w:trPr>
        <w:tc>
          <w:tcPr>
            <w:tcW w:w="995" w:type="pct"/>
            <w:vMerge w:val="continue"/>
            <w:vAlign w:val="center"/>
          </w:tcPr>
          <w:p w14:paraId="567D61F2">
            <w:pPr>
              <w:ind w:left="-107" w:leftChars="-51" w:right="-105" w:rightChars="-50"/>
              <w:jc w:val="center"/>
              <w:rPr>
                <w:rFonts w:ascii="宋体" w:hAnsi="宋体"/>
                <w:sz w:val="22"/>
                <w:szCs w:val="22"/>
              </w:rPr>
            </w:pPr>
          </w:p>
        </w:tc>
        <w:tc>
          <w:tcPr>
            <w:tcW w:w="866" w:type="pct"/>
            <w:vAlign w:val="center"/>
          </w:tcPr>
          <w:p w14:paraId="2C3D7958">
            <w:pPr>
              <w:jc w:val="center"/>
              <w:rPr>
                <w:rFonts w:ascii="宋体" w:hAnsi="宋体"/>
                <w:sz w:val="22"/>
                <w:szCs w:val="22"/>
              </w:rPr>
            </w:pPr>
            <w:r>
              <w:rPr>
                <w:rFonts w:ascii="宋体" w:hAnsi="宋体"/>
                <w:sz w:val="22"/>
                <w:szCs w:val="22"/>
              </w:rPr>
              <w:t>财政登记</w:t>
            </w:r>
          </w:p>
        </w:tc>
        <w:tc>
          <w:tcPr>
            <w:tcW w:w="1185" w:type="pct"/>
            <w:gridSpan w:val="2"/>
            <w:vAlign w:val="center"/>
          </w:tcPr>
          <w:p w14:paraId="42D5AD3F">
            <w:pPr>
              <w:jc w:val="center"/>
              <w:rPr>
                <w:rFonts w:ascii="宋体" w:hAnsi="宋体"/>
                <w:sz w:val="22"/>
                <w:szCs w:val="22"/>
              </w:rPr>
            </w:pPr>
            <w:r>
              <w:rPr>
                <w:rFonts w:hint="eastAsia" w:ascii="宋体" w:hAnsi="宋体" w:cs="宋体"/>
                <w:sz w:val="22"/>
                <w:szCs w:val="22"/>
              </w:rPr>
              <w:t>⊙ 有 〇  无</w:t>
            </w:r>
          </w:p>
        </w:tc>
        <w:tc>
          <w:tcPr>
            <w:tcW w:w="635" w:type="pct"/>
            <w:vAlign w:val="center"/>
          </w:tcPr>
          <w:p w14:paraId="43322DDE">
            <w:pPr>
              <w:jc w:val="center"/>
              <w:rPr>
                <w:rFonts w:ascii="宋体" w:hAnsi="宋体"/>
                <w:sz w:val="22"/>
                <w:szCs w:val="22"/>
              </w:rPr>
            </w:pPr>
            <w:r>
              <w:rPr>
                <w:rFonts w:ascii="宋体" w:hAnsi="宋体"/>
                <w:sz w:val="22"/>
                <w:szCs w:val="22"/>
              </w:rPr>
              <w:t>税务登记</w:t>
            </w:r>
          </w:p>
        </w:tc>
        <w:tc>
          <w:tcPr>
            <w:tcW w:w="1317" w:type="pct"/>
            <w:gridSpan w:val="3"/>
            <w:vAlign w:val="center"/>
          </w:tcPr>
          <w:p w14:paraId="75561578">
            <w:pPr>
              <w:ind w:left="-107" w:leftChars="-51" w:right="-107" w:rightChars="-51"/>
              <w:jc w:val="center"/>
              <w:rPr>
                <w:rFonts w:ascii="宋体" w:hAnsi="宋体"/>
                <w:sz w:val="22"/>
                <w:szCs w:val="22"/>
              </w:rPr>
            </w:pPr>
            <w:r>
              <w:rPr>
                <w:rFonts w:hint="eastAsia" w:ascii="宋体" w:hAnsi="宋体"/>
                <w:sz w:val="22"/>
                <w:szCs w:val="22"/>
              </w:rPr>
              <w:t>⊙登记〇未登记</w:t>
            </w:r>
          </w:p>
        </w:tc>
      </w:tr>
      <w:tr w14:paraId="7595A6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40" w:hRule="atLeast"/>
        </w:trPr>
        <w:tc>
          <w:tcPr>
            <w:tcW w:w="995" w:type="pct"/>
            <w:vMerge w:val="continue"/>
            <w:vAlign w:val="center"/>
          </w:tcPr>
          <w:p w14:paraId="12F5C238">
            <w:pPr>
              <w:jc w:val="center"/>
              <w:rPr>
                <w:rFonts w:ascii="宋体" w:hAnsi="宋体"/>
                <w:sz w:val="22"/>
                <w:szCs w:val="22"/>
              </w:rPr>
            </w:pPr>
          </w:p>
        </w:tc>
        <w:tc>
          <w:tcPr>
            <w:tcW w:w="866" w:type="pct"/>
            <w:tcBorders>
              <w:bottom w:val="nil"/>
            </w:tcBorders>
            <w:vAlign w:val="center"/>
          </w:tcPr>
          <w:p w14:paraId="00267B01">
            <w:pPr>
              <w:jc w:val="center"/>
              <w:rPr>
                <w:rFonts w:ascii="宋体" w:hAnsi="宋体"/>
                <w:sz w:val="22"/>
                <w:szCs w:val="22"/>
              </w:rPr>
            </w:pPr>
          </w:p>
        </w:tc>
        <w:tc>
          <w:tcPr>
            <w:tcW w:w="3138" w:type="pct"/>
            <w:gridSpan w:val="6"/>
            <w:tcBorders>
              <w:bottom w:val="nil"/>
            </w:tcBorders>
            <w:vAlign w:val="center"/>
          </w:tcPr>
          <w:p w14:paraId="2B21A158">
            <w:pPr>
              <w:jc w:val="center"/>
              <w:rPr>
                <w:rFonts w:ascii="宋体" w:hAnsi="宋体"/>
                <w:sz w:val="22"/>
                <w:szCs w:val="22"/>
              </w:rPr>
            </w:pPr>
            <w:r>
              <w:rPr>
                <w:rFonts w:hint="eastAsia" w:ascii="宋体" w:hAnsi="宋体"/>
                <w:sz w:val="22"/>
                <w:szCs w:val="22"/>
              </w:rPr>
              <w:t>□ 行政事业性收费票据 ☑ 捐赠收据 □ 税务发票 □ 其他</w:t>
            </w:r>
          </w:p>
        </w:tc>
      </w:tr>
      <w:tr w14:paraId="31D8AE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95" w:type="pct"/>
            <w:vMerge w:val="continue"/>
            <w:tcBorders>
              <w:right w:val="single" w:color="auto" w:sz="4" w:space="0"/>
            </w:tcBorders>
            <w:vAlign w:val="center"/>
          </w:tcPr>
          <w:p w14:paraId="74548653">
            <w:pPr>
              <w:jc w:val="center"/>
              <w:rPr>
                <w:rFonts w:ascii="宋体" w:hAnsi="宋体"/>
                <w:sz w:val="22"/>
                <w:szCs w:val="22"/>
              </w:rPr>
            </w:pPr>
          </w:p>
        </w:tc>
        <w:tc>
          <w:tcPr>
            <w:tcW w:w="866" w:type="pct"/>
            <w:tcBorders>
              <w:top w:val="nil"/>
              <w:left w:val="single" w:color="auto" w:sz="4" w:space="0"/>
              <w:bottom w:val="single" w:color="auto" w:sz="4" w:space="0"/>
            </w:tcBorders>
            <w:vAlign w:val="center"/>
          </w:tcPr>
          <w:p w14:paraId="3A308608">
            <w:pPr>
              <w:jc w:val="center"/>
              <w:rPr>
                <w:rFonts w:ascii="宋体" w:hAnsi="宋体"/>
                <w:sz w:val="22"/>
                <w:szCs w:val="22"/>
              </w:rPr>
            </w:pPr>
            <w:r>
              <w:rPr>
                <w:rFonts w:ascii="宋体" w:hAnsi="宋体"/>
                <w:sz w:val="22"/>
                <w:szCs w:val="22"/>
              </w:rPr>
              <w:t>使用票据种类</w:t>
            </w:r>
          </w:p>
        </w:tc>
        <w:tc>
          <w:tcPr>
            <w:tcW w:w="3138" w:type="pct"/>
            <w:gridSpan w:val="6"/>
            <w:tcBorders>
              <w:top w:val="nil"/>
              <w:bottom w:val="single" w:color="auto" w:sz="4" w:space="0"/>
            </w:tcBorders>
            <w:vAlign w:val="center"/>
          </w:tcPr>
          <w:p w14:paraId="3F011A4F">
            <w:pPr>
              <w:rPr>
                <w:rFonts w:ascii="宋体" w:hAnsi="宋体"/>
                <w:sz w:val="22"/>
                <w:szCs w:val="22"/>
              </w:rPr>
            </w:pPr>
            <w:r>
              <w:rPr>
                <w:rFonts w:hint="eastAsia" w:ascii="宋体" w:hAnsi="宋体"/>
                <w:sz w:val="22"/>
                <w:szCs w:val="22"/>
              </w:rPr>
              <w:cr/>
            </w:r>
            <w:r>
              <w:rPr>
                <w:rFonts w:hint="eastAsia" w:ascii="宋体" w:hAnsi="宋体"/>
                <w:sz w:val="22"/>
                <w:szCs w:val="22"/>
              </w:rPr>
              <w:t>
</w:t>
            </w:r>
          </w:p>
        </w:tc>
      </w:tr>
      <w:tr w14:paraId="18C0A3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8" w:hRule="atLeast"/>
        </w:trPr>
        <w:tc>
          <w:tcPr>
            <w:tcW w:w="995" w:type="pct"/>
            <w:vMerge w:val="continue"/>
            <w:vAlign w:val="center"/>
          </w:tcPr>
          <w:p w14:paraId="044CDE9A">
            <w:pPr>
              <w:jc w:val="center"/>
              <w:rPr>
                <w:rFonts w:ascii="宋体" w:hAnsi="宋体"/>
                <w:sz w:val="22"/>
                <w:szCs w:val="22"/>
              </w:rPr>
            </w:pPr>
          </w:p>
        </w:tc>
        <w:tc>
          <w:tcPr>
            <w:tcW w:w="866" w:type="pct"/>
            <w:vMerge w:val="restart"/>
            <w:tcBorders>
              <w:top w:val="single" w:color="auto" w:sz="4" w:space="0"/>
            </w:tcBorders>
            <w:vAlign w:val="center"/>
          </w:tcPr>
          <w:p w14:paraId="4127FAF4">
            <w:pPr>
              <w:jc w:val="center"/>
              <w:rPr>
                <w:rFonts w:ascii="宋体" w:hAnsi="宋体"/>
                <w:sz w:val="22"/>
                <w:szCs w:val="22"/>
              </w:rPr>
            </w:pPr>
            <w:r>
              <w:rPr>
                <w:rFonts w:ascii="宋体" w:hAnsi="宋体"/>
                <w:sz w:val="22"/>
                <w:szCs w:val="22"/>
              </w:rPr>
              <w:t>财会人员</w:t>
            </w:r>
          </w:p>
        </w:tc>
        <w:tc>
          <w:tcPr>
            <w:tcW w:w="1185" w:type="pct"/>
            <w:gridSpan w:val="2"/>
            <w:tcBorders>
              <w:top w:val="single" w:color="auto" w:sz="4" w:space="0"/>
            </w:tcBorders>
            <w:vAlign w:val="center"/>
          </w:tcPr>
          <w:p w14:paraId="2E45A733">
            <w:pPr>
              <w:jc w:val="center"/>
              <w:rPr>
                <w:rFonts w:ascii="宋体" w:hAnsi="宋体"/>
                <w:sz w:val="22"/>
                <w:szCs w:val="22"/>
              </w:rPr>
            </w:pPr>
            <w:r>
              <w:rPr>
                <w:rFonts w:ascii="宋体" w:hAnsi="宋体"/>
                <w:sz w:val="22"/>
                <w:szCs w:val="22"/>
              </w:rPr>
              <w:t>姓名</w:t>
            </w:r>
          </w:p>
        </w:tc>
        <w:tc>
          <w:tcPr>
            <w:tcW w:w="635" w:type="pct"/>
            <w:tcBorders>
              <w:top w:val="single" w:color="auto" w:sz="4" w:space="0"/>
            </w:tcBorders>
            <w:vAlign w:val="center"/>
          </w:tcPr>
          <w:p w14:paraId="119609CB">
            <w:pPr>
              <w:jc w:val="center"/>
              <w:rPr>
                <w:rFonts w:ascii="宋体" w:hAnsi="宋体"/>
                <w:sz w:val="22"/>
                <w:szCs w:val="22"/>
              </w:rPr>
            </w:pPr>
            <w:r>
              <w:rPr>
                <w:rFonts w:ascii="宋体" w:hAnsi="宋体"/>
                <w:sz w:val="22"/>
                <w:szCs w:val="22"/>
              </w:rPr>
              <w:t>岗位</w:t>
            </w:r>
          </w:p>
        </w:tc>
        <w:tc>
          <w:tcPr>
            <w:tcW w:w="1317" w:type="pct"/>
            <w:gridSpan w:val="3"/>
            <w:tcBorders>
              <w:top w:val="single" w:color="auto" w:sz="4" w:space="0"/>
            </w:tcBorders>
            <w:vAlign w:val="center"/>
          </w:tcPr>
          <w:p w14:paraId="5B330818">
            <w:pPr>
              <w:jc w:val="center"/>
              <w:rPr>
                <w:rFonts w:ascii="宋体" w:hAnsi="宋体"/>
                <w:sz w:val="22"/>
                <w:szCs w:val="22"/>
              </w:rPr>
            </w:pPr>
            <w:r>
              <w:rPr>
                <w:rFonts w:ascii="宋体" w:hAnsi="宋体"/>
                <w:sz w:val="22"/>
                <w:szCs w:val="22"/>
              </w:rPr>
              <w:t>专业技术资格</w:t>
            </w:r>
          </w:p>
        </w:tc>
      </w:tr>
      <w:tr w14:paraId="6EF558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8" w:hRule="atLeast"/>
        </w:trPr>
        <w:tc>
          <w:tcPr>
            <w:tcW w:w="995" w:type="pct"/>
            <w:vMerge w:val="continue"/>
            <w:vAlign w:val="center"/>
          </w:tcPr>
          <w:p w14:paraId="7DFFC49D">
            <w:pPr>
              <w:jc w:val="center"/>
              <w:rPr>
                <w:rFonts w:ascii="宋体" w:hAnsi="宋体"/>
                <w:sz w:val="22"/>
                <w:szCs w:val="22"/>
              </w:rPr>
            </w:pPr>
          </w:p>
        </w:tc>
        <w:tc>
          <w:tcPr>
            <w:tcW w:w="866" w:type="pct"/>
            <w:vMerge w:val="continue"/>
            <w:vAlign w:val="center"/>
          </w:tcPr>
          <w:p w14:paraId="2D74EBF5">
            <w:pPr>
              <w:jc w:val="center"/>
              <w:rPr>
                <w:rFonts w:ascii="宋体" w:hAnsi="宋体"/>
                <w:sz w:val="22"/>
                <w:szCs w:val="22"/>
              </w:rPr>
            </w:pPr>
          </w:p>
        </w:tc>
        <w:tc>
          <w:tcPr>
            <w:tcW w:w="1185" w:type="pct"/>
            <w:gridSpan w:val="2"/>
            <w:vAlign w:val="center"/>
          </w:tcPr>
          <w:p w14:paraId="6FF502F5">
            <w:pPr>
              <w:jc w:val="center"/>
              <w:rPr>
                <w:rFonts w:ascii="宋体" w:hAnsi="宋体"/>
                <w:sz w:val="22"/>
                <w:szCs w:val="22"/>
              </w:rPr>
            </w:pPr>
            <w:r>
              <w:rPr>
                <w:rFonts w:hint="eastAsia" w:ascii="宋体" w:hAnsi="宋体" w:eastAsia="宋体" w:cs="宋体"/>
                <w:sz w:val="22"/>
                <w:szCs w:val="22"/>
              </w:rPr>
              <w:t>夏继红</w:t>
            </w:r>
          </w:p>
        </w:tc>
        <w:tc>
          <w:tcPr>
            <w:tcW w:w="635" w:type="pct"/>
            <w:vAlign w:val="center"/>
          </w:tcPr>
          <w:p w14:paraId="4F33C227">
            <w:pPr>
              <w:jc w:val="center"/>
              <w:rPr>
                <w:rFonts w:ascii="宋体" w:hAnsi="宋体"/>
                <w:sz w:val="22"/>
                <w:szCs w:val="22"/>
              </w:rPr>
            </w:pPr>
            <w:r>
              <w:rPr>
                <w:rFonts w:hint="eastAsia" w:ascii="宋体" w:hAnsi="宋体"/>
                <w:sz w:val="22"/>
                <w:szCs w:val="22"/>
              </w:rPr>
              <w:t>出纳</w:t>
            </w:r>
          </w:p>
        </w:tc>
        <w:tc>
          <w:tcPr>
            <w:tcW w:w="1317" w:type="pct"/>
            <w:gridSpan w:val="3"/>
            <w:vAlign w:val="center"/>
          </w:tcPr>
          <w:p w14:paraId="19EC097B">
            <w:pPr>
              <w:jc w:val="center"/>
              <w:rPr>
                <w:rFonts w:ascii="宋体" w:hAnsi="宋体"/>
                <w:sz w:val="22"/>
                <w:szCs w:val="22"/>
              </w:rPr>
            </w:pPr>
            <w:r>
              <w:rPr>
                <w:rFonts w:hint="eastAsia" w:ascii="宋体" w:hAnsi="宋体"/>
                <w:sz w:val="22"/>
                <w:szCs w:val="22"/>
              </w:rPr>
              <w:t>初级</w:t>
            </w:r>
          </w:p>
        </w:tc>
      </w:tr>
      <w:tr w14:paraId="7E6C78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8" w:hRule="atLeast"/>
        </w:trPr>
        <w:tc>
          <w:tcPr>
            <w:tcW w:w="995" w:type="pct"/>
            <w:vMerge w:val="continue"/>
            <w:vAlign w:val="center"/>
          </w:tcPr>
          <w:p w14:paraId="549E66C3">
            <w:pPr>
              <w:jc w:val="center"/>
              <w:rPr>
                <w:rFonts w:ascii="宋体" w:hAnsi="宋体"/>
                <w:sz w:val="22"/>
                <w:szCs w:val="22"/>
              </w:rPr>
            </w:pPr>
          </w:p>
        </w:tc>
        <w:tc>
          <w:tcPr>
            <w:tcW w:w="866" w:type="pct"/>
            <w:vMerge w:val="continue"/>
            <w:vAlign w:val="center"/>
          </w:tcPr>
          <w:p w14:paraId="18A4717A">
            <w:pPr>
              <w:jc w:val="center"/>
              <w:rPr>
                <w:rFonts w:ascii="宋体" w:hAnsi="宋体"/>
                <w:sz w:val="22"/>
                <w:szCs w:val="22"/>
              </w:rPr>
            </w:pPr>
          </w:p>
        </w:tc>
        <w:tc>
          <w:tcPr>
            <w:tcW w:w="1185" w:type="pct"/>
            <w:gridSpan w:val="2"/>
            <w:vAlign w:val="center"/>
          </w:tcPr>
          <w:p w14:paraId="774B5EF2">
            <w:pPr>
              <w:jc w:val="center"/>
              <w:rPr>
                <w:rFonts w:ascii="宋体" w:hAnsi="宋体"/>
                <w:sz w:val="22"/>
                <w:szCs w:val="22"/>
              </w:rPr>
            </w:pPr>
            <w:r>
              <w:rPr>
                <w:rFonts w:ascii="宋体" w:hAnsi="宋体" w:eastAsia="宋体" w:cs="宋体"/>
                <w:sz w:val="22"/>
              </w:rPr>
              <w:t>田晶</w:t>
            </w:r>
          </w:p>
        </w:tc>
        <w:tc>
          <w:tcPr>
            <w:tcW w:w="635" w:type="pct"/>
            <w:vAlign w:val="center"/>
          </w:tcPr>
          <w:p w14:paraId="00089E80">
            <w:pPr>
              <w:jc w:val="center"/>
              <w:rPr>
                <w:rFonts w:ascii="宋体" w:hAnsi="宋体"/>
                <w:sz w:val="22"/>
                <w:szCs w:val="22"/>
              </w:rPr>
            </w:pPr>
            <w:r>
              <w:rPr>
                <w:rFonts w:ascii="宋体" w:hAnsi="宋体" w:eastAsia="宋体" w:cs="宋体"/>
                <w:sz w:val="22"/>
              </w:rPr>
              <w:t>财务负责人</w:t>
            </w:r>
          </w:p>
        </w:tc>
        <w:tc>
          <w:tcPr>
            <w:tcW w:w="1317" w:type="pct"/>
            <w:gridSpan w:val="3"/>
            <w:vAlign w:val="center"/>
          </w:tcPr>
          <w:p w14:paraId="1C64A3F4">
            <w:pPr>
              <w:jc w:val="center"/>
              <w:rPr>
                <w:rFonts w:ascii="宋体" w:hAnsi="宋体"/>
                <w:sz w:val="22"/>
                <w:szCs w:val="22"/>
              </w:rPr>
            </w:pPr>
            <w:r>
              <w:rPr>
                <w:rFonts w:ascii="宋体" w:hAnsi="宋体" w:eastAsia="宋体" w:cs="宋体"/>
                <w:sz w:val="22"/>
              </w:rPr>
              <w:t>注册会计师</w:t>
            </w:r>
          </w:p>
        </w:tc>
      </w:tr>
      <w:tr w14:paraId="67B6E1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8" w:hRule="atLeast"/>
        </w:trPr>
        <w:tc>
          <w:tcPr>
            <w:tcW w:w="995" w:type="pct"/>
            <w:vMerge w:val="continue"/>
            <w:vAlign w:val="center"/>
          </w:tcPr>
          <w:p w14:paraId="0DBD46AB">
            <w:pPr>
              <w:jc w:val="center"/>
              <w:rPr>
                <w:rFonts w:ascii="宋体" w:hAnsi="宋体"/>
                <w:sz w:val="22"/>
                <w:szCs w:val="22"/>
              </w:rPr>
            </w:pPr>
          </w:p>
        </w:tc>
        <w:tc>
          <w:tcPr>
            <w:tcW w:w="866" w:type="pct"/>
            <w:vMerge w:val="continue"/>
            <w:vAlign w:val="center"/>
          </w:tcPr>
          <w:p w14:paraId="5EE80436">
            <w:pPr>
              <w:jc w:val="center"/>
              <w:rPr>
                <w:rFonts w:ascii="宋体" w:hAnsi="宋体"/>
                <w:sz w:val="22"/>
                <w:szCs w:val="22"/>
              </w:rPr>
            </w:pPr>
          </w:p>
        </w:tc>
        <w:tc>
          <w:tcPr>
            <w:tcW w:w="1185" w:type="pct"/>
            <w:gridSpan w:val="2"/>
            <w:vAlign w:val="center"/>
          </w:tcPr>
          <w:p w14:paraId="70B8C216">
            <w:pPr>
              <w:jc w:val="center"/>
              <w:rPr>
                <w:rFonts w:ascii="宋体" w:hAnsi="宋体"/>
                <w:sz w:val="22"/>
                <w:szCs w:val="22"/>
              </w:rPr>
            </w:pPr>
            <w:r>
              <w:rPr>
                <w:rFonts w:ascii="宋体" w:hAnsi="宋体" w:eastAsia="宋体" w:cs="宋体"/>
                <w:sz w:val="22"/>
              </w:rPr>
              <w:t>范洪梅</w:t>
            </w:r>
          </w:p>
        </w:tc>
        <w:tc>
          <w:tcPr>
            <w:tcW w:w="635" w:type="pct"/>
            <w:vAlign w:val="center"/>
          </w:tcPr>
          <w:p w14:paraId="280C083E">
            <w:pPr>
              <w:jc w:val="center"/>
              <w:rPr>
                <w:rFonts w:ascii="宋体" w:hAnsi="宋体"/>
                <w:sz w:val="22"/>
                <w:szCs w:val="22"/>
              </w:rPr>
            </w:pPr>
            <w:r>
              <w:rPr>
                <w:rFonts w:ascii="宋体" w:hAnsi="宋体" w:eastAsia="宋体" w:cs="宋体"/>
                <w:sz w:val="22"/>
              </w:rPr>
              <w:t>会计</w:t>
            </w:r>
          </w:p>
        </w:tc>
        <w:tc>
          <w:tcPr>
            <w:tcW w:w="1317" w:type="pct"/>
            <w:gridSpan w:val="3"/>
            <w:vAlign w:val="center"/>
          </w:tcPr>
          <w:p w14:paraId="31D026A1">
            <w:pPr>
              <w:jc w:val="center"/>
              <w:rPr>
                <w:rFonts w:ascii="宋体" w:hAnsi="宋体"/>
                <w:sz w:val="22"/>
                <w:szCs w:val="22"/>
              </w:rPr>
            </w:pPr>
            <w:r>
              <w:rPr>
                <w:rFonts w:ascii="宋体" w:hAnsi="宋体" w:eastAsia="宋体" w:cs="宋体"/>
                <w:sz w:val="22"/>
              </w:rPr>
              <w:t>无</w:t>
            </w:r>
          </w:p>
        </w:tc>
      </w:tr>
    </w:tbl>
    <w:p w14:paraId="5F434AEB">
      <w:pPr>
        <w:rPr>
          <w:b w:val="0"/>
          <w:sz w:val="22"/>
          <w:szCs w:val="22"/>
        </w:rPr>
      </w:pPr>
    </w:p>
    <w:p w14:paraId="7E81CC8A">
      <w:pPr>
        <w:rPr>
          <w:sz w:val="22"/>
          <w:szCs w:val="22"/>
        </w:rPr>
      </w:pPr>
    </w:p>
    <w:p w14:paraId="3C80740D"/>
    <w:p w14:paraId="17D9FA83">
      <w:pPr>
        <w:numPr>
          <w:ilvl w:val="0"/>
          <w:numId w:val="0"/>
        </w:numPr>
        <w:rPr>
          <w:b/>
          <w:color w:val="000000" w:themeColor="text1"/>
          <w:sz w:val="22"/>
          <w14:textFill>
            <w14:solidFill>
              <w14:schemeClr w14:val="tx1"/>
            </w14:solidFill>
          </w14:textFill>
        </w:rPr>
      </w:pPr>
      <w:r>
        <w:rPr>
          <w:rFonts w:hint="eastAsia"/>
          <w:b/>
          <w:color w:val="000000" w:themeColor="text1"/>
          <w:sz w:val="22"/>
          <w:lang w:eastAsia="zh-CN"/>
          <w14:textFill>
            <w14:solidFill>
              <w14:schemeClr w14:val="tx1"/>
            </w14:solidFill>
          </w14:textFill>
        </w:rPr>
        <w:t>（</w:t>
      </w:r>
      <w:r>
        <w:rPr>
          <w:rFonts w:hint="eastAsia"/>
          <w:b/>
          <w:color w:val="000000" w:themeColor="text1"/>
          <w:sz w:val="22"/>
          <w:lang w:val="en-US" w:eastAsia="zh-CN"/>
          <w14:textFill>
            <w14:solidFill>
              <w14:schemeClr w14:val="tx1"/>
            </w14:solidFill>
          </w14:textFill>
        </w:rPr>
        <w:t>六</w:t>
      </w:r>
      <w:r>
        <w:rPr>
          <w:rFonts w:hint="eastAsia"/>
          <w:b/>
          <w:color w:val="000000" w:themeColor="text1"/>
          <w:sz w:val="22"/>
          <w:lang w:eastAsia="zh-CN"/>
          <w14:textFill>
            <w14:solidFill>
              <w14:schemeClr w14:val="tx1"/>
            </w14:solidFill>
          </w14:textFill>
        </w:rPr>
        <w:t>）</w:t>
      </w:r>
      <w:r>
        <w:rPr>
          <w:rFonts w:hint="eastAsia"/>
          <w:b/>
          <w:color w:val="000000" w:themeColor="text1"/>
          <w:sz w:val="22"/>
          <w14:textFill>
            <w14:solidFill>
              <w14:schemeClr w14:val="tx1"/>
            </w14:solidFill>
          </w14:textFill>
        </w:rPr>
        <w:t>党组织建设情况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
        <w:gridCol w:w="773"/>
        <w:gridCol w:w="686"/>
        <w:gridCol w:w="1316"/>
        <w:gridCol w:w="816"/>
        <w:gridCol w:w="1328"/>
        <w:gridCol w:w="451"/>
        <w:gridCol w:w="584"/>
        <w:gridCol w:w="1317"/>
        <w:gridCol w:w="602"/>
        <w:gridCol w:w="1124"/>
      </w:tblGrid>
      <w:tr w14:paraId="4314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vAlign w:val="center"/>
          </w:tcPr>
          <w:p w14:paraId="1250DC01">
            <w:pPr>
              <w:jc w:val="center"/>
              <w:rPr>
                <w:rFonts w:ascii="宋体" w:hAnsi="宋体" w:cs="宋体"/>
                <w:color w:val="000000" w:themeColor="text1"/>
                <w:sz w:val="20"/>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社会组织党员信息</w:t>
            </w:r>
          </w:p>
        </w:tc>
      </w:tr>
      <w:tr w14:paraId="31CE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trPr>
        <w:tc>
          <w:tcPr>
            <w:tcW w:w="503" w:type="pct"/>
            <w:vAlign w:val="center"/>
          </w:tcPr>
          <w:p w14:paraId="112441B1">
            <w:pPr>
              <w:jc w:val="center"/>
              <w:rPr>
                <w:rFonts w:ascii="黑体" w:hAnsi="黑体" w:eastAsia="黑体" w:cs="黑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党员总数</w:t>
            </w:r>
          </w:p>
        </w:tc>
        <w:tc>
          <w:tcPr>
            <w:tcW w:w="460" w:type="pct"/>
            <w:vAlign w:val="center"/>
          </w:tcPr>
          <w:p w14:paraId="2B451FF0">
            <w:pPr>
              <w:jc w:val="center"/>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4</w:t>
            </w:r>
          </w:p>
        </w:tc>
        <w:tc>
          <w:tcPr>
            <w:tcW w:w="416" w:type="pct"/>
            <w:vAlign w:val="center"/>
          </w:tcPr>
          <w:p w14:paraId="3BF8AA29">
            <w:pPr>
              <w:spacing w:line="440" w:lineRule="exact"/>
              <w:jc w:val="center"/>
              <w:rPr>
                <w:rFonts w:hint="eastAsia" w:ascii="宋体" w:hAnsi="宋体" w:cs="宋体"/>
                <w:color w:val="000000" w:themeColor="text1"/>
                <w:sz w:val="22"/>
                <w:szCs w:val="22"/>
                <w14:textFill>
                  <w14:solidFill>
                    <w14:schemeClr w14:val="tx1"/>
                  </w14:solidFill>
                </w14:textFill>
              </w:rPr>
            </w:pPr>
            <w:r>
              <w:rPr>
                <w:rFonts w:hint="eastAsia" w:ascii="宋体" w:hAnsi="宋体"/>
                <w:szCs w:val="21"/>
                <w:lang w:eastAsia="zh-CN"/>
              </w:rPr>
              <w:t>其中，党组织关系在京内的党员总数</w:t>
            </w:r>
          </w:p>
        </w:tc>
        <w:tc>
          <w:tcPr>
            <w:tcW w:w="395" w:type="pct"/>
            <w:vAlign w:val="center"/>
          </w:tcPr>
          <w:p w14:paraId="7FC348D5">
            <w:pPr>
              <w:spacing w:line="440" w:lineRule="exact"/>
              <w:jc w:val="center"/>
              <w:rPr>
                <w:rFonts w:hint="eastAsia" w:ascii="宋体" w:hAnsi="宋体" w:cs="宋体"/>
                <w:color w:val="000000" w:themeColor="text1"/>
                <w:sz w:val="22"/>
                <w:szCs w:val="22"/>
                <w14:textFill>
                  <w14:solidFill>
                    <w14:schemeClr w14:val="tx1"/>
                  </w14:solidFill>
                </w14:textFill>
              </w:rPr>
            </w:pPr>
            <w:r>
              <w:rPr>
                <w:rFonts w:hint="eastAsia" w:ascii="宋体" w:hAnsi="宋体"/>
                <w:szCs w:val="21"/>
                <w:lang w:val="en-US" w:eastAsia="zh-CN"/>
              </w:rPr>
              <w:t xml:space="preserve"> 4人</w:t>
            </w:r>
            <w:r>
              <w:rPr>
                <w:rFonts w:hint="eastAsia" w:ascii="宋体" w:hAnsi="宋体"/>
                <w:szCs w:val="21"/>
                <w:lang w:val="en-US" w:eastAsia="zh-CN"/>
              </w:rPr>
              <w:cr/>
            </w:r>
            <w:r>
              <w:rPr>
                <w:rFonts w:hint="eastAsia" w:ascii="宋体" w:hAnsi="宋体"/>
                <w:szCs w:val="21"/>
                <w:lang w:val="en-US" w:eastAsia="zh-CN"/>
              </w:rPr>
              <w:t>
</w:t>
            </w:r>
          </w:p>
        </w:tc>
        <w:tc>
          <w:tcPr>
            <w:tcW w:w="482" w:type="pct"/>
            <w:vAlign w:val="center"/>
          </w:tcPr>
          <w:p w14:paraId="41C3A2AE">
            <w:pPr>
              <w:spacing w:line="440" w:lineRule="exact"/>
              <w:jc w:val="center"/>
              <w:rPr>
                <w:rFonts w:hint="eastAsia" w:ascii="宋体" w:hAnsi="宋体" w:cs="宋体"/>
                <w:color w:val="000000" w:themeColor="text1"/>
                <w:sz w:val="22"/>
                <w:szCs w:val="22"/>
                <w14:textFill>
                  <w14:solidFill>
                    <w14:schemeClr w14:val="tx1"/>
                  </w14:solidFill>
                </w14:textFill>
              </w:rPr>
            </w:pPr>
            <w:r>
              <w:rPr>
                <w:rFonts w:hint="eastAsia" w:ascii="宋体" w:hAnsi="宋体"/>
                <w:szCs w:val="21"/>
                <w:lang w:eastAsia="zh-CN"/>
              </w:rPr>
              <w:t>其中，党组织关系在京外的党员总数</w:t>
            </w:r>
          </w:p>
        </w:tc>
        <w:tc>
          <w:tcPr>
            <w:tcW w:w="742" w:type="pct"/>
            <w:vAlign w:val="center"/>
          </w:tcPr>
          <w:p w14:paraId="107F252D">
            <w:pPr>
              <w:spacing w:line="440" w:lineRule="exact"/>
              <w:jc w:val="center"/>
              <w:rPr>
                <w:rFonts w:hint="eastAsia" w:ascii="宋体" w:hAnsi="宋体" w:cs="宋体"/>
                <w:color w:val="000000" w:themeColor="text1"/>
                <w:sz w:val="22"/>
                <w:szCs w:val="22"/>
                <w14:textFill>
                  <w14:solidFill>
                    <w14:schemeClr w14:val="tx1"/>
                  </w14:solidFill>
                </w14:textFill>
              </w:rPr>
            </w:pPr>
            <w:r>
              <w:rPr>
                <w:rFonts w:hint="eastAsia" w:ascii="宋体" w:hAnsi="宋体"/>
                <w:szCs w:val="21"/>
                <w:lang w:val="en-US" w:eastAsia="zh-CN"/>
              </w:rPr>
              <w:t xml:space="preserve"> 0人</w:t>
            </w:r>
            <w:r>
              <w:rPr>
                <w:rFonts w:hint="eastAsia" w:ascii="宋体" w:hAnsi="宋体"/>
                <w:szCs w:val="21"/>
                <w:lang w:val="en-US" w:eastAsia="zh-CN"/>
              </w:rPr>
              <w:cr/>
            </w:r>
            <w:r>
              <w:rPr>
                <w:rFonts w:hint="eastAsia" w:ascii="宋体" w:hAnsi="宋体"/>
                <w:szCs w:val="21"/>
                <w:lang w:val="en-US" w:eastAsia="zh-CN"/>
              </w:rPr>
              <w:t>
</w:t>
            </w:r>
          </w:p>
        </w:tc>
        <w:tc>
          <w:tcPr>
            <w:tcW w:w="297" w:type="pct"/>
            <w:vAlign w:val="center"/>
          </w:tcPr>
          <w:p w14:paraId="042ED824">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党员中</w:t>
            </w:r>
          </w:p>
          <w:p w14:paraId="142689D0">
            <w:pPr>
              <w:jc w:val="center"/>
              <w:rPr>
                <w:rFonts w:ascii="黑体" w:hAnsi="黑体" w:eastAsia="黑体" w:cs="黑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专职人员</w:t>
            </w:r>
          </w:p>
        </w:tc>
        <w:tc>
          <w:tcPr>
            <w:tcW w:w="364" w:type="pct"/>
            <w:vAlign w:val="center"/>
          </w:tcPr>
          <w:p w14:paraId="2581B4E6">
            <w:pPr>
              <w:jc w:val="center"/>
              <w:rPr>
                <w:rFonts w:ascii="黑体" w:hAnsi="黑体" w:eastAsia="黑体" w:cs="黑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3人</w:t>
            </w:r>
            <w:r>
              <w:rPr>
                <w:rFonts w:hint="eastAsia" w:ascii="宋体" w:hAnsi="宋体" w:cs="宋体"/>
                <w:color w:val="000000" w:themeColor="text1"/>
                <w:sz w:val="22"/>
                <w:szCs w:val="22"/>
                <w14:textFill>
                  <w14:solidFill>
                    <w14:schemeClr w14:val="tx1"/>
                  </w14:solidFill>
                </w14:textFill>
              </w:rPr>
              <w:cr/>
            </w:r>
            <w:r>
              <w:rPr>
                <w:rFonts w:hint="eastAsia" w:ascii="宋体" w:hAnsi="宋体" w:cs="宋体"/>
                <w:color w:val="000000" w:themeColor="text1"/>
                <w:sz w:val="22"/>
                <w:szCs w:val="22"/>
                <w14:textFill>
                  <w14:solidFill>
                    <w14:schemeClr w14:val="tx1"/>
                  </w14:solidFill>
                </w14:textFill>
              </w:rPr>
              <w:t>
</w:t>
            </w:r>
          </w:p>
        </w:tc>
        <w:tc>
          <w:tcPr>
            <w:tcW w:w="703" w:type="pct"/>
            <w:gridSpan w:val="2"/>
            <w:vAlign w:val="center"/>
          </w:tcPr>
          <w:p w14:paraId="7C05A834">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党员中</w:t>
            </w:r>
          </w:p>
          <w:p w14:paraId="0012CC21">
            <w:pPr>
              <w:jc w:val="center"/>
              <w:rPr>
                <w:rFonts w:ascii="黑体" w:hAnsi="黑体" w:eastAsia="黑体" w:cs="黑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非专职人员</w:t>
            </w:r>
          </w:p>
        </w:tc>
        <w:tc>
          <w:tcPr>
            <w:tcW w:w="633" w:type="pct"/>
            <w:vAlign w:val="center"/>
          </w:tcPr>
          <w:p w14:paraId="6C2DBD91">
            <w:pPr>
              <w:jc w:val="center"/>
              <w:rPr>
                <w:rFonts w:ascii="黑体" w:hAnsi="黑体" w:eastAsia="黑体" w:cs="黑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     1人</w:t>
            </w:r>
            <w:r>
              <w:rPr>
                <w:rFonts w:hint="eastAsia" w:ascii="宋体" w:hAnsi="宋体" w:cs="宋体"/>
                <w:color w:val="000000" w:themeColor="text1"/>
                <w:sz w:val="22"/>
                <w:szCs w:val="22"/>
                <w14:textFill>
                  <w14:solidFill>
                    <w14:schemeClr w14:val="tx1"/>
                  </w14:solidFill>
                </w14:textFill>
              </w:rPr>
              <w:cr/>
            </w:r>
            <w:r>
              <w:rPr>
                <w:rFonts w:hint="eastAsia" w:ascii="宋体" w:hAnsi="宋体" w:cs="宋体"/>
                <w:color w:val="000000" w:themeColor="text1"/>
                <w:sz w:val="22"/>
                <w:szCs w:val="22"/>
                <w14:textFill>
                  <w14:solidFill>
                    <w14:schemeClr w14:val="tx1"/>
                  </w14:solidFill>
                </w14:textFill>
              </w:rPr>
              <w:t>
</w:t>
            </w:r>
          </w:p>
        </w:tc>
      </w:tr>
      <w:tr w14:paraId="6B8ED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3" w:type="pct"/>
            <w:vAlign w:val="center"/>
          </w:tcPr>
          <w:p w14:paraId="5211D9C7">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姓名</w:t>
            </w:r>
          </w:p>
        </w:tc>
        <w:tc>
          <w:tcPr>
            <w:tcW w:w="460" w:type="pct"/>
            <w:vAlign w:val="center"/>
          </w:tcPr>
          <w:p w14:paraId="11DC9896">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性别</w:t>
            </w:r>
          </w:p>
        </w:tc>
        <w:tc>
          <w:tcPr>
            <w:tcW w:w="416" w:type="pct"/>
            <w:vAlign w:val="center"/>
          </w:tcPr>
          <w:p w14:paraId="56D67E8B">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民族</w:t>
            </w:r>
          </w:p>
        </w:tc>
        <w:tc>
          <w:tcPr>
            <w:tcW w:w="395" w:type="pct"/>
            <w:vAlign w:val="center"/>
          </w:tcPr>
          <w:p w14:paraId="7DC18258">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出生日期</w:t>
            </w:r>
          </w:p>
        </w:tc>
        <w:tc>
          <w:tcPr>
            <w:tcW w:w="482" w:type="pct"/>
            <w:vAlign w:val="center"/>
          </w:tcPr>
          <w:p w14:paraId="03B260BC">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学历</w:t>
            </w:r>
          </w:p>
        </w:tc>
        <w:tc>
          <w:tcPr>
            <w:tcW w:w="742" w:type="pct"/>
            <w:vAlign w:val="center"/>
          </w:tcPr>
          <w:p w14:paraId="6D35BC06">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社会组织职务</w:t>
            </w:r>
          </w:p>
        </w:tc>
        <w:tc>
          <w:tcPr>
            <w:tcW w:w="661" w:type="pct"/>
            <w:gridSpan w:val="2"/>
            <w:vAlign w:val="center"/>
          </w:tcPr>
          <w:p w14:paraId="417B2711">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正式党员/预备党员</w:t>
            </w:r>
          </w:p>
        </w:tc>
        <w:tc>
          <w:tcPr>
            <w:tcW w:w="330" w:type="pct"/>
            <w:vAlign w:val="center"/>
          </w:tcPr>
          <w:p w14:paraId="2C969ECE">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入党日期</w:t>
            </w:r>
          </w:p>
        </w:tc>
        <w:tc>
          <w:tcPr>
            <w:tcW w:w="373" w:type="pct"/>
            <w:vAlign w:val="center"/>
          </w:tcPr>
          <w:p w14:paraId="29570055">
            <w:pPr>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党组织关系所在支部</w:t>
            </w:r>
          </w:p>
        </w:tc>
        <w:tc>
          <w:tcPr>
            <w:tcW w:w="633" w:type="pct"/>
            <w:vAlign w:val="center"/>
          </w:tcPr>
          <w:p w14:paraId="09B478E6">
            <w:pPr>
              <w:jc w:val="center"/>
              <w:rPr>
                <w:rFonts w:ascii="宋体" w:hAnsi="宋体" w:cs="宋体"/>
                <w:color w:val="000000" w:themeColor="text1"/>
                <w:sz w:val="22"/>
                <w:szCs w:val="22"/>
                <w14:textFill>
                  <w14:solidFill>
                    <w14:schemeClr w14:val="tx1"/>
                  </w14:solidFill>
                </w14:textFill>
              </w:rPr>
            </w:pPr>
            <w:r>
              <w:rPr>
                <w:rFonts w:hint="eastAsia" w:ascii="宋体" w:hAnsi="宋体"/>
                <w:szCs w:val="21"/>
                <w:lang w:eastAsia="zh-CN"/>
              </w:rPr>
              <w:t>党组织关系是否在京内</w:t>
            </w:r>
          </w:p>
        </w:tc>
      </w:tr>
      <w:tr w14:paraId="712C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3" w:type="pct"/>
            <w:vAlign w:val="center"/>
          </w:tcPr>
          <w:p w14:paraId="61B41ADB">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color w:val="000000" w:themeColor="text1"/>
                <w:sz w:val="22"/>
                <w:szCs w:val="22"/>
                <w14:textFill>
                  <w14:solidFill>
                    <w14:schemeClr w14:val="tx1"/>
                  </w14:solidFill>
                </w14:textFill>
              </w:rPr>
              <w:t>赵永军</w:t>
            </w:r>
          </w:p>
        </w:tc>
        <w:tc>
          <w:tcPr>
            <w:tcW w:w="460" w:type="pct"/>
            <w:vAlign w:val="center"/>
          </w:tcPr>
          <w:p w14:paraId="55773C91">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男</w:t>
            </w:r>
          </w:p>
        </w:tc>
        <w:tc>
          <w:tcPr>
            <w:tcW w:w="416" w:type="pct"/>
            <w:vAlign w:val="center"/>
          </w:tcPr>
          <w:p w14:paraId="5A5B6DED">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汉族</w:t>
            </w:r>
          </w:p>
        </w:tc>
        <w:tc>
          <w:tcPr>
            <w:tcW w:w="395" w:type="pct"/>
            <w:vAlign w:val="center"/>
          </w:tcPr>
          <w:p w14:paraId="0095027B">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1968-08-29</w:t>
            </w:r>
          </w:p>
        </w:tc>
        <w:tc>
          <w:tcPr>
            <w:tcW w:w="482" w:type="pct"/>
            <w:vAlign w:val="center"/>
          </w:tcPr>
          <w:p w14:paraId="6F8CD2F1">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硕士研究生</w:t>
            </w:r>
          </w:p>
        </w:tc>
        <w:tc>
          <w:tcPr>
            <w:tcW w:w="742" w:type="pct"/>
            <w:vAlign w:val="center"/>
          </w:tcPr>
          <w:p w14:paraId="0885527A">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其他</w:t>
            </w:r>
          </w:p>
        </w:tc>
        <w:tc>
          <w:tcPr>
            <w:tcW w:w="661" w:type="pct"/>
            <w:gridSpan w:val="2"/>
            <w:vAlign w:val="center"/>
          </w:tcPr>
          <w:p w14:paraId="7DB9D920">
            <w:pP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正式党员</w:t>
            </w:r>
          </w:p>
        </w:tc>
        <w:tc>
          <w:tcPr>
            <w:tcW w:w="330" w:type="pct"/>
            <w:vAlign w:val="center"/>
          </w:tcPr>
          <w:p w14:paraId="5DCB936A">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1995-12-28</w:t>
            </w:r>
          </w:p>
        </w:tc>
        <w:tc>
          <w:tcPr>
            <w:tcW w:w="373" w:type="pct"/>
            <w:vAlign w:val="center"/>
          </w:tcPr>
          <w:p w14:paraId="65E32DD6">
            <w:pPr>
              <w:jc w:val="center"/>
              <w:rPr>
                <w:rFonts w:ascii="宋体" w:hAnsi="宋体" w:cs="宋体"/>
                <w:color w:val="000000" w:themeColor="text1"/>
                <w:sz w:val="22"/>
                <w:szCs w:val="22"/>
                <w14:textFill>
                  <w14:solidFill>
                    <w14:schemeClr w14:val="tx1"/>
                  </w14:solidFill>
                </w14:textFill>
              </w:rPr>
            </w:pPr>
            <w:r>
              <w:rPr>
                <w:rFonts w:ascii="宋体" w:hAnsi="宋体" w:cs="宋体"/>
                <w:color w:val="000000" w:themeColor="text1"/>
                <w:sz w:val="22"/>
                <w:szCs w:val="22"/>
                <w14:textFill>
                  <w14:solidFill>
                    <w14:schemeClr w14:val="tx1"/>
                  </w14:solidFill>
                </w14:textFill>
              </w:rPr>
              <w:t>北京市东城律师党委</w:t>
            </w:r>
          </w:p>
        </w:tc>
        <w:tc>
          <w:tcPr>
            <w:tcW w:w="633" w:type="pct"/>
            <w:vAlign w:val="center"/>
          </w:tcPr>
          <w:p w14:paraId="57624CE6">
            <w:pPr>
              <w:jc w:val="center"/>
              <w:rPr>
                <w:rFonts w:hint="default" w:ascii="宋体" w:hAnsi="宋体" w:eastAsia="宋体" w:cs="宋体"/>
                <w:color w:val="000000" w:themeColor="text1"/>
                <w:sz w:val="22"/>
                <w:szCs w:val="22"/>
                <w:highlight w:val="yellow"/>
                <w:lang w:val="en-US" w:eastAsia="zh-CN"/>
                <w14:textFill>
                  <w14:solidFill>
                    <w14:schemeClr w14:val="tx1"/>
                  </w14:solidFill>
                </w14:textFill>
              </w:rPr>
            </w:pPr>
            <w:r>
              <w:rPr>
                <w:rFonts w:ascii="宋体" w:hAnsi="宋体" w:cs="宋体"/>
                <w:color w:val="000000" w:themeColor="text1"/>
                <w:sz w:val="22"/>
                <w:szCs w:val="22"/>
                <w14:textFill>
                  <w14:solidFill>
                    <w14:schemeClr w14:val="tx1"/>
                  </w14:solidFill>
                </w14:textFill>
              </w:rPr>
              <w:t>是</w:t>
            </w:r>
          </w:p>
        </w:tc>
      </w:tr>
      <w:tr w14:paraId="69145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3" w:type="pct"/>
            <w:vAlign w:val="center"/>
          </w:tcPr>
          <w:p w14:paraId="5D9C3E7D">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王璐</w:t>
            </w:r>
          </w:p>
        </w:tc>
        <w:tc>
          <w:tcPr>
            <w:tcW w:w="460" w:type="pct"/>
            <w:vAlign w:val="center"/>
          </w:tcPr>
          <w:p w14:paraId="2ED4DD0A">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女</w:t>
            </w:r>
          </w:p>
        </w:tc>
        <w:tc>
          <w:tcPr>
            <w:tcW w:w="416" w:type="pct"/>
            <w:vAlign w:val="center"/>
          </w:tcPr>
          <w:p w14:paraId="501F2B6A">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汉族</w:t>
            </w:r>
          </w:p>
        </w:tc>
        <w:tc>
          <w:tcPr>
            <w:tcW w:w="395" w:type="pct"/>
            <w:vAlign w:val="center"/>
          </w:tcPr>
          <w:p w14:paraId="5EAE6AB8">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1962-01-11</w:t>
            </w:r>
          </w:p>
        </w:tc>
        <w:tc>
          <w:tcPr>
            <w:tcW w:w="482" w:type="pct"/>
            <w:vAlign w:val="center"/>
          </w:tcPr>
          <w:p w14:paraId="1B291889">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本科</w:t>
            </w:r>
          </w:p>
        </w:tc>
        <w:tc>
          <w:tcPr>
            <w:tcW w:w="742" w:type="pct"/>
            <w:vAlign w:val="center"/>
          </w:tcPr>
          <w:p w14:paraId="47C09C94">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秘书长</w:t>
            </w:r>
          </w:p>
        </w:tc>
        <w:tc>
          <w:tcPr>
            <w:tcW w:w="661" w:type="pct"/>
            <w:gridSpan w:val="2"/>
            <w:vAlign w:val="center"/>
          </w:tcPr>
          <w:p w14:paraId="53E57221">
            <w:pP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正式党员</w:t>
            </w:r>
          </w:p>
        </w:tc>
        <w:tc>
          <w:tcPr>
            <w:tcW w:w="330" w:type="pct"/>
            <w:vAlign w:val="center"/>
          </w:tcPr>
          <w:p w14:paraId="4757A3ED">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1984-05-21</w:t>
            </w:r>
          </w:p>
        </w:tc>
        <w:tc>
          <w:tcPr>
            <w:tcW w:w="373" w:type="pct"/>
            <w:vAlign w:val="center"/>
          </w:tcPr>
          <w:p w14:paraId="018B27A1">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广外街道办事处</w:t>
            </w:r>
          </w:p>
        </w:tc>
        <w:tc>
          <w:tcPr>
            <w:tcW w:w="633" w:type="pct"/>
            <w:vAlign w:val="center"/>
          </w:tcPr>
          <w:p w14:paraId="34D8C0F6">
            <w:pPr>
              <w:jc w:val="center"/>
              <w:rPr>
                <w:rFonts w:hint="default" w:ascii="宋体" w:hAnsi="宋体" w:eastAsia="宋体" w:cs="宋体"/>
                <w:color w:val="000000" w:themeColor="text1"/>
                <w:sz w:val="22"/>
                <w:szCs w:val="22"/>
                <w:highlight w:val="yellow"/>
                <w:lang w:val="en-US" w:eastAsia="zh-CN"/>
                <w14:textFill>
                  <w14:solidFill>
                    <w14:schemeClr w14:val="tx1"/>
                  </w14:solidFill>
                </w14:textFill>
              </w:rPr>
            </w:pPr>
            <w:r>
              <w:rPr>
                <w:rFonts w:ascii="宋体" w:hAnsi="宋体" w:eastAsia="宋体" w:cs="宋体"/>
                <w:sz w:val="22"/>
              </w:rPr>
              <w:t>是</w:t>
            </w:r>
          </w:p>
        </w:tc>
      </w:tr>
      <w:tr w14:paraId="23AA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3" w:type="pct"/>
            <w:vAlign w:val="center"/>
          </w:tcPr>
          <w:p w14:paraId="5FC7BCDE">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夏继红</w:t>
            </w:r>
          </w:p>
        </w:tc>
        <w:tc>
          <w:tcPr>
            <w:tcW w:w="460" w:type="pct"/>
            <w:vAlign w:val="center"/>
          </w:tcPr>
          <w:p w14:paraId="7EB5C38E">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女</w:t>
            </w:r>
          </w:p>
        </w:tc>
        <w:tc>
          <w:tcPr>
            <w:tcW w:w="416" w:type="pct"/>
            <w:vAlign w:val="center"/>
          </w:tcPr>
          <w:p w14:paraId="4347FDBF">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汉族</w:t>
            </w:r>
          </w:p>
        </w:tc>
        <w:tc>
          <w:tcPr>
            <w:tcW w:w="395" w:type="pct"/>
            <w:vAlign w:val="center"/>
          </w:tcPr>
          <w:p w14:paraId="189EFBD3">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1967-09-05</w:t>
            </w:r>
          </w:p>
        </w:tc>
        <w:tc>
          <w:tcPr>
            <w:tcW w:w="482" w:type="pct"/>
            <w:vAlign w:val="center"/>
          </w:tcPr>
          <w:p w14:paraId="425CFE0B">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专科及以下</w:t>
            </w:r>
          </w:p>
        </w:tc>
        <w:tc>
          <w:tcPr>
            <w:tcW w:w="742" w:type="pct"/>
            <w:vAlign w:val="center"/>
          </w:tcPr>
          <w:p w14:paraId="35F697DD">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理事/监事</w:t>
            </w:r>
          </w:p>
        </w:tc>
        <w:tc>
          <w:tcPr>
            <w:tcW w:w="661" w:type="pct"/>
            <w:gridSpan w:val="2"/>
            <w:vAlign w:val="center"/>
          </w:tcPr>
          <w:p w14:paraId="69BBDCE6">
            <w:pP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正式党员</w:t>
            </w:r>
          </w:p>
        </w:tc>
        <w:tc>
          <w:tcPr>
            <w:tcW w:w="330" w:type="pct"/>
            <w:vAlign w:val="center"/>
          </w:tcPr>
          <w:p w14:paraId="50174D1D">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2006-09-11</w:t>
            </w:r>
          </w:p>
        </w:tc>
        <w:tc>
          <w:tcPr>
            <w:tcW w:w="373" w:type="pct"/>
            <w:vAlign w:val="center"/>
          </w:tcPr>
          <w:p w14:paraId="61AB0273">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中国包装物资总公司党支部</w:t>
            </w:r>
          </w:p>
        </w:tc>
        <w:tc>
          <w:tcPr>
            <w:tcW w:w="633" w:type="pct"/>
            <w:vAlign w:val="center"/>
          </w:tcPr>
          <w:p w14:paraId="0381F8D7">
            <w:pPr>
              <w:jc w:val="center"/>
              <w:rPr>
                <w:rFonts w:hint="default" w:ascii="宋体" w:hAnsi="宋体" w:eastAsia="宋体" w:cs="宋体"/>
                <w:color w:val="000000" w:themeColor="text1"/>
                <w:sz w:val="22"/>
                <w:szCs w:val="22"/>
                <w:highlight w:val="yellow"/>
                <w:lang w:val="en-US" w:eastAsia="zh-CN"/>
                <w14:textFill>
                  <w14:solidFill>
                    <w14:schemeClr w14:val="tx1"/>
                  </w14:solidFill>
                </w14:textFill>
              </w:rPr>
            </w:pPr>
            <w:r>
              <w:rPr>
                <w:rFonts w:ascii="宋体" w:hAnsi="宋体" w:eastAsia="宋体" w:cs="宋体"/>
                <w:sz w:val="22"/>
              </w:rPr>
              <w:t>是</w:t>
            </w:r>
          </w:p>
        </w:tc>
      </w:tr>
      <w:tr w14:paraId="1225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3" w:type="pct"/>
            <w:vAlign w:val="center"/>
          </w:tcPr>
          <w:p w14:paraId="030819B6">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张超颖</w:t>
            </w:r>
          </w:p>
        </w:tc>
        <w:tc>
          <w:tcPr>
            <w:tcW w:w="460" w:type="pct"/>
            <w:vAlign w:val="center"/>
          </w:tcPr>
          <w:p w14:paraId="778AF1C5">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女</w:t>
            </w:r>
          </w:p>
        </w:tc>
        <w:tc>
          <w:tcPr>
            <w:tcW w:w="416" w:type="pct"/>
            <w:vAlign w:val="center"/>
          </w:tcPr>
          <w:p w14:paraId="264C0AF7">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汉族</w:t>
            </w:r>
          </w:p>
        </w:tc>
        <w:tc>
          <w:tcPr>
            <w:tcW w:w="395" w:type="pct"/>
            <w:vAlign w:val="center"/>
          </w:tcPr>
          <w:p w14:paraId="7A0EB996">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1987-11-22</w:t>
            </w:r>
          </w:p>
        </w:tc>
        <w:tc>
          <w:tcPr>
            <w:tcW w:w="482" w:type="pct"/>
            <w:vAlign w:val="center"/>
          </w:tcPr>
          <w:p w14:paraId="454302F1">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本科</w:t>
            </w:r>
          </w:p>
        </w:tc>
        <w:tc>
          <w:tcPr>
            <w:tcW w:w="742" w:type="pct"/>
            <w:vAlign w:val="center"/>
          </w:tcPr>
          <w:p w14:paraId="4EEFDA7A">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一般工作人员</w:t>
            </w:r>
          </w:p>
        </w:tc>
        <w:tc>
          <w:tcPr>
            <w:tcW w:w="661" w:type="pct"/>
            <w:gridSpan w:val="2"/>
            <w:vAlign w:val="center"/>
          </w:tcPr>
          <w:p w14:paraId="179DAE70">
            <w:pPr>
              <w:rPr>
                <w:rFonts w:ascii="宋体" w:hAnsi="宋体" w:cs="宋体"/>
                <w:color w:val="000000" w:themeColor="text1"/>
                <w:sz w:val="22"/>
                <w:szCs w:val="22"/>
                <w14:textFill>
                  <w14:solidFill>
                    <w14:schemeClr w14:val="tx1"/>
                  </w14:solidFill>
                </w14:textFill>
              </w:rPr>
            </w:pPr>
            <w:r>
              <w:rPr>
                <w:rFonts w:ascii="宋体" w:hAnsi="宋体" w:eastAsia="宋体" w:cs="宋体"/>
                <w:sz w:val="22"/>
              </w:rPr>
              <w:t>正式党员</w:t>
            </w:r>
          </w:p>
        </w:tc>
        <w:tc>
          <w:tcPr>
            <w:tcW w:w="330" w:type="pct"/>
            <w:vAlign w:val="center"/>
          </w:tcPr>
          <w:p w14:paraId="50A78926">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2012-09-25</w:t>
            </w:r>
          </w:p>
        </w:tc>
        <w:tc>
          <w:tcPr>
            <w:tcW w:w="373" w:type="pct"/>
            <w:vAlign w:val="center"/>
          </w:tcPr>
          <w:p w14:paraId="49F79F31">
            <w:pPr>
              <w:jc w:val="center"/>
              <w:rPr>
                <w:rFonts w:ascii="宋体" w:hAnsi="宋体" w:cs="宋体"/>
                <w:color w:val="000000" w:themeColor="text1"/>
                <w:sz w:val="22"/>
                <w:szCs w:val="22"/>
                <w14:textFill>
                  <w14:solidFill>
                    <w14:schemeClr w14:val="tx1"/>
                  </w14:solidFill>
                </w14:textFill>
              </w:rPr>
            </w:pPr>
            <w:r>
              <w:rPr>
                <w:rFonts w:ascii="宋体" w:hAnsi="宋体" w:eastAsia="宋体" w:cs="宋体"/>
                <w:sz w:val="22"/>
              </w:rPr>
              <w:t>北京世纪慈善基金会流动党员党支部</w:t>
            </w:r>
          </w:p>
        </w:tc>
        <w:tc>
          <w:tcPr>
            <w:tcW w:w="633" w:type="pct"/>
            <w:vAlign w:val="center"/>
          </w:tcPr>
          <w:p w14:paraId="6601FD07">
            <w:pPr>
              <w:jc w:val="center"/>
              <w:rPr>
                <w:rFonts w:hint="default" w:ascii="宋体" w:hAnsi="宋体" w:eastAsia="宋体" w:cs="宋体"/>
                <w:color w:val="000000" w:themeColor="text1"/>
                <w:sz w:val="22"/>
                <w:szCs w:val="22"/>
                <w:highlight w:val="yellow"/>
                <w:lang w:val="en-US" w:eastAsia="zh-CN"/>
                <w14:textFill>
                  <w14:solidFill>
                    <w14:schemeClr w14:val="tx1"/>
                  </w14:solidFill>
                </w14:textFill>
              </w:rPr>
            </w:pPr>
            <w:r>
              <w:rPr>
                <w:rFonts w:ascii="宋体" w:hAnsi="宋体" w:eastAsia="宋体" w:cs="宋体"/>
                <w:sz w:val="22"/>
              </w:rPr>
              <w:t>是</w:t>
            </w:r>
          </w:p>
        </w:tc>
      </w:tr>
    </w:tbl>
    <w:p w14:paraId="295789B0">
      <w:pPr>
        <w:rPr>
          <w:b/>
          <w:color w:val="000000" w:themeColor="text1"/>
          <w:sz w:val="22"/>
          <w14:textFill>
            <w14:solidFill>
              <w14:schemeClr w14:val="tx1"/>
            </w14:solidFill>
          </w14:textFill>
        </w:rPr>
      </w:pPr>
    </w:p>
    <w:p w14:paraId="3783655A">
      <w:pPr>
        <w:jc w:val="left"/>
        <w:rPr>
          <w:sz w:val="22"/>
          <w:szCs w:val="22"/>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7"/>
        <w:gridCol w:w="875"/>
        <w:gridCol w:w="759"/>
        <w:gridCol w:w="731"/>
        <w:gridCol w:w="907"/>
        <w:gridCol w:w="763"/>
        <w:gridCol w:w="733"/>
        <w:gridCol w:w="792"/>
        <w:gridCol w:w="702"/>
        <w:gridCol w:w="126"/>
        <w:gridCol w:w="106"/>
        <w:gridCol w:w="22"/>
        <w:gridCol w:w="591"/>
        <w:gridCol w:w="733"/>
        <w:gridCol w:w="763"/>
        <w:gridCol w:w="245"/>
        <w:gridCol w:w="719"/>
      </w:tblGrid>
      <w:tr w14:paraId="0BBB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0" w:type="pct"/>
            <w:gridSpan w:val="17"/>
            <w:noWrap w:val="0"/>
            <w:vAlign w:val="center"/>
          </w:tcPr>
          <w:p w14:paraId="59EE2439">
            <w:pPr>
              <w:jc w:val="center"/>
              <w:rPr>
                <w:rFonts w:hint="eastAsia" w:ascii="宋体" w:hAnsi="宋体"/>
                <w:szCs w:val="21"/>
              </w:rPr>
            </w:pPr>
            <w:r>
              <w:rPr>
                <w:rFonts w:hint="eastAsia" w:ascii="黑体" w:hAnsi="黑体" w:eastAsia="黑体" w:cs="黑体"/>
                <w:color w:val="000000" w:themeColor="text1"/>
                <w:sz w:val="24"/>
                <w14:textFill>
                  <w14:solidFill>
                    <w14:schemeClr w14:val="tx1"/>
                  </w14:solidFill>
                </w14:textFill>
              </w:rPr>
              <w:t>社会组织党组织信息</w:t>
            </w:r>
          </w:p>
        </w:tc>
      </w:tr>
      <w:tr w14:paraId="2336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145" w:type="pct"/>
            <w:vMerge w:val="restart"/>
            <w:noWrap w:val="0"/>
            <w:vAlign w:val="center"/>
          </w:tcPr>
          <w:p w14:paraId="5133AAAD">
            <w:pPr>
              <w:spacing w:line="440" w:lineRule="exact"/>
              <w:jc w:val="center"/>
              <w:rPr>
                <w:rFonts w:hint="eastAsia" w:ascii="宋体" w:hAnsi="宋体" w:eastAsia="宋体"/>
                <w:szCs w:val="21"/>
                <w:lang w:eastAsia="zh-CN"/>
              </w:rPr>
            </w:pPr>
            <w:r>
              <w:rPr>
                <w:rFonts w:hint="eastAsia" w:ascii="宋体" w:hAnsi="宋体"/>
                <w:szCs w:val="21"/>
                <w:lang w:eastAsia="zh-CN"/>
              </w:rPr>
              <w:t>是否建立社会组织党组织</w:t>
            </w:r>
          </w:p>
        </w:tc>
        <w:tc>
          <w:tcPr>
            <w:tcW w:w="444" w:type="pct"/>
            <w:vMerge w:val="restart"/>
            <w:noWrap w:val="0"/>
            <w:vAlign w:val="center"/>
          </w:tcPr>
          <w:p w14:paraId="7C111DDC">
            <w:pPr>
              <w:spacing w:line="440" w:lineRule="exact"/>
              <w:jc w:val="center"/>
              <w:rPr>
                <w:rFonts w:hint="eastAsia" w:ascii="宋体" w:hAnsi="宋体" w:eastAsia="宋体"/>
                <w:szCs w:val="21"/>
                <w:lang w:eastAsia="zh-CN"/>
              </w:rPr>
            </w:pPr>
            <w:r>
              <w:rPr>
                <w:rFonts w:hint="eastAsia" w:ascii="宋体" w:hAnsi="宋体" w:cs="宋体"/>
                <w:color w:val="000000" w:themeColor="text1"/>
                <w:kern w:val="0"/>
                <w:sz w:val="22"/>
                <w:szCs w:val="22"/>
                <w14:textFill>
                  <w14:solidFill>
                    <w14:schemeClr w14:val="tx1"/>
                  </w14:solidFill>
                </w14:textFill>
              </w:rPr>
              <w:t>☑是</w:t>
            </w:r>
          </w:p>
        </w:tc>
        <w:tc>
          <w:tcPr>
            <w:tcW w:w="385" w:type="pct"/>
            <w:vMerge w:val="restart"/>
            <w:noWrap w:val="0"/>
            <w:vAlign w:val="center"/>
          </w:tcPr>
          <w:p w14:paraId="0DA4F07D">
            <w:pPr>
              <w:spacing w:line="440" w:lineRule="exact"/>
              <w:jc w:val="center"/>
              <w:rPr>
                <w:rFonts w:hint="eastAsia" w:ascii="宋体" w:hAnsi="宋体" w:eastAsia="宋体"/>
                <w:szCs w:val="21"/>
                <w:lang w:eastAsia="zh-CN"/>
              </w:rPr>
            </w:pPr>
            <w:r>
              <w:rPr>
                <w:rFonts w:hint="eastAsia" w:ascii="宋体" w:hAnsi="宋体" w:cs="宋体"/>
                <w:color w:val="000000" w:themeColor="text1"/>
                <w:sz w:val="22"/>
                <w:szCs w:val="22"/>
                <w14:textFill>
                  <w14:solidFill>
                    <w14:schemeClr w14:val="tx1"/>
                  </w14:solidFill>
                </w14:textFill>
              </w:rPr>
              <w:t>☑北京市行业协会商会综合党委系统社会组织</w:t>
            </w:r>
          </w:p>
        </w:tc>
        <w:tc>
          <w:tcPr>
            <w:tcW w:w="371" w:type="pct"/>
            <w:vMerge w:val="restart"/>
            <w:noWrap w:val="0"/>
            <w:vAlign w:val="center"/>
          </w:tcPr>
          <w:p w14:paraId="4BD4F01F">
            <w:pPr>
              <w:spacing w:line="440" w:lineRule="exact"/>
              <w:jc w:val="center"/>
              <w:rPr>
                <w:rFonts w:hint="eastAsia" w:ascii="宋体" w:hAnsi="宋体" w:eastAsia="宋体"/>
                <w:szCs w:val="21"/>
                <w:lang w:eastAsia="zh-CN"/>
              </w:rPr>
            </w:pPr>
            <w:r>
              <w:rPr>
                <w:rFonts w:hint="eastAsia" w:ascii="宋体" w:hAnsi="宋体" w:cs="宋体"/>
                <w:color w:val="000000" w:themeColor="text1"/>
                <w:sz w:val="22"/>
                <w:szCs w:val="22"/>
                <w14:textFill>
                  <w14:solidFill>
                    <w14:schemeClr w14:val="tx1"/>
                  </w14:solidFill>
                </w14:textFill>
              </w:rPr>
              <w:t>☑流动党员党组织</w:t>
            </w:r>
          </w:p>
        </w:tc>
        <w:tc>
          <w:tcPr>
            <w:tcW w:w="460" w:type="pct"/>
            <w:noWrap w:val="0"/>
            <w:vAlign w:val="center"/>
          </w:tcPr>
          <w:p w14:paraId="29FBC23A">
            <w:pPr>
              <w:spacing w:line="440" w:lineRule="exact"/>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 xml:space="preserve">☑单建流动党支部 </w:t>
            </w:r>
          </w:p>
        </w:tc>
        <w:tc>
          <w:tcPr>
            <w:tcW w:w="387" w:type="pct"/>
            <w:vMerge w:val="restart"/>
            <w:noWrap w:val="0"/>
            <w:vAlign w:val="center"/>
          </w:tcPr>
          <w:p w14:paraId="196F291A">
            <w:pPr>
              <w:spacing w:line="440" w:lineRule="exact"/>
              <w:jc w:val="center"/>
              <w:rPr>
                <w:rFonts w:hint="eastAsia" w:ascii="宋体" w:hAnsi="宋体"/>
                <w:szCs w:val="21"/>
                <w:lang w:eastAsia="zh-CN"/>
              </w:rPr>
            </w:pPr>
            <w:r>
              <w:rPr>
                <w:rFonts w:hint="eastAsia" w:ascii="宋体" w:hAnsi="宋体"/>
                <w:szCs w:val="21"/>
                <w:lang w:eastAsia="zh-CN"/>
              </w:rPr>
              <w:t>社会组织党组织名称</w:t>
            </w:r>
          </w:p>
          <w:p w14:paraId="42D0C90E">
            <w:pPr>
              <w:spacing w:line="440" w:lineRule="exact"/>
              <w:jc w:val="center"/>
            </w:pPr>
          </w:p>
        </w:tc>
        <w:tc>
          <w:tcPr>
            <w:tcW w:w="372" w:type="pct"/>
            <w:vMerge w:val="restart"/>
            <w:noWrap w:val="0"/>
            <w:vAlign w:val="center"/>
          </w:tcPr>
          <w:p w14:paraId="448B3760">
            <w:pPr>
              <w:spacing w:line="440" w:lineRule="exact"/>
              <w:jc w:val="center"/>
              <w:rPr>
                <w:rFonts w:hint="eastAsia" w:ascii="宋体" w:hAnsi="宋体"/>
                <w:szCs w:val="21"/>
                <w:lang w:eastAsia="zh-CN"/>
              </w:rPr>
            </w:pPr>
            <w:r>
              <w:rPr>
                <w:rFonts w:hint="eastAsia" w:ascii="宋体" w:hAnsi="宋体" w:cs="宋体"/>
                <w:color w:val="000000" w:themeColor="text1"/>
                <w:sz w:val="22"/>
                <w:szCs w:val="22"/>
                <w14:textFill>
                  <w14:solidFill>
                    <w14:schemeClr w14:val="tx1"/>
                  </w14:solidFill>
                </w14:textFill>
              </w:rPr>
              <w:t>北京世纪慈善基金会流动党员党支部</w:t>
            </w:r>
          </w:p>
        </w:tc>
        <w:tc>
          <w:tcPr>
            <w:tcW w:w="401" w:type="pct"/>
            <w:vMerge w:val="restart"/>
            <w:noWrap w:val="0"/>
            <w:vAlign w:val="center"/>
          </w:tcPr>
          <w:p w14:paraId="3AC2723B">
            <w:pPr>
              <w:spacing w:line="440" w:lineRule="exact"/>
              <w:jc w:val="center"/>
              <w:rPr>
                <w:rFonts w:hint="eastAsia" w:ascii="宋体" w:hAnsi="宋体"/>
                <w:szCs w:val="21"/>
                <w:lang w:eastAsia="zh-CN"/>
              </w:rPr>
            </w:pPr>
            <w:r>
              <w:rPr>
                <w:rFonts w:hint="eastAsia" w:ascii="宋体" w:hAnsi="宋体"/>
                <w:szCs w:val="21"/>
                <w:lang w:eastAsia="zh-CN"/>
              </w:rPr>
              <w:t>上级党组织名称</w:t>
            </w:r>
          </w:p>
        </w:tc>
        <w:tc>
          <w:tcPr>
            <w:tcW w:w="355" w:type="pct"/>
            <w:vMerge w:val="restart"/>
            <w:noWrap w:val="0"/>
            <w:vAlign w:val="center"/>
          </w:tcPr>
          <w:p w14:paraId="46BA2414">
            <w:pPr>
              <w:spacing w:line="440" w:lineRule="exact"/>
              <w:jc w:val="center"/>
              <w:rPr>
                <w:rFonts w:hint="eastAsia" w:ascii="宋体" w:hAnsi="宋体"/>
                <w:szCs w:val="21"/>
                <w:lang w:eastAsia="zh-CN"/>
              </w:rPr>
            </w:pPr>
            <w:r>
              <w:rPr>
                <w:rFonts w:hint="eastAsia" w:ascii="宋体" w:hAnsi="宋体" w:cs="宋体"/>
                <w:color w:val="000000" w:themeColor="text1"/>
                <w:sz w:val="22"/>
                <w:szCs w:val="22"/>
                <w14:textFill>
                  <w14:solidFill>
                    <w14:schemeClr w14:val="tx1"/>
                  </w14:solidFill>
                </w14:textFill>
              </w:rPr>
              <w:t>北京市扶贫济困领域基金会第三联合党委</w:t>
            </w:r>
          </w:p>
        </w:tc>
        <w:tc>
          <w:tcPr>
            <w:tcW w:w="117" w:type="pct"/>
            <w:gridSpan w:val="2"/>
            <w:vMerge w:val="restart"/>
            <w:noWrap w:val="0"/>
            <w:vAlign w:val="center"/>
          </w:tcPr>
          <w:p w14:paraId="0B30EDC4">
            <w:pPr>
              <w:spacing w:line="440" w:lineRule="exact"/>
              <w:jc w:val="center"/>
              <w:rPr>
                <w:rFonts w:hint="eastAsia" w:ascii="宋体" w:hAnsi="宋体"/>
                <w:szCs w:val="21"/>
              </w:rPr>
            </w:pPr>
            <w:r>
              <w:rPr>
                <w:rFonts w:hint="eastAsia" w:ascii="宋体" w:hAnsi="宋体"/>
                <w:szCs w:val="21"/>
              </w:rPr>
              <w:t>党组织负责人</w:t>
            </w:r>
          </w:p>
          <w:p w14:paraId="4A793255">
            <w:pPr>
              <w:spacing w:line="440" w:lineRule="exact"/>
              <w:jc w:val="center"/>
            </w:pPr>
          </w:p>
        </w:tc>
        <w:tc>
          <w:tcPr>
            <w:tcW w:w="311" w:type="pct"/>
            <w:gridSpan w:val="2"/>
            <w:vMerge w:val="restart"/>
            <w:noWrap w:val="0"/>
            <w:vAlign w:val="center"/>
          </w:tcPr>
          <w:p w14:paraId="24CBCDF4">
            <w:pPr>
              <w:spacing w:line="440" w:lineRule="exact"/>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张超颖</w:t>
            </w:r>
          </w:p>
        </w:tc>
        <w:tc>
          <w:tcPr>
            <w:tcW w:w="372" w:type="pct"/>
            <w:vMerge w:val="restart"/>
            <w:noWrap w:val="0"/>
            <w:vAlign w:val="center"/>
          </w:tcPr>
          <w:p w14:paraId="725D3DDA">
            <w:pPr>
              <w:spacing w:line="440" w:lineRule="exact"/>
              <w:jc w:val="center"/>
              <w:rPr>
                <w:rFonts w:ascii="宋体" w:hAnsi="宋体"/>
                <w:szCs w:val="21"/>
              </w:rPr>
            </w:pPr>
            <w:r>
              <w:rPr>
                <w:rFonts w:hint="eastAsia" w:ascii="宋体" w:hAnsi="宋体"/>
                <w:szCs w:val="21"/>
                <w:lang w:eastAsia="zh-CN"/>
              </w:rPr>
              <w:t>党组织负责人在</w:t>
            </w:r>
            <w:r>
              <w:rPr>
                <w:rFonts w:hint="eastAsia" w:ascii="宋体" w:hAnsi="宋体"/>
                <w:szCs w:val="21"/>
              </w:rPr>
              <w:t>社会组织内职务</w:t>
            </w:r>
          </w:p>
        </w:tc>
        <w:tc>
          <w:tcPr>
            <w:tcW w:w="387" w:type="pct"/>
            <w:vMerge w:val="restart"/>
            <w:noWrap w:val="0"/>
            <w:vAlign w:val="center"/>
          </w:tcPr>
          <w:p w14:paraId="448E877C">
            <w:pPr>
              <w:spacing w:line="440" w:lineRule="exact"/>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一般工作人员</w:t>
            </w:r>
          </w:p>
        </w:tc>
        <w:tc>
          <w:tcPr>
            <w:tcW w:w="124" w:type="pct"/>
            <w:vMerge w:val="restart"/>
            <w:noWrap w:val="0"/>
            <w:vAlign w:val="center"/>
          </w:tcPr>
          <w:p w14:paraId="5005E2BF">
            <w:pPr>
              <w:spacing w:line="440" w:lineRule="exact"/>
              <w:jc w:val="center"/>
              <w:rPr>
                <w:rFonts w:ascii="宋体" w:hAnsi="宋体"/>
                <w:szCs w:val="21"/>
              </w:rPr>
            </w:pPr>
            <w:r>
              <w:rPr>
                <w:rFonts w:hint="eastAsia" w:ascii="宋体" w:hAnsi="宋体"/>
                <w:szCs w:val="21"/>
              </w:rPr>
              <w:t>联系电话</w:t>
            </w:r>
          </w:p>
        </w:tc>
        <w:tc>
          <w:tcPr>
            <w:tcW w:w="364" w:type="pct"/>
            <w:vMerge w:val="restart"/>
            <w:noWrap w:val="0"/>
            <w:vAlign w:val="center"/>
          </w:tcPr>
          <w:p w14:paraId="2DDC89CC">
            <w:pPr>
              <w:spacing w:line="440" w:lineRule="exact"/>
              <w:jc w:val="center"/>
              <w:rPr>
                <w:rFonts w:hint="eastAsia" w:ascii="宋体" w:hAnsi="宋体"/>
                <w:szCs w:val="21"/>
              </w:rPr>
            </w:pPr>
            <w:r>
              <w:rPr>
                <w:rFonts w:hint="eastAsia" w:ascii="宋体" w:hAnsi="宋体" w:cs="宋体"/>
                <w:color w:val="000000" w:themeColor="text1"/>
                <w:sz w:val="22"/>
                <w:szCs w:val="22"/>
                <w14:textFill>
                  <w14:solidFill>
                    <w14:schemeClr w14:val="tx1"/>
                  </w14:solidFill>
                </w14:textFill>
              </w:rPr>
              <w:t>13810132871</w:t>
            </w:r>
          </w:p>
        </w:tc>
      </w:tr>
      <w:tr w14:paraId="1900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45" w:type="pct"/>
            <w:vMerge w:val="continue"/>
            <w:noWrap w:val="0"/>
            <w:vAlign w:val="center"/>
          </w:tcPr>
          <w:p w14:paraId="2114D2F8">
            <w:pPr>
              <w:spacing w:line="440" w:lineRule="exact"/>
              <w:jc w:val="center"/>
            </w:pPr>
          </w:p>
        </w:tc>
        <w:tc>
          <w:tcPr>
            <w:tcW w:w="444" w:type="pct"/>
            <w:vMerge w:val="continue"/>
            <w:noWrap w:val="0"/>
            <w:vAlign w:val="center"/>
          </w:tcPr>
          <w:p w14:paraId="5EA881F4">
            <w:pPr>
              <w:spacing w:line="440" w:lineRule="exact"/>
              <w:jc w:val="center"/>
            </w:pPr>
          </w:p>
        </w:tc>
        <w:tc>
          <w:tcPr>
            <w:tcW w:w="385" w:type="pct"/>
            <w:vMerge w:val="continue"/>
            <w:noWrap w:val="0"/>
            <w:vAlign w:val="center"/>
          </w:tcPr>
          <w:p w14:paraId="2B7F8074">
            <w:pPr>
              <w:spacing w:line="440" w:lineRule="exact"/>
              <w:jc w:val="center"/>
            </w:pPr>
          </w:p>
        </w:tc>
        <w:tc>
          <w:tcPr>
            <w:tcW w:w="371" w:type="pct"/>
            <w:vMerge w:val="continue"/>
            <w:noWrap w:val="0"/>
            <w:vAlign w:val="center"/>
          </w:tcPr>
          <w:p w14:paraId="416E9CA8">
            <w:pPr>
              <w:spacing w:line="440" w:lineRule="exact"/>
              <w:jc w:val="center"/>
            </w:pPr>
          </w:p>
        </w:tc>
        <w:tc>
          <w:tcPr>
            <w:tcW w:w="460" w:type="pct"/>
            <w:noWrap w:val="0"/>
            <w:vAlign w:val="center"/>
          </w:tcPr>
          <w:p w14:paraId="26BA34A1">
            <w:pPr>
              <w:spacing w:line="440" w:lineRule="exact"/>
              <w:jc w:val="center"/>
            </w:pPr>
            <w:r>
              <w:rPr>
                <w:rFonts w:hint="eastAsia" w:ascii="宋体" w:hAnsi="宋体" w:cs="宋体"/>
                <w:color w:val="000000" w:themeColor="text1"/>
                <w:sz w:val="22"/>
                <w:szCs w:val="22"/>
                <w14:textFill>
                  <w14:solidFill>
                    <w14:schemeClr w14:val="tx1"/>
                  </w14:solidFill>
                </w14:textFill>
              </w:rPr>
              <w:t>□联合流动党支部</w:t>
            </w:r>
          </w:p>
        </w:tc>
        <w:tc>
          <w:tcPr>
            <w:tcW w:w="387" w:type="pct"/>
            <w:vMerge w:val="continue"/>
            <w:noWrap w:val="0"/>
            <w:vAlign w:val="center"/>
          </w:tcPr>
          <w:p w14:paraId="254F5713">
            <w:pPr>
              <w:spacing w:line="440" w:lineRule="exact"/>
              <w:jc w:val="center"/>
            </w:pPr>
          </w:p>
        </w:tc>
        <w:tc>
          <w:tcPr>
            <w:tcW w:w="372" w:type="pct"/>
            <w:vMerge w:val="continue"/>
            <w:noWrap w:val="0"/>
            <w:vAlign w:val="center"/>
          </w:tcPr>
          <w:p w14:paraId="6527A711">
            <w:pPr>
              <w:spacing w:line="440" w:lineRule="exact"/>
              <w:jc w:val="center"/>
            </w:pPr>
          </w:p>
        </w:tc>
        <w:tc>
          <w:tcPr>
            <w:tcW w:w="401" w:type="pct"/>
            <w:vMerge w:val="continue"/>
            <w:noWrap w:val="0"/>
            <w:vAlign w:val="center"/>
          </w:tcPr>
          <w:p w14:paraId="7F33BC98">
            <w:pPr>
              <w:spacing w:line="440" w:lineRule="exact"/>
              <w:jc w:val="center"/>
            </w:pPr>
          </w:p>
        </w:tc>
        <w:tc>
          <w:tcPr>
            <w:tcW w:w="355" w:type="pct"/>
            <w:vMerge w:val="continue"/>
            <w:noWrap w:val="0"/>
            <w:vAlign w:val="center"/>
          </w:tcPr>
          <w:p w14:paraId="71E14872">
            <w:pPr>
              <w:spacing w:line="440" w:lineRule="exact"/>
              <w:jc w:val="center"/>
            </w:pPr>
          </w:p>
        </w:tc>
        <w:tc>
          <w:tcPr>
            <w:tcW w:w="117" w:type="pct"/>
            <w:gridSpan w:val="2"/>
            <w:vMerge w:val="continue"/>
            <w:noWrap w:val="0"/>
            <w:vAlign w:val="center"/>
          </w:tcPr>
          <w:p w14:paraId="67E48B58">
            <w:pPr>
              <w:spacing w:line="440" w:lineRule="exact"/>
              <w:jc w:val="center"/>
            </w:pPr>
          </w:p>
        </w:tc>
        <w:tc>
          <w:tcPr>
            <w:tcW w:w="311" w:type="pct"/>
            <w:gridSpan w:val="2"/>
            <w:vMerge w:val="continue"/>
            <w:noWrap w:val="0"/>
            <w:vAlign w:val="center"/>
          </w:tcPr>
          <w:p w14:paraId="6E459C1F">
            <w:pPr>
              <w:spacing w:line="440" w:lineRule="exact"/>
              <w:jc w:val="center"/>
            </w:pPr>
          </w:p>
        </w:tc>
        <w:tc>
          <w:tcPr>
            <w:tcW w:w="372" w:type="pct"/>
            <w:vMerge w:val="continue"/>
            <w:noWrap w:val="0"/>
            <w:vAlign w:val="center"/>
          </w:tcPr>
          <w:p w14:paraId="384B07BD">
            <w:pPr>
              <w:spacing w:line="440" w:lineRule="exact"/>
              <w:jc w:val="center"/>
            </w:pPr>
          </w:p>
        </w:tc>
        <w:tc>
          <w:tcPr>
            <w:tcW w:w="387" w:type="pct"/>
            <w:vMerge w:val="continue"/>
            <w:noWrap w:val="0"/>
            <w:vAlign w:val="center"/>
          </w:tcPr>
          <w:p w14:paraId="52E86AB6">
            <w:pPr>
              <w:spacing w:line="440" w:lineRule="exact"/>
              <w:jc w:val="center"/>
            </w:pPr>
          </w:p>
        </w:tc>
        <w:tc>
          <w:tcPr>
            <w:tcW w:w="124" w:type="pct"/>
            <w:vMerge w:val="continue"/>
            <w:noWrap w:val="0"/>
            <w:vAlign w:val="center"/>
          </w:tcPr>
          <w:p w14:paraId="632AB230">
            <w:pPr>
              <w:spacing w:line="440" w:lineRule="exact"/>
              <w:jc w:val="center"/>
            </w:pPr>
          </w:p>
        </w:tc>
        <w:tc>
          <w:tcPr>
            <w:tcW w:w="364" w:type="pct"/>
            <w:vMerge w:val="continue"/>
            <w:noWrap w:val="0"/>
            <w:vAlign w:val="center"/>
          </w:tcPr>
          <w:p w14:paraId="12E47C40">
            <w:pPr>
              <w:spacing w:line="440" w:lineRule="exact"/>
              <w:jc w:val="center"/>
            </w:pPr>
          </w:p>
        </w:tc>
      </w:tr>
      <w:tr w14:paraId="0EFF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5" w:type="pct"/>
            <w:vMerge w:val="continue"/>
            <w:noWrap w:val="0"/>
            <w:vAlign w:val="center"/>
          </w:tcPr>
          <w:p w14:paraId="391B58A8">
            <w:pPr>
              <w:spacing w:line="440" w:lineRule="exact"/>
              <w:jc w:val="center"/>
              <w:rPr>
                <w:rFonts w:ascii="宋体" w:hAnsi="宋体"/>
                <w:szCs w:val="21"/>
              </w:rPr>
            </w:pPr>
          </w:p>
        </w:tc>
        <w:tc>
          <w:tcPr>
            <w:tcW w:w="444" w:type="pct"/>
            <w:vMerge w:val="continue"/>
            <w:noWrap w:val="0"/>
            <w:vAlign w:val="center"/>
          </w:tcPr>
          <w:p w14:paraId="3F09B94C">
            <w:pPr>
              <w:spacing w:line="440" w:lineRule="exact"/>
              <w:jc w:val="center"/>
              <w:rPr>
                <w:rFonts w:ascii="宋体" w:hAnsi="宋体"/>
                <w:szCs w:val="21"/>
              </w:rPr>
            </w:pPr>
          </w:p>
        </w:tc>
        <w:tc>
          <w:tcPr>
            <w:tcW w:w="385" w:type="pct"/>
            <w:vMerge w:val="continue"/>
            <w:noWrap w:val="0"/>
            <w:vAlign w:val="center"/>
          </w:tcPr>
          <w:p w14:paraId="76C9AE22">
            <w:pPr>
              <w:spacing w:line="440" w:lineRule="exact"/>
              <w:jc w:val="center"/>
              <w:rPr>
                <w:rFonts w:ascii="宋体" w:hAnsi="宋体"/>
                <w:szCs w:val="21"/>
              </w:rPr>
            </w:pPr>
          </w:p>
        </w:tc>
        <w:tc>
          <w:tcPr>
            <w:tcW w:w="371" w:type="pct"/>
            <w:noWrap w:val="0"/>
            <w:vAlign w:val="center"/>
          </w:tcPr>
          <w:p w14:paraId="05B4F551">
            <w:pPr>
              <w:spacing w:line="440" w:lineRule="exact"/>
              <w:jc w:val="center"/>
              <w:rPr>
                <w:rFonts w:hint="eastAsia" w:ascii="宋体" w:hAnsi="宋体" w:eastAsia="宋体"/>
                <w:szCs w:val="21"/>
                <w:lang w:eastAsia="zh-CN"/>
              </w:rPr>
            </w:pPr>
            <w:r>
              <w:rPr>
                <w:rFonts w:hint="eastAsia" w:ascii="宋体" w:hAnsi="宋体" w:cs="宋体"/>
                <w:color w:val="000000" w:themeColor="text1"/>
                <w:sz w:val="22"/>
                <w:szCs w:val="22"/>
                <w14:textFill>
                  <w14:solidFill>
                    <w14:schemeClr w14:val="tx1"/>
                  </w14:solidFill>
                </w14:textFill>
              </w:rPr>
              <w:t>□属地党组织</w:t>
            </w:r>
          </w:p>
        </w:tc>
        <w:tc>
          <w:tcPr>
            <w:tcW w:w="460" w:type="pct"/>
            <w:noWrap w:val="0"/>
            <w:vAlign w:val="center"/>
          </w:tcPr>
          <w:p w14:paraId="3EF3FAEC">
            <w:pPr>
              <w:spacing w:line="440" w:lineRule="exact"/>
              <w:jc w:val="center"/>
              <w:rPr>
                <w:rFonts w:ascii="宋体" w:hAnsi="宋体"/>
                <w:szCs w:val="21"/>
              </w:rPr>
            </w:pPr>
            <w:r>
              <w:rPr>
                <w:rFonts w:hint="eastAsia" w:ascii="宋体" w:hAnsi="宋体"/>
                <w:szCs w:val="21"/>
                <w:lang w:eastAsia="zh-CN"/>
              </w:rPr>
              <w:t>社会组织党组织名称</w:t>
            </w:r>
          </w:p>
        </w:tc>
        <w:tc>
          <w:tcPr>
            <w:tcW w:w="387" w:type="pct"/>
            <w:noWrap w:val="0"/>
            <w:vAlign w:val="center"/>
          </w:tcPr>
          <w:p w14:paraId="38E96D48">
            <w:pPr>
              <w:spacing w:line="440" w:lineRule="exact"/>
              <w:jc w:val="center"/>
              <w:rPr>
                <w:rFonts w:ascii="宋体" w:hAnsi="宋体"/>
                <w:szCs w:val="21"/>
              </w:rPr>
            </w:pPr>
          </w:p>
        </w:tc>
        <w:tc>
          <w:tcPr>
            <w:tcW w:w="372" w:type="pct"/>
            <w:noWrap w:val="0"/>
            <w:vAlign w:val="center"/>
          </w:tcPr>
          <w:p w14:paraId="542CAE2B">
            <w:pPr>
              <w:spacing w:line="440" w:lineRule="exact"/>
              <w:jc w:val="center"/>
              <w:rPr>
                <w:rFonts w:hint="eastAsia" w:ascii="宋体" w:hAnsi="宋体" w:eastAsia="宋体"/>
                <w:szCs w:val="21"/>
                <w:lang w:eastAsia="zh-CN"/>
              </w:rPr>
            </w:pPr>
            <w:r>
              <w:rPr>
                <w:rFonts w:hint="eastAsia" w:ascii="宋体" w:hAnsi="宋体"/>
                <w:szCs w:val="21"/>
                <w:lang w:eastAsia="zh-CN"/>
              </w:rPr>
              <w:t>上级党组织名称</w:t>
            </w:r>
          </w:p>
        </w:tc>
        <w:tc>
          <w:tcPr>
            <w:tcW w:w="401" w:type="pct"/>
            <w:noWrap w:val="0"/>
            <w:vAlign w:val="center"/>
          </w:tcPr>
          <w:p w14:paraId="3F754EC8">
            <w:pPr>
              <w:spacing w:line="440" w:lineRule="exact"/>
              <w:jc w:val="center"/>
              <w:rPr>
                <w:rFonts w:ascii="宋体" w:hAnsi="宋体"/>
                <w:szCs w:val="21"/>
              </w:rPr>
            </w:pPr>
          </w:p>
        </w:tc>
        <w:tc>
          <w:tcPr>
            <w:tcW w:w="473" w:type="pct"/>
            <w:gridSpan w:val="3"/>
            <w:noWrap w:val="0"/>
            <w:vAlign w:val="center"/>
          </w:tcPr>
          <w:p w14:paraId="6AA85DCD">
            <w:pPr>
              <w:spacing w:line="440" w:lineRule="exact"/>
              <w:jc w:val="center"/>
              <w:rPr>
                <w:rFonts w:ascii="宋体" w:hAnsi="宋体"/>
                <w:szCs w:val="21"/>
              </w:rPr>
            </w:pPr>
            <w:r>
              <w:rPr>
                <w:rFonts w:hint="eastAsia" w:ascii="宋体" w:hAnsi="宋体"/>
                <w:szCs w:val="21"/>
              </w:rPr>
              <w:t>党组织负责人</w:t>
            </w:r>
          </w:p>
        </w:tc>
        <w:tc>
          <w:tcPr>
            <w:tcW w:w="311" w:type="pct"/>
            <w:gridSpan w:val="2"/>
            <w:noWrap w:val="0"/>
            <w:vAlign w:val="center"/>
          </w:tcPr>
          <w:p w14:paraId="14BFC011">
            <w:pPr>
              <w:spacing w:line="440" w:lineRule="exact"/>
              <w:jc w:val="center"/>
              <w:rPr>
                <w:rFonts w:ascii="宋体" w:hAnsi="宋体"/>
                <w:szCs w:val="21"/>
              </w:rPr>
            </w:pPr>
          </w:p>
        </w:tc>
        <w:tc>
          <w:tcPr>
            <w:tcW w:w="372" w:type="pct"/>
            <w:noWrap w:val="0"/>
            <w:vAlign w:val="center"/>
          </w:tcPr>
          <w:p w14:paraId="6E62E7DF">
            <w:pPr>
              <w:spacing w:line="440" w:lineRule="exact"/>
              <w:jc w:val="center"/>
              <w:rPr>
                <w:rFonts w:ascii="宋体" w:hAnsi="宋体"/>
                <w:szCs w:val="21"/>
              </w:rPr>
            </w:pPr>
            <w:r>
              <w:rPr>
                <w:rFonts w:hint="eastAsia" w:ascii="宋体" w:hAnsi="宋体"/>
                <w:szCs w:val="21"/>
                <w:lang w:eastAsia="zh-CN"/>
              </w:rPr>
              <w:t>党组织负责人在</w:t>
            </w:r>
            <w:r>
              <w:rPr>
                <w:rFonts w:hint="eastAsia" w:ascii="宋体" w:hAnsi="宋体"/>
                <w:szCs w:val="21"/>
              </w:rPr>
              <w:t>社会组织内职务</w:t>
            </w:r>
          </w:p>
        </w:tc>
        <w:tc>
          <w:tcPr>
            <w:tcW w:w="387" w:type="pct"/>
            <w:noWrap w:val="0"/>
            <w:vAlign w:val="center"/>
          </w:tcPr>
          <w:p w14:paraId="0FB29DAF">
            <w:pPr>
              <w:spacing w:line="440" w:lineRule="exact"/>
              <w:jc w:val="center"/>
              <w:rPr>
                <w:rFonts w:ascii="宋体" w:hAnsi="宋体"/>
                <w:szCs w:val="21"/>
              </w:rPr>
            </w:pPr>
          </w:p>
        </w:tc>
        <w:tc>
          <w:tcPr>
            <w:tcW w:w="124" w:type="pct"/>
            <w:noWrap w:val="0"/>
            <w:vAlign w:val="center"/>
          </w:tcPr>
          <w:p w14:paraId="44E85061">
            <w:pPr>
              <w:spacing w:line="440" w:lineRule="exact"/>
              <w:jc w:val="center"/>
              <w:rPr>
                <w:rFonts w:ascii="宋体" w:hAnsi="宋体"/>
                <w:szCs w:val="21"/>
              </w:rPr>
            </w:pPr>
            <w:r>
              <w:rPr>
                <w:rFonts w:hint="eastAsia" w:ascii="宋体" w:hAnsi="宋体"/>
                <w:szCs w:val="21"/>
              </w:rPr>
              <w:t>联系电话</w:t>
            </w:r>
          </w:p>
        </w:tc>
        <w:tc>
          <w:tcPr>
            <w:tcW w:w="364" w:type="pct"/>
            <w:noWrap w:val="0"/>
            <w:vAlign w:val="center"/>
          </w:tcPr>
          <w:p w14:paraId="34316D99">
            <w:pPr>
              <w:spacing w:line="440" w:lineRule="exact"/>
              <w:jc w:val="center"/>
              <w:rPr>
                <w:rFonts w:hint="eastAsia" w:ascii="宋体" w:hAnsi="宋体"/>
                <w:szCs w:val="21"/>
              </w:rPr>
            </w:pPr>
          </w:p>
        </w:tc>
      </w:tr>
      <w:tr w14:paraId="5927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trPr>
        <w:tc>
          <w:tcPr>
            <w:tcW w:w="145" w:type="pct"/>
            <w:vMerge w:val="continue"/>
            <w:noWrap w:val="0"/>
            <w:vAlign w:val="center"/>
          </w:tcPr>
          <w:p w14:paraId="179A0470">
            <w:pPr>
              <w:spacing w:line="440" w:lineRule="exact"/>
              <w:jc w:val="center"/>
              <w:rPr>
                <w:rFonts w:ascii="宋体" w:hAnsi="宋体"/>
                <w:szCs w:val="21"/>
              </w:rPr>
            </w:pPr>
          </w:p>
        </w:tc>
        <w:tc>
          <w:tcPr>
            <w:tcW w:w="444" w:type="pct"/>
            <w:vMerge w:val="continue"/>
            <w:noWrap w:val="0"/>
            <w:vAlign w:val="center"/>
          </w:tcPr>
          <w:p w14:paraId="1572611C">
            <w:pPr>
              <w:spacing w:line="440" w:lineRule="exact"/>
              <w:jc w:val="center"/>
              <w:rPr>
                <w:rFonts w:ascii="宋体" w:hAnsi="宋体"/>
                <w:szCs w:val="21"/>
              </w:rPr>
            </w:pPr>
          </w:p>
        </w:tc>
        <w:tc>
          <w:tcPr>
            <w:tcW w:w="385" w:type="pct"/>
            <w:noWrap w:val="0"/>
            <w:vAlign w:val="center"/>
          </w:tcPr>
          <w:p w14:paraId="4C77C12D">
            <w:pPr>
              <w:spacing w:line="440" w:lineRule="exact"/>
              <w:jc w:val="center"/>
              <w:rPr>
                <w:rFonts w:hint="eastAsia" w:ascii="宋体" w:hAnsi="宋体" w:eastAsia="宋体"/>
                <w:szCs w:val="21"/>
                <w:lang w:eastAsia="zh-CN"/>
              </w:rPr>
            </w:pPr>
            <w:r>
              <w:rPr>
                <w:rFonts w:hint="eastAsia" w:ascii="宋体" w:hAnsi="宋体" w:cs="宋体"/>
                <w:color w:val="000000" w:themeColor="text1"/>
                <w:sz w:val="22"/>
                <w:szCs w:val="22"/>
                <w14:textFill>
                  <w14:solidFill>
                    <w14:schemeClr w14:val="tx1"/>
                  </w14:solidFill>
                </w14:textFill>
              </w:rPr>
              <w:t>□其他社会组织</w:t>
            </w:r>
          </w:p>
        </w:tc>
        <w:tc>
          <w:tcPr>
            <w:tcW w:w="371" w:type="pct"/>
            <w:noWrap w:val="0"/>
            <w:vAlign w:val="center"/>
          </w:tcPr>
          <w:p w14:paraId="121DC0A5">
            <w:pPr>
              <w:spacing w:line="440" w:lineRule="exact"/>
              <w:jc w:val="center"/>
              <w:rPr>
                <w:rFonts w:ascii="宋体" w:hAnsi="宋体"/>
                <w:szCs w:val="21"/>
              </w:rPr>
            </w:pPr>
            <w:r>
              <w:rPr>
                <w:rFonts w:hint="eastAsia" w:ascii="宋体" w:hAnsi="宋体"/>
                <w:szCs w:val="21"/>
                <w:lang w:val="en-US" w:eastAsia="zh-CN"/>
              </w:rPr>
              <w:t>社会组织</w:t>
            </w:r>
            <w:r>
              <w:rPr>
                <w:rFonts w:hint="eastAsia" w:ascii="宋体" w:hAnsi="宋体"/>
                <w:szCs w:val="21"/>
              </w:rPr>
              <w:t>党组织名称</w:t>
            </w:r>
          </w:p>
        </w:tc>
        <w:tc>
          <w:tcPr>
            <w:tcW w:w="460" w:type="pct"/>
            <w:noWrap w:val="0"/>
            <w:vAlign w:val="center"/>
          </w:tcPr>
          <w:p w14:paraId="7938B662">
            <w:pPr>
              <w:spacing w:line="440" w:lineRule="exact"/>
              <w:jc w:val="center"/>
              <w:rPr>
                <w:rFonts w:ascii="宋体" w:hAnsi="宋体"/>
                <w:szCs w:val="21"/>
              </w:rPr>
            </w:pPr>
          </w:p>
        </w:tc>
        <w:tc>
          <w:tcPr>
            <w:tcW w:w="387" w:type="pct"/>
            <w:noWrap w:val="0"/>
            <w:vAlign w:val="center"/>
          </w:tcPr>
          <w:p w14:paraId="2A7D2425">
            <w:pPr>
              <w:spacing w:line="440" w:lineRule="exact"/>
              <w:jc w:val="center"/>
              <w:rPr>
                <w:rFonts w:ascii="宋体" w:hAnsi="宋体"/>
                <w:szCs w:val="21"/>
              </w:rPr>
            </w:pPr>
            <w:r>
              <w:rPr>
                <w:rFonts w:hint="eastAsia" w:ascii="宋体" w:hAnsi="宋体"/>
                <w:szCs w:val="21"/>
                <w:lang w:eastAsia="zh-CN"/>
              </w:rPr>
              <w:t>上级党组织名称</w:t>
            </w:r>
          </w:p>
        </w:tc>
        <w:tc>
          <w:tcPr>
            <w:tcW w:w="372" w:type="pct"/>
            <w:noWrap w:val="0"/>
            <w:vAlign w:val="center"/>
          </w:tcPr>
          <w:p w14:paraId="44267D24">
            <w:pPr>
              <w:spacing w:line="440" w:lineRule="exact"/>
              <w:jc w:val="center"/>
              <w:rPr>
                <w:rFonts w:ascii="宋体" w:hAnsi="宋体"/>
                <w:szCs w:val="21"/>
              </w:rPr>
            </w:pPr>
          </w:p>
        </w:tc>
        <w:tc>
          <w:tcPr>
            <w:tcW w:w="401" w:type="pct"/>
            <w:noWrap w:val="0"/>
            <w:vAlign w:val="center"/>
          </w:tcPr>
          <w:p w14:paraId="6B60CB00">
            <w:pPr>
              <w:spacing w:line="440" w:lineRule="exact"/>
              <w:jc w:val="center"/>
              <w:rPr>
                <w:rFonts w:ascii="宋体" w:hAnsi="宋体"/>
                <w:szCs w:val="21"/>
              </w:rPr>
            </w:pPr>
            <w:r>
              <w:rPr>
                <w:rFonts w:hint="eastAsia" w:ascii="宋体" w:hAnsi="宋体"/>
                <w:szCs w:val="21"/>
              </w:rPr>
              <w:t>党组织负责人</w:t>
            </w:r>
          </w:p>
        </w:tc>
        <w:tc>
          <w:tcPr>
            <w:tcW w:w="419" w:type="pct"/>
            <w:gridSpan w:val="2"/>
            <w:noWrap w:val="0"/>
            <w:vAlign w:val="center"/>
          </w:tcPr>
          <w:p w14:paraId="2D990B40">
            <w:pPr>
              <w:spacing w:line="440" w:lineRule="exact"/>
              <w:jc w:val="center"/>
              <w:rPr>
                <w:rFonts w:ascii="宋体" w:hAnsi="宋体"/>
                <w:szCs w:val="21"/>
              </w:rPr>
            </w:pPr>
          </w:p>
        </w:tc>
        <w:tc>
          <w:tcPr>
            <w:tcW w:w="364" w:type="pct"/>
            <w:gridSpan w:val="3"/>
            <w:noWrap w:val="0"/>
            <w:vAlign w:val="center"/>
          </w:tcPr>
          <w:p w14:paraId="6C864A6A">
            <w:pPr>
              <w:spacing w:line="440" w:lineRule="exact"/>
              <w:jc w:val="center"/>
              <w:rPr>
                <w:rFonts w:ascii="宋体" w:hAnsi="宋体"/>
                <w:szCs w:val="21"/>
              </w:rPr>
            </w:pPr>
            <w:r>
              <w:rPr>
                <w:rFonts w:hint="eastAsia" w:ascii="宋体" w:hAnsi="宋体"/>
                <w:szCs w:val="21"/>
                <w:lang w:eastAsia="zh-CN"/>
              </w:rPr>
              <w:t>党组织负责人在</w:t>
            </w:r>
            <w:r>
              <w:rPr>
                <w:rFonts w:hint="eastAsia" w:ascii="宋体" w:hAnsi="宋体"/>
                <w:szCs w:val="21"/>
              </w:rPr>
              <w:t>社会组织内职务</w:t>
            </w:r>
          </w:p>
        </w:tc>
        <w:tc>
          <w:tcPr>
            <w:tcW w:w="372" w:type="pct"/>
            <w:noWrap w:val="0"/>
            <w:vAlign w:val="center"/>
          </w:tcPr>
          <w:p w14:paraId="542B6D0D">
            <w:pPr>
              <w:spacing w:line="440" w:lineRule="exact"/>
              <w:jc w:val="center"/>
              <w:rPr>
                <w:rFonts w:ascii="宋体" w:hAnsi="宋体"/>
                <w:szCs w:val="21"/>
              </w:rPr>
            </w:pPr>
          </w:p>
        </w:tc>
        <w:tc>
          <w:tcPr>
            <w:tcW w:w="387" w:type="pct"/>
            <w:noWrap w:val="0"/>
            <w:vAlign w:val="center"/>
          </w:tcPr>
          <w:p w14:paraId="20A35804">
            <w:pPr>
              <w:spacing w:line="440" w:lineRule="exact"/>
              <w:jc w:val="center"/>
              <w:rPr>
                <w:rFonts w:ascii="宋体" w:hAnsi="宋体"/>
                <w:szCs w:val="21"/>
              </w:rPr>
            </w:pPr>
            <w:r>
              <w:rPr>
                <w:rFonts w:hint="eastAsia" w:ascii="宋体" w:hAnsi="宋体"/>
                <w:szCs w:val="21"/>
              </w:rPr>
              <w:t>联系电话</w:t>
            </w:r>
          </w:p>
        </w:tc>
        <w:tc>
          <w:tcPr>
            <w:tcW w:w="488" w:type="pct"/>
            <w:gridSpan w:val="2"/>
            <w:noWrap w:val="0"/>
            <w:vAlign w:val="center"/>
          </w:tcPr>
          <w:p w14:paraId="3C95FA6F">
            <w:pPr>
              <w:spacing w:line="440" w:lineRule="exact"/>
              <w:jc w:val="center"/>
              <w:rPr>
                <w:rFonts w:ascii="宋体" w:hAnsi="宋体"/>
                <w:szCs w:val="21"/>
              </w:rPr>
            </w:pPr>
          </w:p>
        </w:tc>
      </w:tr>
      <w:tr w14:paraId="205E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5" w:type="pct"/>
            <w:vMerge w:val="continue"/>
            <w:noWrap w:val="0"/>
            <w:vAlign w:val="center"/>
          </w:tcPr>
          <w:p w14:paraId="52F53555">
            <w:pPr>
              <w:spacing w:line="440" w:lineRule="exact"/>
              <w:jc w:val="center"/>
              <w:rPr>
                <w:rFonts w:ascii="宋体" w:hAnsi="宋体"/>
                <w:szCs w:val="21"/>
              </w:rPr>
            </w:pPr>
          </w:p>
        </w:tc>
        <w:tc>
          <w:tcPr>
            <w:tcW w:w="444" w:type="pct"/>
            <w:noWrap w:val="0"/>
            <w:vAlign w:val="center"/>
          </w:tcPr>
          <w:p w14:paraId="3AE6FA3D">
            <w:pPr>
              <w:spacing w:line="440" w:lineRule="exact"/>
              <w:jc w:val="center"/>
              <w:rPr>
                <w:rFonts w:hint="eastAsia" w:ascii="宋体" w:hAnsi="宋体" w:eastAsia="宋体"/>
                <w:szCs w:val="21"/>
                <w:lang w:eastAsia="zh-CN"/>
              </w:rPr>
            </w:pPr>
            <w:r>
              <w:rPr>
                <w:rFonts w:hint="eastAsia" w:ascii="宋体" w:hAnsi="宋体" w:cs="宋体"/>
                <w:color w:val="000000" w:themeColor="text1"/>
                <w:kern w:val="0"/>
                <w:sz w:val="22"/>
                <w:szCs w:val="22"/>
                <w14:textFill>
                  <w14:solidFill>
                    <w14:schemeClr w14:val="tx1"/>
                  </w14:solidFill>
                </w14:textFill>
              </w:rPr>
              <w:t>□否</w:t>
            </w:r>
          </w:p>
        </w:tc>
        <w:tc>
          <w:tcPr>
            <w:tcW w:w="756" w:type="pct"/>
            <w:gridSpan w:val="2"/>
            <w:noWrap w:val="0"/>
            <w:vAlign w:val="center"/>
          </w:tcPr>
          <w:p w14:paraId="6D183FF6">
            <w:pPr>
              <w:spacing w:line="440" w:lineRule="exact"/>
              <w:jc w:val="center"/>
              <w:rPr>
                <w:rFonts w:ascii="宋体" w:hAnsi="宋体"/>
                <w:szCs w:val="21"/>
              </w:rPr>
            </w:pPr>
            <w:r>
              <w:rPr>
                <w:rFonts w:hint="eastAsia" w:ascii="宋体" w:hAnsi="宋体"/>
                <w:szCs w:val="21"/>
              </w:rPr>
              <w:t>是否被派驻党建指导员</w:t>
            </w:r>
          </w:p>
        </w:tc>
        <w:tc>
          <w:tcPr>
            <w:tcW w:w="1219" w:type="pct"/>
            <w:gridSpan w:val="3"/>
            <w:noWrap w:val="0"/>
            <w:vAlign w:val="center"/>
          </w:tcPr>
          <w:p w14:paraId="3DED91D8">
            <w:pPr>
              <w:spacing w:line="440" w:lineRule="exact"/>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□是□否</w:t>
            </w:r>
          </w:p>
        </w:tc>
        <w:tc>
          <w:tcPr>
            <w:tcW w:w="821" w:type="pct"/>
            <w:gridSpan w:val="3"/>
            <w:noWrap w:val="0"/>
            <w:vAlign w:val="center"/>
          </w:tcPr>
          <w:p w14:paraId="4D66B33D">
            <w:pPr>
              <w:spacing w:line="440" w:lineRule="exact"/>
              <w:jc w:val="center"/>
              <w:rPr>
                <w:rFonts w:ascii="宋体" w:hAnsi="宋体"/>
                <w:szCs w:val="21"/>
              </w:rPr>
            </w:pPr>
            <w:r>
              <w:rPr>
                <w:rFonts w:hint="eastAsia" w:ascii="宋体" w:hAnsi="宋体"/>
                <w:szCs w:val="21"/>
              </w:rPr>
              <w:t>党建指导员姓名</w:t>
            </w:r>
          </w:p>
        </w:tc>
        <w:tc>
          <w:tcPr>
            <w:tcW w:w="364" w:type="pct"/>
            <w:gridSpan w:val="3"/>
            <w:noWrap w:val="0"/>
            <w:vAlign w:val="center"/>
          </w:tcPr>
          <w:p w14:paraId="0FF692A5">
            <w:pPr>
              <w:spacing w:line="440" w:lineRule="exact"/>
              <w:jc w:val="center"/>
              <w:rPr>
                <w:rFonts w:ascii="宋体" w:hAnsi="宋体"/>
                <w:szCs w:val="21"/>
              </w:rPr>
            </w:pPr>
          </w:p>
        </w:tc>
        <w:tc>
          <w:tcPr>
            <w:tcW w:w="372" w:type="pct"/>
            <w:noWrap w:val="0"/>
            <w:vAlign w:val="center"/>
          </w:tcPr>
          <w:p w14:paraId="03E328DF">
            <w:pPr>
              <w:spacing w:line="440" w:lineRule="exact"/>
              <w:jc w:val="center"/>
              <w:rPr>
                <w:rFonts w:ascii="宋体" w:hAnsi="宋体"/>
                <w:szCs w:val="21"/>
              </w:rPr>
            </w:pPr>
            <w:r>
              <w:rPr>
                <w:rFonts w:hint="eastAsia" w:ascii="宋体" w:hAnsi="宋体"/>
                <w:szCs w:val="21"/>
              </w:rPr>
              <w:t>联系电话</w:t>
            </w:r>
          </w:p>
        </w:tc>
        <w:tc>
          <w:tcPr>
            <w:tcW w:w="875" w:type="pct"/>
            <w:gridSpan w:val="3"/>
            <w:noWrap w:val="0"/>
            <w:vAlign w:val="center"/>
          </w:tcPr>
          <w:p w14:paraId="1CFD25BB">
            <w:pPr>
              <w:spacing w:line="440" w:lineRule="exact"/>
              <w:jc w:val="center"/>
              <w:rPr>
                <w:rFonts w:ascii="宋体" w:hAnsi="宋体"/>
                <w:szCs w:val="21"/>
              </w:rPr>
            </w:pPr>
          </w:p>
        </w:tc>
      </w:tr>
      <w:tr w14:paraId="449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45" w:type="pct"/>
            <w:vMerge w:val="restart"/>
            <w:noWrap w:val="0"/>
            <w:vAlign w:val="center"/>
          </w:tcPr>
          <w:p w14:paraId="7F07E3CF">
            <w:pPr>
              <w:spacing w:line="440" w:lineRule="exact"/>
              <w:jc w:val="center"/>
              <w:rPr>
                <w:rFonts w:ascii="宋体" w:hAnsi="宋体"/>
                <w:szCs w:val="21"/>
              </w:rPr>
            </w:pPr>
            <w:r>
              <w:rPr>
                <w:rFonts w:hint="eastAsia" w:ascii="宋体" w:hAnsi="宋体"/>
                <w:szCs w:val="21"/>
              </w:rPr>
              <w:t>群团工作情况</w:t>
            </w:r>
          </w:p>
        </w:tc>
        <w:tc>
          <w:tcPr>
            <w:tcW w:w="1200" w:type="pct"/>
            <w:gridSpan w:val="3"/>
            <w:vMerge w:val="restart"/>
            <w:noWrap w:val="0"/>
            <w:vAlign w:val="center"/>
          </w:tcPr>
          <w:p w14:paraId="3331047F">
            <w:pPr>
              <w:spacing w:line="440" w:lineRule="exact"/>
              <w:jc w:val="center"/>
              <w:rPr>
                <w:rFonts w:ascii="宋体" w:hAnsi="宋体"/>
                <w:szCs w:val="21"/>
              </w:rPr>
            </w:pPr>
            <w:r>
              <w:rPr>
                <w:rFonts w:hint="eastAsia" w:ascii="宋体" w:hAnsi="宋体"/>
                <w:szCs w:val="21"/>
              </w:rPr>
              <w:t>从业人员情况</w:t>
            </w:r>
          </w:p>
        </w:tc>
        <w:tc>
          <w:tcPr>
            <w:tcW w:w="1219" w:type="pct"/>
            <w:gridSpan w:val="3"/>
            <w:noWrap w:val="0"/>
            <w:vAlign w:val="center"/>
          </w:tcPr>
          <w:p w14:paraId="39928F67">
            <w:pPr>
              <w:spacing w:line="440" w:lineRule="exact"/>
              <w:jc w:val="center"/>
              <w:rPr>
                <w:rFonts w:ascii="宋体" w:hAnsi="宋体"/>
                <w:szCs w:val="21"/>
              </w:rPr>
            </w:pPr>
            <w:r>
              <w:rPr>
                <w:rFonts w:hint="eastAsia" w:ascii="宋体" w:hAnsi="宋体"/>
                <w:szCs w:val="21"/>
              </w:rPr>
              <w:t>2</w:t>
            </w:r>
            <w:r>
              <w:rPr>
                <w:rFonts w:ascii="宋体" w:hAnsi="宋体"/>
                <w:szCs w:val="21"/>
              </w:rPr>
              <w:t>8</w:t>
            </w:r>
            <w:r>
              <w:rPr>
                <w:rFonts w:hint="eastAsia" w:ascii="宋体" w:hAnsi="宋体"/>
                <w:szCs w:val="21"/>
              </w:rPr>
              <w:t>至3</w:t>
            </w:r>
            <w:r>
              <w:rPr>
                <w:rFonts w:ascii="宋体" w:hAnsi="宋体"/>
                <w:szCs w:val="21"/>
              </w:rPr>
              <w:t>5</w:t>
            </w:r>
            <w:r>
              <w:rPr>
                <w:rFonts w:hint="eastAsia" w:ascii="宋体" w:hAnsi="宋体"/>
                <w:szCs w:val="21"/>
              </w:rPr>
              <w:t>周岁团员人数</w:t>
            </w:r>
          </w:p>
        </w:tc>
        <w:tc>
          <w:tcPr>
            <w:tcW w:w="886" w:type="pct"/>
            <w:gridSpan w:val="5"/>
            <w:noWrap w:val="0"/>
            <w:vAlign w:val="center"/>
          </w:tcPr>
          <w:p w14:paraId="3D5B4200">
            <w:pPr>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0</w:t>
            </w:r>
          </w:p>
        </w:tc>
        <w:tc>
          <w:tcPr>
            <w:tcW w:w="300" w:type="pct"/>
            <w:noWrap w:val="0"/>
            <w:vAlign w:val="center"/>
          </w:tcPr>
          <w:p w14:paraId="0227D0B4">
            <w:pPr>
              <w:spacing w:line="440" w:lineRule="exact"/>
              <w:jc w:val="center"/>
              <w:rPr>
                <w:rFonts w:ascii="宋体" w:hAnsi="宋体"/>
                <w:szCs w:val="21"/>
              </w:rPr>
            </w:pPr>
            <w:r>
              <w:rPr>
                <w:rFonts w:hint="eastAsia" w:ascii="宋体" w:hAnsi="宋体"/>
                <w:szCs w:val="21"/>
              </w:rPr>
              <w:t>少数民族人数</w:t>
            </w:r>
          </w:p>
        </w:tc>
        <w:tc>
          <w:tcPr>
            <w:tcW w:w="1248" w:type="pct"/>
            <w:gridSpan w:val="4"/>
            <w:noWrap w:val="0"/>
            <w:vAlign w:val="center"/>
          </w:tcPr>
          <w:p w14:paraId="611943B6">
            <w:pPr>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0</w:t>
            </w:r>
          </w:p>
        </w:tc>
      </w:tr>
      <w:tr w14:paraId="76B4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5" w:type="pct"/>
            <w:vMerge w:val="continue"/>
            <w:noWrap w:val="0"/>
            <w:vAlign w:val="center"/>
          </w:tcPr>
          <w:p w14:paraId="1851C480">
            <w:pPr>
              <w:spacing w:line="440" w:lineRule="exact"/>
              <w:jc w:val="center"/>
              <w:rPr>
                <w:rFonts w:ascii="宋体" w:hAnsi="宋体"/>
                <w:szCs w:val="21"/>
              </w:rPr>
            </w:pPr>
          </w:p>
        </w:tc>
        <w:tc>
          <w:tcPr>
            <w:tcW w:w="1200" w:type="pct"/>
            <w:gridSpan w:val="3"/>
            <w:vMerge w:val="continue"/>
            <w:noWrap w:val="0"/>
            <w:vAlign w:val="center"/>
          </w:tcPr>
          <w:p w14:paraId="22D338E0">
            <w:pPr>
              <w:spacing w:line="440" w:lineRule="exact"/>
              <w:jc w:val="center"/>
              <w:rPr>
                <w:rFonts w:ascii="宋体" w:hAnsi="宋体"/>
                <w:szCs w:val="21"/>
              </w:rPr>
            </w:pPr>
          </w:p>
        </w:tc>
        <w:tc>
          <w:tcPr>
            <w:tcW w:w="1219" w:type="pct"/>
            <w:gridSpan w:val="3"/>
            <w:noWrap w:val="0"/>
            <w:vAlign w:val="center"/>
          </w:tcPr>
          <w:p w14:paraId="7CD7308B">
            <w:pPr>
              <w:spacing w:line="440" w:lineRule="exact"/>
              <w:jc w:val="center"/>
              <w:rPr>
                <w:rFonts w:ascii="宋体" w:hAnsi="宋体"/>
                <w:szCs w:val="21"/>
              </w:rPr>
            </w:pPr>
            <w:r>
              <w:rPr>
                <w:rFonts w:hint="eastAsia" w:ascii="宋体" w:hAnsi="宋体"/>
                <w:szCs w:val="21"/>
              </w:rPr>
              <w:t>民主党派人数</w:t>
            </w:r>
          </w:p>
        </w:tc>
        <w:tc>
          <w:tcPr>
            <w:tcW w:w="886" w:type="pct"/>
            <w:gridSpan w:val="5"/>
            <w:noWrap w:val="0"/>
            <w:vAlign w:val="center"/>
          </w:tcPr>
          <w:p w14:paraId="171BE245">
            <w:pPr>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0</w:t>
            </w:r>
          </w:p>
        </w:tc>
        <w:tc>
          <w:tcPr>
            <w:tcW w:w="300" w:type="pct"/>
            <w:noWrap w:val="0"/>
            <w:vAlign w:val="center"/>
          </w:tcPr>
          <w:p w14:paraId="704B5AC3">
            <w:pPr>
              <w:spacing w:line="440" w:lineRule="exact"/>
              <w:jc w:val="center"/>
              <w:rPr>
                <w:rFonts w:ascii="宋体" w:hAnsi="宋体"/>
                <w:szCs w:val="21"/>
              </w:rPr>
            </w:pPr>
            <w:r>
              <w:rPr>
                <w:rFonts w:hint="eastAsia" w:ascii="宋体" w:hAnsi="宋体"/>
                <w:szCs w:val="21"/>
              </w:rPr>
              <w:t>女性人数</w:t>
            </w:r>
          </w:p>
        </w:tc>
        <w:tc>
          <w:tcPr>
            <w:tcW w:w="1248" w:type="pct"/>
            <w:gridSpan w:val="4"/>
            <w:noWrap w:val="0"/>
            <w:vAlign w:val="center"/>
          </w:tcPr>
          <w:p w14:paraId="3A278021">
            <w:pPr>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0</w:t>
            </w:r>
          </w:p>
        </w:tc>
      </w:tr>
      <w:tr w14:paraId="518D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5" w:type="pct"/>
            <w:vMerge w:val="continue"/>
            <w:noWrap w:val="0"/>
            <w:vAlign w:val="center"/>
          </w:tcPr>
          <w:p w14:paraId="0950ADB0">
            <w:pPr>
              <w:spacing w:line="440" w:lineRule="exact"/>
              <w:jc w:val="center"/>
              <w:rPr>
                <w:rFonts w:ascii="宋体" w:hAnsi="宋体"/>
                <w:szCs w:val="21"/>
              </w:rPr>
            </w:pPr>
          </w:p>
        </w:tc>
        <w:tc>
          <w:tcPr>
            <w:tcW w:w="1200" w:type="pct"/>
            <w:gridSpan w:val="3"/>
            <w:noWrap w:val="0"/>
            <w:vAlign w:val="center"/>
          </w:tcPr>
          <w:p w14:paraId="486EBF6A">
            <w:pPr>
              <w:spacing w:line="440" w:lineRule="exact"/>
              <w:jc w:val="center"/>
              <w:rPr>
                <w:rFonts w:ascii="宋体" w:hAnsi="宋体"/>
                <w:szCs w:val="21"/>
              </w:rPr>
            </w:pPr>
            <w:r>
              <w:rPr>
                <w:rFonts w:hint="eastAsia" w:ascii="宋体" w:hAnsi="宋体"/>
                <w:szCs w:val="21"/>
              </w:rPr>
              <w:t>组织建设情况</w:t>
            </w:r>
          </w:p>
        </w:tc>
        <w:tc>
          <w:tcPr>
            <w:tcW w:w="3653" w:type="pct"/>
            <w:gridSpan w:val="13"/>
            <w:noWrap w:val="0"/>
            <w:vAlign w:val="center"/>
          </w:tcPr>
          <w:p w14:paraId="552AD267">
            <w:pPr>
              <w:spacing w:line="440" w:lineRule="exact"/>
              <w:jc w:val="center"/>
              <w:rPr>
                <w:rFonts w:ascii="宋体" w:hAnsi="宋体"/>
                <w:szCs w:val="21"/>
              </w:rPr>
            </w:pPr>
            <w:r>
              <w:rPr>
                <w:rFonts w:hint="eastAsia" w:ascii="宋体" w:hAnsi="宋体" w:cs="宋体"/>
                <w:color w:val="000000" w:themeColor="text1"/>
                <w:sz w:val="22"/>
                <w:szCs w:val="22"/>
                <w14:textFill>
                  <w14:solidFill>
                    <w14:schemeClr w14:val="tx1"/>
                  </w14:solidFill>
                </w14:textFill>
              </w:rPr>
              <w:t>☑工会□共青团组织□妇联</w:t>
            </w:r>
          </w:p>
        </w:tc>
      </w:tr>
    </w:tbl>
    <w:p w14:paraId="34DE0FFC">
      <w:pPr>
        <w:jc w:val="left"/>
        <w:rPr>
          <w:sz w:val="22"/>
          <w:szCs w:val="22"/>
        </w:rPr>
      </w:pPr>
    </w:p>
    <w:p w14:paraId="361A234B">
      <w:pPr>
        <w:jc w:val="left"/>
        <w:rPr>
          <w:sz w:val="22"/>
          <w:szCs w:val="22"/>
        </w:rPr>
      </w:pPr>
    </w:p>
    <w:p w14:paraId="238859CC">
      <w:pPr>
        <w:jc w:val="left"/>
        <w:rPr>
          <w:sz w:val="22"/>
          <w:szCs w:val="22"/>
        </w:rPr>
      </w:pPr>
    </w:p>
    <w:p w14:paraId="08550D70">
      <w:pPr>
        <w:jc w:val="left"/>
        <w:rPr>
          <w:sz w:val="22"/>
          <w:szCs w:val="22"/>
        </w:rPr>
      </w:pPr>
    </w:p>
    <w:p w14:paraId="403C4DD1">
      <w:pPr>
        <w:jc w:val="left"/>
        <w:rPr>
          <w:sz w:val="22"/>
          <w:szCs w:val="22"/>
        </w:rPr>
      </w:pPr>
    </w:p>
    <w:p w14:paraId="1A56D9B8">
      <w:pPr>
        <w:jc w:val="left"/>
        <w:rPr>
          <w:sz w:val="22"/>
          <w:szCs w:val="22"/>
        </w:rPr>
      </w:pP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9"/>
        <w:gridCol w:w="1616"/>
        <w:gridCol w:w="1604"/>
        <w:gridCol w:w="3062"/>
        <w:gridCol w:w="1691"/>
      </w:tblGrid>
      <w:tr w14:paraId="51B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5"/>
            <w:vAlign w:val="center"/>
          </w:tcPr>
          <w:p w14:paraId="022B49AB">
            <w:pPr>
              <w:jc w:val="center"/>
              <w:rPr>
                <w:rFonts w:ascii="宋体" w:hAnsi="宋体" w:cs="宋体"/>
                <w:color w:val="000000" w:themeColor="text1"/>
                <w:sz w:val="20"/>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社会组织党组织党建活动开展情况</w:t>
            </w:r>
          </w:p>
        </w:tc>
      </w:tr>
      <w:tr w14:paraId="6A3C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74" w:type="pct"/>
            <w:gridSpan w:val="2"/>
            <w:vAlign w:val="center"/>
          </w:tcPr>
          <w:p w14:paraId="5D91B118">
            <w:pPr>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是否按要求开展活动</w:t>
            </w:r>
          </w:p>
        </w:tc>
        <w:tc>
          <w:tcPr>
            <w:tcW w:w="3225" w:type="pct"/>
            <w:gridSpan w:val="3"/>
            <w:vAlign w:val="center"/>
          </w:tcPr>
          <w:p w14:paraId="574E19B1">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☑是□否</w:t>
            </w:r>
          </w:p>
        </w:tc>
      </w:tr>
      <w:tr w14:paraId="7D5F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74" w:type="pct"/>
            <w:gridSpan w:val="2"/>
            <w:vAlign w:val="center"/>
          </w:tcPr>
          <w:p w14:paraId="1B3F8403">
            <w:pPr>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党组织负责人和社会组织负责人是否交叉任职</w:t>
            </w:r>
          </w:p>
        </w:tc>
        <w:tc>
          <w:tcPr>
            <w:tcW w:w="3225" w:type="pct"/>
            <w:gridSpan w:val="3"/>
            <w:vAlign w:val="center"/>
          </w:tcPr>
          <w:p w14:paraId="6EEF1D79">
            <w:pPr>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□是☑否</w:t>
            </w:r>
          </w:p>
        </w:tc>
      </w:tr>
      <w:tr w14:paraId="1A16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54" w:type="pct"/>
            <w:vAlign w:val="center"/>
          </w:tcPr>
          <w:p w14:paraId="468B6B0B">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党建活动阵地</w:t>
            </w:r>
          </w:p>
        </w:tc>
        <w:tc>
          <w:tcPr>
            <w:tcW w:w="820" w:type="pct"/>
            <w:vAlign w:val="center"/>
          </w:tcPr>
          <w:p w14:paraId="6D965FBB">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☑有□无</w:t>
            </w:r>
          </w:p>
        </w:tc>
        <w:tc>
          <w:tcPr>
            <w:tcW w:w="814" w:type="pct"/>
            <w:vAlign w:val="center"/>
          </w:tcPr>
          <w:p w14:paraId="3CE387DD">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党建活动经费保障</w:t>
            </w:r>
          </w:p>
        </w:tc>
        <w:tc>
          <w:tcPr>
            <w:tcW w:w="1554" w:type="pct"/>
            <w:vAlign w:val="center"/>
          </w:tcPr>
          <w:p w14:paraId="7FDFF7BB">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☑上级拨付□管理费用列支□自筹□其它</w:t>
            </w:r>
          </w:p>
        </w:tc>
        <w:tc>
          <w:tcPr>
            <w:tcW w:w="855" w:type="pct"/>
            <w:vAlign w:val="center"/>
          </w:tcPr>
          <w:p w14:paraId="4E2FC7F4">
            <w:pPr>
              <w:jc w:val="center"/>
              <w:rPr>
                <w:rFonts w:ascii="宋体" w:hAnsi="宋体" w:cs="宋体"/>
                <w:color w:val="000000" w:themeColor="text1"/>
                <w:kern w:val="0"/>
                <w:sz w:val="22"/>
                <w:szCs w:val="22"/>
                <w14:textFill>
                  <w14:solidFill>
                    <w14:schemeClr w14:val="tx1"/>
                  </w14:solidFill>
                </w14:textFill>
              </w:rPr>
            </w:pPr>
          </w:p>
        </w:tc>
      </w:tr>
      <w:tr w14:paraId="0BAB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954" w:type="pct"/>
            <w:vAlign w:val="center"/>
          </w:tcPr>
          <w:p w14:paraId="76146C25">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党员教育管理、组织生活和规范化建设情况</w:t>
            </w:r>
          </w:p>
        </w:tc>
        <w:tc>
          <w:tcPr>
            <w:tcW w:w="4045" w:type="pct"/>
            <w:gridSpan w:val="4"/>
            <w:vAlign w:val="center"/>
          </w:tcPr>
          <w:p w14:paraId="0885AF85">
            <w:pPr>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北京世纪慈善基金会流动党员党支部自成立以来，按照综合党委和上级党委要求，立足实际情况，组织开展党员教育培训、积极参加综合党委及第三联合党委集体学习、组织开展主题教育实践活动等，坚定党员理想信念，切实加强党员教育管理工作。
按照上级党委的统一部署，支部深入落实“三会一课”、主题党日、民主生活会、民主评议党员等党内组织生活制度，及时学习新思想，保持党员的先进性。
支部坚持边开展组织生活边抓制度建设的理念，将组织生活开展与支部标准化建设结合起来，健全各项档案资料，不断提升各项工作规范化水平。
</w:t>
            </w:r>
          </w:p>
        </w:tc>
      </w:tr>
      <w:tr w14:paraId="2662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954" w:type="pct"/>
            <w:vAlign w:val="center"/>
          </w:tcPr>
          <w:p w14:paraId="0CF9A442">
            <w:pP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党组织发挥作用情况</w:t>
            </w:r>
          </w:p>
        </w:tc>
        <w:tc>
          <w:tcPr>
            <w:tcW w:w="4045" w:type="pct"/>
            <w:gridSpan w:val="4"/>
            <w:vAlign w:val="center"/>
          </w:tcPr>
          <w:p w14:paraId="601F2887">
            <w:pPr>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始终坚持党建引领，积极围绕助力乡村振兴、促进教育均衡、助力全民健康等国家战略任务，持续优化公益服务项目，先后实施开展“乡村学生成长计划”、“乡村老人关爱计划”、“灾害救助”等多个长期公益项目。有效发挥示范引领和辐射带动作用，动员众多社会公益力量，共同助力乡村振兴。结合重要节日和纪念日，举办特色主题党日活动，通过参观红色教育基地、观看专题纪录片等形式，增强了党员的党性修养和历史使命感。
通过与基金会公益项目相结合，深入了解弱势群体需求和困难，对困难群众开展关爱帮扶活动，让他们感受到组织的温暖。
1月7日-10日，北京世纪慈善基金会“开年行善”一老一小共护朝夕行动，分别在新疆、贵州启动，为偏远地区的乡村教师、儿童以及处于困境的群体送去冬日的温暖。
3月23日，北京世纪慈善基金会携手通州运河中学走进静心养老照料中心，开展关爱老人活动，用实际行动传承和践行雷锋精神。
7月24日，北京密云强降雨引发山洪泥石流。北京世纪慈善基金会联合山东诸城阳光社工服务中心，中国乡村振兴基金会，壹基金等公益慈善机构，向受灾地区捐赠物资。
</w:t>
            </w:r>
          </w:p>
        </w:tc>
      </w:tr>
    </w:tbl>
    <w:p w14:paraId="34342D38">
      <w:pPr>
        <w:jc w:val="left"/>
        <w:rPr>
          <w:sz w:val="22"/>
          <w:szCs w:val="22"/>
        </w:rPr>
      </w:pPr>
    </w:p>
    <w:p w14:paraId="50B77CF5">
      <w:pPr>
        <w:rPr>
          <w:rFonts w:ascii="宋体" w:hAnsi="宋体" w:cs="宋体"/>
          <w:b/>
          <w:bCs/>
          <w:color w:val="FF0000"/>
        </w:rPr>
      </w:pPr>
      <w:r>
        <w:rPr>
          <w:rFonts w:hint="eastAsia" w:ascii="宋体" w:hAnsi="宋体" w:cs="宋体"/>
          <w:b/>
          <w:bCs/>
          <w:color w:val="FF0000"/>
        </w:rPr>
        <w:t>填表说明：</w:t>
      </w:r>
    </w:p>
    <w:p w14:paraId="2A41A503">
      <w:pPr>
        <w:rPr>
          <w:rFonts w:ascii="宋体" w:hAnsi="宋体" w:cs="宋体"/>
          <w:b/>
          <w:bCs/>
          <w:color w:val="FF0000"/>
        </w:rPr>
      </w:pPr>
      <w:r>
        <w:rPr>
          <w:rFonts w:hint="eastAsia" w:ascii="宋体" w:hAnsi="宋体" w:cs="宋体"/>
          <w:b/>
          <w:bCs/>
          <w:color w:val="FF0000"/>
        </w:rPr>
        <w:tab/>
      </w:r>
    </w:p>
    <w:p w14:paraId="35FA7E45">
      <w:pPr>
        <w:rPr>
          <w:rFonts w:ascii="宋体" w:hAnsi="宋体" w:cs="宋体"/>
          <w:color w:val="FF0000"/>
        </w:rPr>
      </w:pPr>
      <w:r>
        <w:rPr>
          <w:rFonts w:hint="eastAsia" w:ascii="宋体" w:hAnsi="宋体" w:cs="宋体"/>
          <w:color w:val="FF0000"/>
        </w:rPr>
        <w:t>1</w:t>
      </w:r>
      <w:r>
        <w:rPr>
          <w:rFonts w:ascii="宋体" w:hAnsi="宋体" w:cs="宋体"/>
          <w:color w:val="FF0000"/>
        </w:rPr>
        <w:t>.</w:t>
      </w:r>
      <w:r>
        <w:rPr>
          <w:rFonts w:hint="eastAsia" w:ascii="宋体" w:hAnsi="宋体" w:cs="宋体"/>
          <w:color w:val="FF0000"/>
        </w:rPr>
        <w:t>社会组织党员信息</w:t>
      </w:r>
    </w:p>
    <w:p w14:paraId="191B0482">
      <w:pPr>
        <w:rPr>
          <w:rFonts w:ascii="宋体" w:hAnsi="宋体" w:cs="宋体"/>
          <w:color w:val="FF0000"/>
        </w:rPr>
      </w:pPr>
      <w:r>
        <w:rPr>
          <w:rFonts w:hint="eastAsia" w:ascii="宋体" w:hAnsi="宋体" w:cs="宋体"/>
          <w:color w:val="FF0000"/>
        </w:rPr>
        <w:t>已建立党组织的，党员总数=社会组织党组织中的党员数量；</w:t>
      </w:r>
    </w:p>
    <w:p w14:paraId="3B383E32">
      <w:pPr>
        <w:rPr>
          <w:rFonts w:hint="eastAsia" w:ascii="宋体" w:hAnsi="宋体" w:cs="宋体"/>
          <w:color w:val="FF0000"/>
        </w:rPr>
      </w:pPr>
      <w:r>
        <w:rPr>
          <w:rFonts w:hint="eastAsia" w:ascii="宋体" w:hAnsi="宋体" w:cs="宋体"/>
          <w:color w:val="FF0000"/>
        </w:rPr>
        <w:t>未建立党组织的，党员总数=专职党员+非专职党员。</w:t>
      </w:r>
    </w:p>
    <w:p w14:paraId="4EFA4CF5">
      <w:pPr>
        <w:rPr>
          <w:rFonts w:hint="eastAsia" w:ascii="宋体" w:hAnsi="宋体" w:cs="宋体"/>
          <w:color w:val="FF0000"/>
        </w:rPr>
      </w:pPr>
      <w:r>
        <w:rPr>
          <w:rFonts w:hint="eastAsia" w:ascii="宋体" w:hAnsi="宋体" w:cs="宋体"/>
          <w:color w:val="FF0000"/>
        </w:rPr>
        <w:t>专职党员指工资、社保等人事关系属于社会组织的党员；非专职党员指人事关系不属于社会组织但全职从事社会组织工作的党员负责人或工作人员。</w:t>
      </w:r>
    </w:p>
    <w:p w14:paraId="1C8DCD8B">
      <w:pPr>
        <w:rPr>
          <w:rFonts w:ascii="宋体" w:hAnsi="宋体" w:cs="宋体"/>
          <w:color w:val="FF0000"/>
        </w:rPr>
      </w:pPr>
      <w:r>
        <w:rPr>
          <w:rFonts w:hint="eastAsia" w:ascii="宋体" w:hAnsi="宋体" w:cs="宋体"/>
          <w:color w:val="FF0000"/>
        </w:rPr>
        <w:t>党员详细信息列表需填写的党员信息行数应与党员总数相等。</w:t>
      </w:r>
    </w:p>
    <w:p w14:paraId="4297B89A">
      <w:pPr>
        <w:rPr>
          <w:rFonts w:ascii="宋体" w:hAnsi="宋体" w:cs="宋体"/>
          <w:color w:val="FF0000"/>
        </w:rPr>
      </w:pPr>
      <w:r>
        <w:rPr>
          <w:rFonts w:hint="eastAsia" w:ascii="宋体" w:hAnsi="宋体" w:cs="宋体"/>
          <w:color w:val="FF0000"/>
        </w:rPr>
        <w:t>2</w:t>
      </w:r>
      <w:r>
        <w:rPr>
          <w:rFonts w:ascii="宋体" w:hAnsi="宋体" w:cs="宋体"/>
          <w:color w:val="FF0000"/>
        </w:rPr>
        <w:t>.</w:t>
      </w:r>
      <w:r>
        <w:rPr>
          <w:rFonts w:hint="eastAsia" w:ascii="宋体" w:hAnsi="宋体" w:cs="宋体"/>
          <w:color w:val="FF0000"/>
        </w:rPr>
        <w:t>社会组织党组织信息</w:t>
      </w:r>
    </w:p>
    <w:p w14:paraId="6705B136">
      <w:pPr>
        <w:rPr>
          <w:rFonts w:ascii="宋体" w:hAnsi="宋体" w:cs="宋体"/>
          <w:color w:val="FF0000"/>
        </w:rPr>
      </w:pPr>
      <w:r>
        <w:rPr>
          <w:rFonts w:hint="eastAsia" w:ascii="宋体" w:hAnsi="宋体" w:cs="宋体"/>
          <w:color w:val="FF0000"/>
        </w:rPr>
        <w:t>已建立党组织的，请勾选党组织类型，请严格按照上级党委批复党组织成立红头文件，填写党组织名称、上级党组织名称；</w:t>
      </w:r>
    </w:p>
    <w:p w14:paraId="5B2B27E2">
      <w:pPr>
        <w:rPr>
          <w:rFonts w:ascii="宋体" w:hAnsi="宋体" w:cs="宋体"/>
          <w:color w:val="FF0000"/>
        </w:rPr>
      </w:pPr>
      <w:r>
        <w:rPr>
          <w:rFonts w:hint="eastAsia" w:ascii="宋体" w:hAnsi="宋体" w:cs="宋体"/>
          <w:color w:val="FF0000"/>
        </w:rPr>
        <w:t>未建立党组织的社会组织，请按照实际情况填写党建指导员信息和群团组织建设情况。</w:t>
      </w:r>
    </w:p>
    <w:p w14:paraId="720DD60A">
      <w:pPr>
        <w:rPr>
          <w:rFonts w:ascii="宋体" w:hAnsi="宋体" w:cs="宋体"/>
          <w:color w:val="FF0000"/>
        </w:rPr>
      </w:pPr>
      <w:r>
        <w:rPr>
          <w:rFonts w:hint="eastAsia" w:ascii="宋体" w:hAnsi="宋体" w:cs="宋体"/>
          <w:color w:val="FF0000"/>
        </w:rPr>
        <w:t>3</w:t>
      </w:r>
      <w:r>
        <w:rPr>
          <w:rFonts w:ascii="宋体" w:hAnsi="宋体" w:cs="宋体"/>
          <w:color w:val="FF0000"/>
        </w:rPr>
        <w:t>.</w:t>
      </w:r>
      <w:r>
        <w:rPr>
          <w:rFonts w:hint="eastAsia" w:ascii="宋体" w:hAnsi="宋体" w:cs="宋体"/>
          <w:color w:val="FF0000"/>
        </w:rPr>
        <w:t>社会组织党组织党建活动开展情况</w:t>
      </w:r>
    </w:p>
    <w:p w14:paraId="5C8674B3">
      <w:pPr>
        <w:rPr>
          <w:rFonts w:ascii="宋体" w:hAnsi="宋体" w:cs="宋体"/>
          <w:color w:val="FF0000"/>
        </w:rPr>
      </w:pPr>
      <w:r>
        <w:rPr>
          <w:rFonts w:hint="eastAsia" w:ascii="宋体" w:hAnsi="宋体" w:cs="宋体"/>
          <w:color w:val="FF0000"/>
        </w:rPr>
        <w:t>未建立党组织的社会组织无需填写此部分。</w:t>
      </w:r>
    </w:p>
    <w:p w14:paraId="22C81A23">
      <w:pPr>
        <w:rPr>
          <w:rFonts w:ascii="宋体" w:hAnsi="宋体" w:cs="宋体"/>
          <w:color w:val="FF0000"/>
        </w:rPr>
      </w:pPr>
      <w:r>
        <w:rPr>
          <w:rFonts w:hint="eastAsia" w:ascii="宋体" w:hAnsi="宋体" w:cs="宋体"/>
          <w:color w:val="FF0000"/>
        </w:rPr>
        <w:t>“党员教育管理、组织生活和规范化建设情况”请简述落实党章党规及相关规定的情况；</w:t>
      </w:r>
    </w:p>
    <w:p w14:paraId="77A95A6D">
      <w:pPr>
        <w:rPr>
          <w:rFonts w:hint="eastAsia" w:ascii="宋体" w:hAnsi="宋体" w:cs="宋体"/>
          <w:color w:val="FF0000"/>
        </w:rPr>
      </w:pPr>
      <w:r>
        <w:rPr>
          <w:rFonts w:hint="eastAsia" w:ascii="宋体" w:hAnsi="宋体" w:cs="宋体"/>
          <w:color w:val="FF0000"/>
        </w:rPr>
        <w:t>“党组织发挥作用情况”请简述党组织发挥党建引领作用情况；</w:t>
      </w:r>
    </w:p>
    <w:p w14:paraId="1585FA7D">
      <w:pPr>
        <w:rPr>
          <w:rFonts w:hint="eastAsia" w:ascii="宋体" w:hAnsi="宋体" w:cs="宋体"/>
          <w:color w:val="FF0000"/>
        </w:rPr>
      </w:pPr>
      <w:r>
        <w:rPr>
          <w:rFonts w:hint="eastAsia" w:ascii="宋体" w:hAnsi="宋体" w:cs="宋体"/>
          <w:color w:val="FF0000"/>
        </w:rPr>
        <w:t>4.党组织负责人为党支部副书记和书记，社会组织负责人为会长/理事长、副会长/副理事长、秘书长、监事长、主任/院长、所长等。</w:t>
      </w:r>
    </w:p>
    <w:p w14:paraId="54344019">
      <w:pPr>
        <w:rPr>
          <w:rFonts w:ascii="宋体" w:hAnsi="宋体" w:cs="宋体"/>
          <w:color w:val="FF0000"/>
        </w:rPr>
      </w:pPr>
      <w:r>
        <w:rPr>
          <w:rFonts w:hint="eastAsia" w:ascii="宋体" w:hAnsi="宋体" w:cs="宋体"/>
          <w:color w:val="FF0000"/>
        </w:rPr>
        <w:t>数据字典（数据项用“、”划分）：</w:t>
      </w:r>
    </w:p>
    <w:p w14:paraId="1CEED838">
      <w:pPr>
        <w:rPr>
          <w:rFonts w:ascii="宋体" w:hAnsi="宋体" w:cs="宋体"/>
          <w:color w:val="FF0000"/>
        </w:rPr>
      </w:pPr>
      <w:r>
        <w:rPr>
          <w:rFonts w:hint="eastAsia" w:ascii="宋体" w:hAnsi="宋体" w:cs="宋体"/>
          <w:color w:val="FF0000"/>
        </w:rPr>
        <w:t>性别：女、男</w:t>
      </w:r>
    </w:p>
    <w:p w14:paraId="01F9A7F5">
      <w:pPr>
        <w:rPr>
          <w:rFonts w:ascii="宋体" w:hAnsi="宋体" w:cs="宋体"/>
          <w:color w:val="FF0000"/>
        </w:rPr>
      </w:pPr>
      <w:r>
        <w:rPr>
          <w:rFonts w:hint="eastAsia" w:ascii="宋体" w:hAnsi="宋体" w:cs="宋体"/>
          <w:color w:val="FF0000"/>
        </w:rPr>
        <w:t>民族：汉族、少数民族</w:t>
      </w:r>
    </w:p>
    <w:p w14:paraId="3FFC8D17">
      <w:pPr>
        <w:rPr>
          <w:rFonts w:ascii="宋体" w:hAnsi="宋体" w:cs="宋体"/>
          <w:color w:val="FF0000"/>
        </w:rPr>
      </w:pPr>
      <w:r>
        <w:rPr>
          <w:rFonts w:hint="eastAsia" w:ascii="宋体" w:hAnsi="宋体" w:cs="宋体"/>
          <w:color w:val="FF0000"/>
        </w:rPr>
        <w:t>学历：专科及以下、本科、硕士研究生、博士研究生</w:t>
      </w:r>
    </w:p>
    <w:p w14:paraId="4051F404">
      <w:pPr>
        <w:rPr>
          <w:rFonts w:ascii="宋体" w:hAnsi="宋体" w:cs="宋体"/>
          <w:color w:val="FF0000"/>
        </w:rPr>
      </w:pPr>
      <w:r>
        <w:rPr>
          <w:rFonts w:hint="eastAsia" w:ascii="宋体" w:hAnsi="宋体" w:cs="宋体"/>
          <w:color w:val="FF0000"/>
        </w:rPr>
        <w:t>社会组织内职务：会长/理事长、副会长/副理事长、常务副会长/常务副理事长、秘书长、监事长、主任/院长、所长、理事/监事、内设机构负责人、一般工作人员、其他</w:t>
      </w:r>
    </w:p>
    <w:p w14:paraId="1BBAD830"/>
    <w:p w14:paraId="193DE319">
      <w:pP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w:t>
      </w:r>
      <w:r>
        <w:rPr>
          <w:rFonts w:hint="eastAsia"/>
          <w:b/>
          <w:color w:val="000000" w:themeColor="text1"/>
          <w:sz w:val="24"/>
          <w:lang w:val="en-US" w:eastAsia="zh-CN"/>
          <w14:textFill>
            <w14:solidFill>
              <w14:schemeClr w14:val="tx1"/>
            </w14:solidFill>
          </w14:textFill>
        </w:rPr>
        <w:t>七</w:t>
      </w:r>
      <w:r>
        <w:rPr>
          <w:rFonts w:hint="eastAsia"/>
          <w:b/>
          <w:color w:val="000000" w:themeColor="text1"/>
          <w:sz w:val="24"/>
          <w14:textFill>
            <w14:solidFill>
              <w14:schemeClr w14:val="tx1"/>
            </w14:solidFill>
          </w14:textFill>
        </w:rPr>
        <w:t>）人力资源情况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
        <w:gridCol w:w="914"/>
        <w:gridCol w:w="1050"/>
        <w:gridCol w:w="1258"/>
        <w:gridCol w:w="1080"/>
        <w:gridCol w:w="505"/>
        <w:gridCol w:w="266"/>
        <w:gridCol w:w="369"/>
        <w:gridCol w:w="250"/>
        <w:gridCol w:w="370"/>
        <w:gridCol w:w="1080"/>
        <w:gridCol w:w="1050"/>
        <w:gridCol w:w="555"/>
        <w:gridCol w:w="731"/>
      </w:tblGrid>
      <w:tr w14:paraId="3D2D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restart"/>
            <w:vAlign w:val="center"/>
          </w:tcPr>
          <w:p w14:paraId="0A18991C">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从业人员</w:t>
            </w:r>
          </w:p>
        </w:tc>
        <w:tc>
          <w:tcPr>
            <w:tcW w:w="996" w:type="pct"/>
            <w:gridSpan w:val="2"/>
            <w:vAlign w:val="center"/>
          </w:tcPr>
          <w:p w14:paraId="65D1CB46">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从业人员总数（5）人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2079" w:type="pct"/>
            <w:gridSpan w:val="7"/>
            <w:vAlign w:val="center"/>
          </w:tcPr>
          <w:p w14:paraId="4EE999CD">
            <w:pPr>
              <w:widowControl/>
              <w:pBdr>
                <w:top w:val="none" w:color="auto" w:sz="0" w:space="1"/>
                <w:left w:val="none" w:color="auto" w:sz="0" w:space="4"/>
                <w:bottom w:val="none" w:color="auto" w:sz="0" w:space="1"/>
                <w:right w:val="none" w:color="auto" w:sz="0" w:space="4"/>
              </w:pBdr>
              <w:ind w:left="220" w:hanging="220" w:hangingChars="1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专职（4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733" w:type="pct"/>
            <w:gridSpan w:val="4"/>
            <w:vAlign w:val="center"/>
          </w:tcPr>
          <w:p w14:paraId="286E8BC8">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兼职（1）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3046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continue"/>
            <w:vAlign w:val="center"/>
          </w:tcPr>
          <w:p w14:paraId="25274712">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464" w:type="pct"/>
            <w:vAlign w:val="center"/>
          </w:tcPr>
          <w:p w14:paraId="66EA7112">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男</w:t>
            </w:r>
          </w:p>
        </w:tc>
        <w:tc>
          <w:tcPr>
            <w:tcW w:w="532" w:type="pct"/>
            <w:vAlign w:val="center"/>
          </w:tcPr>
          <w:p w14:paraId="351D1CC6">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女</w:t>
            </w:r>
          </w:p>
        </w:tc>
        <w:tc>
          <w:tcPr>
            <w:tcW w:w="1186" w:type="pct"/>
            <w:gridSpan w:val="2"/>
            <w:vAlign w:val="center"/>
          </w:tcPr>
          <w:p w14:paraId="7261AF9F">
            <w:pPr>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负责人</w:t>
            </w:r>
          </w:p>
        </w:tc>
        <w:tc>
          <w:tcPr>
            <w:tcW w:w="892" w:type="pct"/>
            <w:gridSpan w:val="5"/>
            <w:vAlign w:val="center"/>
          </w:tcPr>
          <w:p w14:paraId="782D2275">
            <w:pPr>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工作人员</w:t>
            </w:r>
          </w:p>
        </w:tc>
        <w:tc>
          <w:tcPr>
            <w:tcW w:w="1080" w:type="pct"/>
            <w:gridSpan w:val="2"/>
            <w:vAlign w:val="center"/>
          </w:tcPr>
          <w:p w14:paraId="2D3E2AB1">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负责人</w:t>
            </w:r>
          </w:p>
        </w:tc>
        <w:tc>
          <w:tcPr>
            <w:tcW w:w="652" w:type="pct"/>
            <w:gridSpan w:val="2"/>
            <w:vAlign w:val="center"/>
          </w:tcPr>
          <w:p w14:paraId="3801AEDE">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工作</w:t>
            </w:r>
          </w:p>
          <w:p w14:paraId="2EFA3B71">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人员</w:t>
            </w:r>
          </w:p>
        </w:tc>
      </w:tr>
      <w:tr w14:paraId="581F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9" w:hRule="atLeast"/>
        </w:trPr>
        <w:tc>
          <w:tcPr>
            <w:tcW w:w="190" w:type="pct"/>
            <w:vMerge w:val="continue"/>
            <w:vAlign w:val="center"/>
          </w:tcPr>
          <w:p w14:paraId="17B93B59">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464" w:type="pct"/>
            <w:vMerge w:val="restart"/>
            <w:vAlign w:val="center"/>
          </w:tcPr>
          <w:p w14:paraId="39614824">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532" w:type="pct"/>
            <w:vMerge w:val="restart"/>
            <w:vAlign w:val="center"/>
          </w:tcPr>
          <w:p w14:paraId="774191C3">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5人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186" w:type="pct"/>
            <w:gridSpan w:val="2"/>
            <w:vAlign w:val="center"/>
          </w:tcPr>
          <w:p w14:paraId="3903B4A1">
            <w:pPr>
              <w:widowControl/>
              <w:pBdr>
                <w:top w:val="none" w:color="auto" w:sz="0" w:space="1"/>
                <w:left w:val="none" w:color="auto" w:sz="0" w:space="4"/>
                <w:bottom w:val="none" w:color="auto" w:sz="0" w:space="1"/>
                <w:right w:val="none" w:color="auto" w:sz="0" w:space="4"/>
              </w:pBdr>
              <w:ind w:right="400"/>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892" w:type="pct"/>
            <w:gridSpan w:val="5"/>
            <w:vMerge w:val="restart"/>
            <w:vAlign w:val="center"/>
          </w:tcPr>
          <w:p w14:paraId="52105C9E">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740C7534">
            <w:pPr>
              <w:pBdr>
                <w:top w:val="none" w:color="auto" w:sz="0" w:space="1"/>
                <w:left w:val="none" w:color="auto" w:sz="0" w:space="4"/>
                <w:bottom w:val="none" w:color="auto" w:sz="0" w:space="1"/>
                <w:right w:val="none" w:color="auto" w:sz="0" w:space="4"/>
              </w:pBdr>
              <w:jc w:val="center"/>
              <w:rPr>
                <w:rFonts w:hint="eastAsia"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652" w:type="pct"/>
            <w:gridSpan w:val="2"/>
            <w:vMerge w:val="restart"/>
            <w:vAlign w:val="center"/>
          </w:tcPr>
          <w:p w14:paraId="7383E930">
            <w:pPr>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721A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90" w:type="pct"/>
            <w:vMerge w:val="continue"/>
            <w:vAlign w:val="center"/>
          </w:tcPr>
          <w:p w14:paraId="0E29F7DF">
            <w:pPr>
              <w:widowControl/>
              <w:pBdr>
                <w:top w:val="none" w:color="auto" w:sz="0" w:space="1"/>
                <w:left w:val="none" w:color="auto" w:sz="0" w:space="4"/>
                <w:bottom w:val="none" w:color="auto" w:sz="0" w:space="1"/>
                <w:right w:val="none" w:color="auto" w:sz="0" w:space="4"/>
              </w:pBdr>
              <w:ind w:right="400"/>
              <w:jc w:val="center"/>
            </w:pPr>
          </w:p>
        </w:tc>
        <w:tc>
          <w:tcPr>
            <w:tcW w:w="464" w:type="pct"/>
            <w:vMerge w:val="continue"/>
            <w:vAlign w:val="center"/>
          </w:tcPr>
          <w:p w14:paraId="3180BCC5">
            <w:pPr>
              <w:widowControl/>
              <w:pBdr>
                <w:top w:val="none" w:color="auto" w:sz="0" w:space="1"/>
                <w:left w:val="none" w:color="auto" w:sz="0" w:space="4"/>
                <w:bottom w:val="none" w:color="auto" w:sz="0" w:space="1"/>
                <w:right w:val="none" w:color="auto" w:sz="0" w:space="4"/>
              </w:pBdr>
              <w:ind w:right="400"/>
              <w:jc w:val="center"/>
            </w:pPr>
          </w:p>
        </w:tc>
        <w:tc>
          <w:tcPr>
            <w:tcW w:w="532" w:type="pct"/>
            <w:vMerge w:val="continue"/>
            <w:vAlign w:val="center"/>
          </w:tcPr>
          <w:p w14:paraId="69E32B91">
            <w:pPr>
              <w:widowControl/>
              <w:pBdr>
                <w:top w:val="none" w:color="auto" w:sz="0" w:space="1"/>
                <w:left w:val="none" w:color="auto" w:sz="0" w:space="4"/>
                <w:bottom w:val="none" w:color="auto" w:sz="0" w:space="1"/>
                <w:right w:val="none" w:color="auto" w:sz="0" w:space="4"/>
              </w:pBdr>
              <w:ind w:right="400"/>
              <w:jc w:val="center"/>
            </w:pPr>
          </w:p>
        </w:tc>
        <w:tc>
          <w:tcPr>
            <w:tcW w:w="638" w:type="pct"/>
            <w:vAlign w:val="center"/>
          </w:tcPr>
          <w:p w14:paraId="173C766F">
            <w:pPr>
              <w:widowControl/>
              <w:pBdr>
                <w:top w:val="none" w:color="auto" w:sz="0" w:space="1"/>
                <w:left w:val="none" w:color="auto" w:sz="0" w:space="4"/>
                <w:bottom w:val="none" w:color="auto" w:sz="0" w:space="1"/>
                <w:right w:val="none" w:color="auto" w:sz="0" w:space="4"/>
              </w:pBdr>
              <w:ind w:right="400"/>
              <w:jc w:val="center"/>
              <w:rPr>
                <w:rFonts w:hint="default" w:eastAsia="宋体"/>
                <w:lang w:val="en-US" w:eastAsia="zh-CN"/>
              </w:rPr>
            </w:pPr>
            <w:r>
              <w:rPr>
                <w:rFonts w:hint="eastAsia"/>
                <w:lang w:val="en-US" w:eastAsia="zh-CN"/>
              </w:rPr>
              <w:t>男</w:t>
            </w:r>
          </w:p>
        </w:tc>
        <w:tc>
          <w:tcPr>
            <w:tcW w:w="548" w:type="pct"/>
            <w:vAlign w:val="center"/>
          </w:tcPr>
          <w:p w14:paraId="7B224019">
            <w:pPr>
              <w:widowControl/>
              <w:pBdr>
                <w:top w:val="none" w:color="auto" w:sz="0" w:space="1"/>
                <w:left w:val="none" w:color="auto" w:sz="0" w:space="4"/>
                <w:bottom w:val="none" w:color="auto" w:sz="0" w:space="1"/>
                <w:right w:val="none" w:color="auto" w:sz="0" w:space="4"/>
              </w:pBdr>
              <w:ind w:right="400"/>
              <w:jc w:val="center"/>
              <w:rPr>
                <w:rFonts w:hint="eastAsia" w:eastAsia="宋体"/>
                <w:lang w:val="en-US" w:eastAsia="zh-CN"/>
              </w:rPr>
            </w:pPr>
            <w:r>
              <w:rPr>
                <w:rFonts w:hint="eastAsia"/>
                <w:lang w:val="en-US" w:eastAsia="zh-CN"/>
              </w:rPr>
              <w:t>女</w:t>
            </w:r>
          </w:p>
        </w:tc>
        <w:tc>
          <w:tcPr>
            <w:tcW w:w="892" w:type="pct"/>
            <w:gridSpan w:val="5"/>
            <w:vMerge w:val="continue"/>
            <w:vAlign w:val="center"/>
          </w:tcPr>
          <w:p w14:paraId="4A69CB6D">
            <w:pPr>
              <w:widowControl/>
              <w:pBdr>
                <w:top w:val="none" w:color="auto" w:sz="0" w:space="1"/>
                <w:left w:val="none" w:color="auto" w:sz="0" w:space="4"/>
                <w:bottom w:val="none" w:color="auto" w:sz="0" w:space="1"/>
                <w:right w:val="none" w:color="auto" w:sz="0" w:space="4"/>
              </w:pBdr>
              <w:ind w:right="400"/>
              <w:jc w:val="center"/>
            </w:pPr>
          </w:p>
        </w:tc>
        <w:tc>
          <w:tcPr>
            <w:tcW w:w="548" w:type="pct"/>
            <w:vAlign w:val="center"/>
          </w:tcPr>
          <w:p w14:paraId="5D3FEB1A">
            <w:pPr>
              <w:widowControl/>
              <w:pBdr>
                <w:top w:val="none" w:color="auto" w:sz="0" w:space="1"/>
                <w:left w:val="none" w:color="auto" w:sz="0" w:space="4"/>
                <w:bottom w:val="none" w:color="auto" w:sz="0" w:space="1"/>
                <w:right w:val="none" w:color="auto" w:sz="0" w:space="4"/>
              </w:pBdr>
              <w:ind w:right="400"/>
              <w:jc w:val="center"/>
              <w:rPr>
                <w:rFonts w:hint="eastAsia" w:eastAsia="宋体"/>
                <w:lang w:val="en-US" w:eastAsia="zh-CN"/>
              </w:rPr>
            </w:pPr>
            <w:r>
              <w:rPr>
                <w:rFonts w:hint="eastAsia"/>
                <w:lang w:val="en-US" w:eastAsia="zh-CN"/>
              </w:rPr>
              <w:t>男</w:t>
            </w:r>
          </w:p>
        </w:tc>
        <w:tc>
          <w:tcPr>
            <w:tcW w:w="532" w:type="pct"/>
            <w:vAlign w:val="center"/>
          </w:tcPr>
          <w:p w14:paraId="0ABF5D26">
            <w:pPr>
              <w:widowControl/>
              <w:pBdr>
                <w:top w:val="none" w:color="auto" w:sz="0" w:space="1"/>
                <w:left w:val="none" w:color="auto" w:sz="0" w:space="4"/>
                <w:bottom w:val="none" w:color="auto" w:sz="0" w:space="1"/>
                <w:right w:val="none" w:color="auto" w:sz="0" w:space="4"/>
              </w:pBdr>
              <w:ind w:right="400"/>
              <w:jc w:val="center"/>
              <w:rPr>
                <w:rFonts w:hint="eastAsia" w:eastAsia="宋体"/>
                <w:lang w:val="en-US" w:eastAsia="zh-CN"/>
              </w:rPr>
            </w:pPr>
            <w:r>
              <w:rPr>
                <w:rFonts w:hint="eastAsia"/>
                <w:lang w:val="en-US" w:eastAsia="zh-CN"/>
              </w:rPr>
              <w:t>女</w:t>
            </w:r>
          </w:p>
        </w:tc>
        <w:tc>
          <w:tcPr>
            <w:tcW w:w="652" w:type="pct"/>
            <w:gridSpan w:val="2"/>
            <w:vMerge w:val="continue"/>
            <w:vAlign w:val="center"/>
          </w:tcPr>
          <w:p w14:paraId="23E2BA9B">
            <w:pPr>
              <w:widowControl/>
              <w:pBdr>
                <w:top w:val="none" w:color="auto" w:sz="0" w:space="1"/>
                <w:left w:val="none" w:color="auto" w:sz="0" w:space="4"/>
                <w:bottom w:val="none" w:color="auto" w:sz="0" w:space="1"/>
                <w:right w:val="none" w:color="auto" w:sz="0" w:space="4"/>
              </w:pBdr>
              <w:ind w:right="400"/>
              <w:jc w:val="center"/>
            </w:pPr>
          </w:p>
        </w:tc>
      </w:tr>
      <w:tr w14:paraId="71C2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190" w:type="pct"/>
            <w:vMerge w:val="continue"/>
            <w:vAlign w:val="center"/>
          </w:tcPr>
          <w:p w14:paraId="593E4C8F">
            <w:pPr>
              <w:widowControl/>
              <w:pBdr>
                <w:top w:val="none" w:color="auto" w:sz="0" w:space="1"/>
                <w:left w:val="none" w:color="auto" w:sz="0" w:space="4"/>
                <w:bottom w:val="none" w:color="auto" w:sz="0" w:space="1"/>
                <w:right w:val="none" w:color="auto" w:sz="0" w:space="4"/>
              </w:pBdr>
              <w:ind w:right="400"/>
              <w:jc w:val="center"/>
            </w:pPr>
          </w:p>
        </w:tc>
        <w:tc>
          <w:tcPr>
            <w:tcW w:w="464" w:type="pct"/>
            <w:vMerge w:val="continue"/>
            <w:vAlign w:val="center"/>
          </w:tcPr>
          <w:p w14:paraId="688BFA9A">
            <w:pPr>
              <w:widowControl/>
              <w:pBdr>
                <w:top w:val="none" w:color="auto" w:sz="0" w:space="1"/>
                <w:left w:val="none" w:color="auto" w:sz="0" w:space="4"/>
                <w:bottom w:val="none" w:color="auto" w:sz="0" w:space="1"/>
                <w:right w:val="none" w:color="auto" w:sz="0" w:space="4"/>
              </w:pBdr>
              <w:ind w:right="400"/>
              <w:jc w:val="center"/>
            </w:pPr>
          </w:p>
        </w:tc>
        <w:tc>
          <w:tcPr>
            <w:tcW w:w="532" w:type="pct"/>
            <w:vMerge w:val="continue"/>
            <w:vAlign w:val="center"/>
          </w:tcPr>
          <w:p w14:paraId="4618E496">
            <w:pPr>
              <w:widowControl/>
              <w:pBdr>
                <w:top w:val="none" w:color="auto" w:sz="0" w:space="1"/>
                <w:left w:val="none" w:color="auto" w:sz="0" w:space="4"/>
                <w:bottom w:val="none" w:color="auto" w:sz="0" w:space="1"/>
                <w:right w:val="none" w:color="auto" w:sz="0" w:space="4"/>
              </w:pBdr>
              <w:ind w:right="400"/>
              <w:jc w:val="center"/>
            </w:pPr>
          </w:p>
        </w:tc>
        <w:tc>
          <w:tcPr>
            <w:tcW w:w="638" w:type="pct"/>
            <w:vAlign w:val="center"/>
          </w:tcPr>
          <w:p w14:paraId="3EAAC8EF">
            <w:pPr>
              <w:widowControl/>
              <w:pBdr>
                <w:top w:val="none" w:color="auto" w:sz="0" w:space="1"/>
                <w:left w:val="none" w:color="auto" w:sz="0" w:space="4"/>
                <w:bottom w:val="none" w:color="auto" w:sz="0" w:space="1"/>
                <w:right w:val="none" w:color="auto" w:sz="0" w:space="4"/>
              </w:pBdr>
              <w:ind w:right="400"/>
              <w:jc w:val="cente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548" w:type="pct"/>
            <w:vAlign w:val="center"/>
          </w:tcPr>
          <w:p w14:paraId="62BE2475">
            <w:pPr>
              <w:widowControl/>
              <w:pBdr>
                <w:top w:val="none" w:color="auto" w:sz="0" w:space="1"/>
                <w:left w:val="none" w:color="auto" w:sz="0" w:space="4"/>
                <w:bottom w:val="none" w:color="auto" w:sz="0" w:space="1"/>
                <w:right w:val="none" w:color="auto" w:sz="0" w:space="4"/>
              </w:pBdr>
              <w:ind w:right="400"/>
              <w:jc w:val="cente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892" w:type="pct"/>
            <w:gridSpan w:val="5"/>
            <w:vMerge w:val="continue"/>
            <w:vAlign w:val="center"/>
          </w:tcPr>
          <w:p w14:paraId="3E7CCFB5">
            <w:pPr>
              <w:widowControl/>
              <w:pBdr>
                <w:top w:val="none" w:color="auto" w:sz="0" w:space="1"/>
                <w:left w:val="none" w:color="auto" w:sz="0" w:space="4"/>
                <w:bottom w:val="none" w:color="auto" w:sz="0" w:space="1"/>
                <w:right w:val="none" w:color="auto" w:sz="0" w:space="4"/>
              </w:pBdr>
              <w:ind w:right="400"/>
              <w:jc w:val="center"/>
            </w:pPr>
          </w:p>
        </w:tc>
        <w:tc>
          <w:tcPr>
            <w:tcW w:w="548" w:type="pct"/>
            <w:vAlign w:val="center"/>
          </w:tcPr>
          <w:p w14:paraId="7D1C15D0">
            <w:pPr>
              <w:widowControl/>
              <w:pBdr>
                <w:top w:val="none" w:color="auto" w:sz="0" w:space="1"/>
                <w:left w:val="none" w:color="auto" w:sz="0" w:space="4"/>
                <w:bottom w:val="none" w:color="auto" w:sz="0" w:space="1"/>
                <w:right w:val="none" w:color="auto" w:sz="0" w:space="4"/>
              </w:pBdr>
              <w:ind w:right="400"/>
              <w:jc w:val="cente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532" w:type="pct"/>
            <w:vAlign w:val="center"/>
          </w:tcPr>
          <w:p w14:paraId="051A0A9D">
            <w:pPr>
              <w:widowControl/>
              <w:pBdr>
                <w:top w:val="none" w:color="auto" w:sz="0" w:space="1"/>
                <w:left w:val="none" w:color="auto" w:sz="0" w:space="4"/>
                <w:bottom w:val="none" w:color="auto" w:sz="0" w:space="1"/>
                <w:right w:val="none" w:color="auto" w:sz="0" w:space="4"/>
              </w:pBdr>
              <w:ind w:right="400"/>
              <w:jc w:val="cente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652" w:type="pct"/>
            <w:gridSpan w:val="2"/>
            <w:vMerge w:val="continue"/>
            <w:vAlign w:val="center"/>
          </w:tcPr>
          <w:p w14:paraId="004EEA42">
            <w:pPr>
              <w:widowControl/>
              <w:pBdr>
                <w:top w:val="none" w:color="auto" w:sz="0" w:space="1"/>
                <w:left w:val="none" w:color="auto" w:sz="0" w:space="4"/>
                <w:bottom w:val="none" w:color="auto" w:sz="0" w:space="1"/>
                <w:right w:val="none" w:color="auto" w:sz="0" w:space="4"/>
              </w:pBdr>
              <w:ind w:right="400"/>
              <w:jc w:val="center"/>
            </w:pPr>
          </w:p>
        </w:tc>
      </w:tr>
      <w:tr w14:paraId="3F46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Align w:val="center"/>
          </w:tcPr>
          <w:p w14:paraId="17B2F218">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户籍</w:t>
            </w:r>
          </w:p>
        </w:tc>
        <w:tc>
          <w:tcPr>
            <w:tcW w:w="996" w:type="pct"/>
            <w:gridSpan w:val="2"/>
            <w:vAlign w:val="center"/>
          </w:tcPr>
          <w:p w14:paraId="70D8491A">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京籍</w:t>
            </w:r>
          </w:p>
        </w:tc>
        <w:tc>
          <w:tcPr>
            <w:tcW w:w="1186" w:type="pct"/>
            <w:gridSpan w:val="2"/>
            <w:vAlign w:val="center"/>
          </w:tcPr>
          <w:p w14:paraId="7969907A">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622E60DC">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非京籍</w:t>
            </w:r>
          </w:p>
        </w:tc>
        <w:tc>
          <w:tcPr>
            <w:tcW w:w="501" w:type="pct"/>
            <w:gridSpan w:val="3"/>
            <w:vAlign w:val="center"/>
          </w:tcPr>
          <w:p w14:paraId="0F44D70B">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2B7B290D">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境外人员</w:t>
            </w:r>
          </w:p>
        </w:tc>
        <w:tc>
          <w:tcPr>
            <w:tcW w:w="652" w:type="pct"/>
            <w:gridSpan w:val="2"/>
            <w:vAlign w:val="center"/>
          </w:tcPr>
          <w:p w14:paraId="6D634F64">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0BBC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190" w:type="pct"/>
            <w:vMerge w:val="restart"/>
            <w:vAlign w:val="center"/>
          </w:tcPr>
          <w:p w14:paraId="61B7BD7F">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学历结构</w:t>
            </w:r>
          </w:p>
        </w:tc>
        <w:tc>
          <w:tcPr>
            <w:tcW w:w="996" w:type="pct"/>
            <w:gridSpan w:val="2"/>
            <w:vAlign w:val="center"/>
          </w:tcPr>
          <w:p w14:paraId="7A827270">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博士及以上</w:t>
            </w:r>
          </w:p>
        </w:tc>
        <w:tc>
          <w:tcPr>
            <w:tcW w:w="1186" w:type="pct"/>
            <w:gridSpan w:val="2"/>
            <w:vAlign w:val="center"/>
          </w:tcPr>
          <w:p w14:paraId="226A64C4">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34B97419">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硕士（含在职研究生）</w:t>
            </w:r>
          </w:p>
        </w:tc>
        <w:tc>
          <w:tcPr>
            <w:tcW w:w="501" w:type="pct"/>
            <w:gridSpan w:val="3"/>
            <w:vAlign w:val="center"/>
          </w:tcPr>
          <w:p w14:paraId="42894B7A">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0D0EC1FF">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本科</w:t>
            </w:r>
          </w:p>
        </w:tc>
        <w:tc>
          <w:tcPr>
            <w:tcW w:w="652" w:type="pct"/>
            <w:gridSpan w:val="2"/>
            <w:vAlign w:val="center"/>
          </w:tcPr>
          <w:p w14:paraId="5B138F03">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2933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continue"/>
            <w:vAlign w:val="center"/>
          </w:tcPr>
          <w:p w14:paraId="6B68D237">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4FA4ECCC">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大专</w:t>
            </w:r>
          </w:p>
        </w:tc>
        <w:tc>
          <w:tcPr>
            <w:tcW w:w="1186" w:type="pct"/>
            <w:gridSpan w:val="2"/>
            <w:vAlign w:val="center"/>
          </w:tcPr>
          <w:p w14:paraId="33983CE0">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597636D2">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中专</w:t>
            </w:r>
          </w:p>
        </w:tc>
        <w:tc>
          <w:tcPr>
            <w:tcW w:w="501" w:type="pct"/>
            <w:gridSpan w:val="3"/>
            <w:vAlign w:val="center"/>
          </w:tcPr>
          <w:p w14:paraId="039040FC">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5147702D">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高中及以下</w:t>
            </w:r>
          </w:p>
        </w:tc>
        <w:tc>
          <w:tcPr>
            <w:tcW w:w="652" w:type="pct"/>
            <w:gridSpan w:val="2"/>
            <w:vAlign w:val="center"/>
          </w:tcPr>
          <w:p w14:paraId="0500EAA1">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506F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90" w:type="pct"/>
            <w:vMerge w:val="restart"/>
            <w:vAlign w:val="center"/>
          </w:tcPr>
          <w:p w14:paraId="0231F7E7">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职称结构</w:t>
            </w:r>
          </w:p>
        </w:tc>
        <w:tc>
          <w:tcPr>
            <w:tcW w:w="464" w:type="pct"/>
            <w:vAlign w:val="center"/>
          </w:tcPr>
          <w:p w14:paraId="25DE7633">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高级职称</w:t>
            </w:r>
          </w:p>
        </w:tc>
        <w:tc>
          <w:tcPr>
            <w:tcW w:w="532" w:type="pct"/>
            <w:vAlign w:val="center"/>
          </w:tcPr>
          <w:p w14:paraId="443C61DE">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637" w:type="pct"/>
            <w:vAlign w:val="center"/>
          </w:tcPr>
          <w:p w14:paraId="63693AAC">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中级职称</w:t>
            </w:r>
          </w:p>
        </w:tc>
        <w:tc>
          <w:tcPr>
            <w:tcW w:w="548" w:type="pct"/>
            <w:vAlign w:val="center"/>
          </w:tcPr>
          <w:p w14:paraId="0D23A07D">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40E6C94F">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初级职称</w:t>
            </w:r>
          </w:p>
        </w:tc>
        <w:tc>
          <w:tcPr>
            <w:tcW w:w="501" w:type="pct"/>
            <w:gridSpan w:val="3"/>
            <w:vAlign w:val="center"/>
          </w:tcPr>
          <w:p w14:paraId="0684F0B8">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289696AA">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无职称</w:t>
            </w:r>
          </w:p>
        </w:tc>
        <w:tc>
          <w:tcPr>
            <w:tcW w:w="652" w:type="pct"/>
            <w:gridSpan w:val="2"/>
            <w:vAlign w:val="center"/>
          </w:tcPr>
          <w:p w14:paraId="772E2E3A">
            <w:pPr>
              <w:widowControl/>
              <w:pBdr>
                <w:top w:val="none" w:color="auto" w:sz="0" w:space="1"/>
                <w:left w:val="none" w:color="auto" w:sz="0" w:space="4"/>
                <w:bottom w:val="none" w:color="auto" w:sz="0" w:space="1"/>
                <w:right w:val="none" w:color="auto" w:sz="0" w:space="4"/>
              </w:pBdr>
              <w:ind w:right="4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73D3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90" w:type="pct"/>
            <w:vMerge w:val="continue"/>
            <w:vAlign w:val="center"/>
          </w:tcPr>
          <w:p w14:paraId="3EEC0E9D">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00BF6927">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其中：高级社工师</w:t>
            </w:r>
          </w:p>
        </w:tc>
        <w:tc>
          <w:tcPr>
            <w:tcW w:w="1186" w:type="pct"/>
            <w:gridSpan w:val="2"/>
            <w:vAlign w:val="center"/>
          </w:tcPr>
          <w:p w14:paraId="3F94C369">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0F3543E8">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社工师</w:t>
            </w:r>
          </w:p>
        </w:tc>
        <w:tc>
          <w:tcPr>
            <w:tcW w:w="501" w:type="pct"/>
            <w:gridSpan w:val="3"/>
            <w:vAlign w:val="center"/>
          </w:tcPr>
          <w:p w14:paraId="220DD7C3">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5E428359">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助理社工师</w:t>
            </w:r>
          </w:p>
        </w:tc>
        <w:tc>
          <w:tcPr>
            <w:tcW w:w="652" w:type="pct"/>
            <w:gridSpan w:val="2"/>
            <w:vAlign w:val="center"/>
          </w:tcPr>
          <w:p w14:paraId="1E697D80">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1473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90" w:type="pct"/>
            <w:vAlign w:val="center"/>
          </w:tcPr>
          <w:p w14:paraId="2D1572F8">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年龄结构</w:t>
            </w:r>
          </w:p>
        </w:tc>
        <w:tc>
          <w:tcPr>
            <w:tcW w:w="996" w:type="pct"/>
            <w:gridSpan w:val="2"/>
            <w:vAlign w:val="center"/>
          </w:tcPr>
          <w:p w14:paraId="768ABB95">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35岁（含）及以下</w:t>
            </w:r>
          </w:p>
        </w:tc>
        <w:tc>
          <w:tcPr>
            <w:tcW w:w="1186" w:type="pct"/>
            <w:gridSpan w:val="2"/>
            <w:vAlign w:val="center"/>
          </w:tcPr>
          <w:p w14:paraId="550E90CB">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91" w:type="pct"/>
            <w:gridSpan w:val="2"/>
            <w:vAlign w:val="center"/>
          </w:tcPr>
          <w:p w14:paraId="2E355109">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35岁以上-60岁（含）</w:t>
            </w:r>
          </w:p>
        </w:tc>
        <w:tc>
          <w:tcPr>
            <w:tcW w:w="501" w:type="pct"/>
            <w:gridSpan w:val="3"/>
            <w:vAlign w:val="center"/>
          </w:tcPr>
          <w:p w14:paraId="2A5EC6EF">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080" w:type="pct"/>
            <w:gridSpan w:val="2"/>
            <w:vAlign w:val="center"/>
          </w:tcPr>
          <w:p w14:paraId="25BF0221">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60岁以上</w:t>
            </w:r>
          </w:p>
        </w:tc>
        <w:tc>
          <w:tcPr>
            <w:tcW w:w="652" w:type="pct"/>
            <w:gridSpan w:val="2"/>
            <w:vAlign w:val="center"/>
          </w:tcPr>
          <w:p w14:paraId="2813DF07">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3F1C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90" w:type="pct"/>
            <w:vMerge w:val="restart"/>
            <w:vAlign w:val="center"/>
          </w:tcPr>
          <w:p w14:paraId="0C707FEC">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在本单位工作年限</w:t>
            </w:r>
          </w:p>
        </w:tc>
        <w:tc>
          <w:tcPr>
            <w:tcW w:w="996" w:type="pct"/>
            <w:gridSpan w:val="2"/>
            <w:vAlign w:val="center"/>
          </w:tcPr>
          <w:p w14:paraId="085AB949">
            <w:pPr>
              <w:widowControl/>
              <w:pBdr>
                <w:top w:val="none" w:color="auto" w:sz="0" w:space="1"/>
                <w:left w:val="none" w:color="auto" w:sz="0" w:space="4"/>
                <w:bottom w:val="none" w:color="auto" w:sz="0" w:space="1"/>
                <w:right w:val="none" w:color="auto" w:sz="0" w:space="4"/>
              </w:pBdr>
              <w:jc w:val="center"/>
              <w:rPr>
                <w:rFonts w:ascii="华文中宋" w:hAnsi="华文中宋" w:eastAsia="华文中宋" w:cs="宋体"/>
                <w:color w:val="000000" w:themeColor="text1"/>
                <w:kern w:val="0"/>
                <w:sz w:val="22"/>
                <w:szCs w:val="22"/>
                <w14:textFill>
                  <w14:solidFill>
                    <w14:schemeClr w14:val="tx1"/>
                  </w14:solidFill>
                </w14:textFill>
              </w:rPr>
            </w:pPr>
            <w:r>
              <w:rPr>
                <w:rFonts w:hint="eastAsia" w:ascii="华文中宋" w:hAnsi="华文中宋" w:eastAsia="华文中宋" w:cs="宋体"/>
                <w:color w:val="000000" w:themeColor="text1"/>
                <w:kern w:val="0"/>
                <w:sz w:val="22"/>
                <w:szCs w:val="22"/>
                <w14:textFill>
                  <w14:solidFill>
                    <w14:schemeClr w14:val="tx1"/>
                  </w14:solidFill>
                </w14:textFill>
              </w:rPr>
              <w:t>1年以内（含）的</w:t>
            </w:r>
          </w:p>
        </w:tc>
        <w:tc>
          <w:tcPr>
            <w:tcW w:w="1186" w:type="pct"/>
            <w:gridSpan w:val="2"/>
            <w:vAlign w:val="center"/>
          </w:tcPr>
          <w:p w14:paraId="684B1543">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1年至3年（含）的</w:t>
            </w:r>
          </w:p>
        </w:tc>
        <w:tc>
          <w:tcPr>
            <w:tcW w:w="1973" w:type="pct"/>
            <w:gridSpan w:val="7"/>
            <w:vAlign w:val="center"/>
          </w:tcPr>
          <w:p w14:paraId="3A3D5474">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3年至10年（含）的</w:t>
            </w:r>
          </w:p>
        </w:tc>
        <w:tc>
          <w:tcPr>
            <w:tcW w:w="652" w:type="pct"/>
            <w:gridSpan w:val="2"/>
            <w:vAlign w:val="center"/>
          </w:tcPr>
          <w:p w14:paraId="0A462597">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10年以上的</w:t>
            </w:r>
          </w:p>
        </w:tc>
      </w:tr>
      <w:tr w14:paraId="624A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90" w:type="pct"/>
            <w:vMerge w:val="continue"/>
            <w:vAlign w:val="center"/>
          </w:tcPr>
          <w:p w14:paraId="3582217B">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315935E8">
            <w:pPr>
              <w:widowControl/>
              <w:pBdr>
                <w:top w:val="none" w:color="auto" w:sz="0" w:space="1"/>
                <w:left w:val="none" w:color="auto" w:sz="0" w:space="4"/>
                <w:bottom w:val="none" w:color="auto" w:sz="0" w:space="1"/>
                <w:right w:val="none" w:color="auto" w:sz="0" w:space="4"/>
              </w:pBdr>
              <w:rPr>
                <w:rFonts w:ascii="华文中宋" w:hAnsi="华文中宋" w:eastAsia="华文中宋" w:cs="宋体"/>
                <w:color w:val="000000" w:themeColor="text1"/>
                <w:kern w:val="0"/>
                <w:sz w:val="22"/>
                <w:szCs w:val="22"/>
                <w14:textFill>
                  <w14:solidFill>
                    <w14:schemeClr w14:val="tx1"/>
                  </w14:solidFill>
                </w14:textFill>
              </w:rPr>
            </w:pPr>
            <w:r>
              <w:rPr>
                <w:rFonts w:hint="eastAsia" w:ascii="华文中宋" w:hAnsi="华文中宋" w:eastAsia="华文中宋" w:cs="宋体"/>
                <w:color w:val="000000" w:themeColor="text1"/>
                <w:kern w:val="0"/>
                <w:sz w:val="22"/>
                <w:szCs w:val="22"/>
                <w14:textFill>
                  <w14:solidFill>
                    <w14:schemeClr w14:val="tx1"/>
                  </w14:solidFill>
                </w14:textFill>
              </w:rPr>
              <w:t>0</w:t>
            </w:r>
          </w:p>
        </w:tc>
        <w:tc>
          <w:tcPr>
            <w:tcW w:w="1186" w:type="pct"/>
            <w:gridSpan w:val="2"/>
            <w:vAlign w:val="center"/>
          </w:tcPr>
          <w:p w14:paraId="2542E9A2">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w:t>
            </w:r>
          </w:p>
        </w:tc>
        <w:tc>
          <w:tcPr>
            <w:tcW w:w="1973" w:type="pct"/>
            <w:gridSpan w:val="7"/>
            <w:vAlign w:val="center"/>
          </w:tcPr>
          <w:p w14:paraId="2B2FEF77">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ascii="宋体" w:hAnsi="宋体" w:cs="宋体"/>
                <w:color w:val="000000" w:themeColor="text1"/>
                <w:kern w:val="0"/>
                <w:sz w:val="22"/>
                <w:szCs w:val="22"/>
                <w14:textFill>
                  <w14:solidFill>
                    <w14:schemeClr w14:val="tx1"/>
                  </w14:solidFill>
                </w14:textFill>
              </w:rPr>
              <w:t>4</w:t>
            </w:r>
          </w:p>
        </w:tc>
        <w:tc>
          <w:tcPr>
            <w:tcW w:w="652" w:type="pct"/>
            <w:gridSpan w:val="2"/>
            <w:vAlign w:val="center"/>
          </w:tcPr>
          <w:p w14:paraId="099268AF">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ascii="宋体" w:hAnsi="宋体" w:cs="宋体"/>
                <w:color w:val="000000" w:themeColor="text1"/>
                <w:kern w:val="0"/>
                <w:sz w:val="22"/>
                <w:szCs w:val="22"/>
                <w14:textFill>
                  <w14:solidFill>
                    <w14:schemeClr w14:val="tx1"/>
                  </w14:solidFill>
                </w14:textFill>
              </w:rPr>
              <w:t>1</w:t>
            </w:r>
          </w:p>
        </w:tc>
      </w:tr>
      <w:tr w14:paraId="2386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90" w:type="pct"/>
            <w:vMerge w:val="restart"/>
            <w:vAlign w:val="center"/>
          </w:tcPr>
          <w:p w14:paraId="00502050">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工资薪酬</w:t>
            </w:r>
          </w:p>
        </w:tc>
        <w:tc>
          <w:tcPr>
            <w:tcW w:w="996" w:type="pct"/>
            <w:gridSpan w:val="2"/>
            <w:vAlign w:val="center"/>
          </w:tcPr>
          <w:p w14:paraId="39803695">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执行工资制度</w:t>
            </w:r>
          </w:p>
        </w:tc>
        <w:tc>
          <w:tcPr>
            <w:tcW w:w="1186" w:type="pct"/>
            <w:gridSpan w:val="2"/>
            <w:vAlign w:val="center"/>
          </w:tcPr>
          <w:p w14:paraId="0535BBA5">
            <w:pPr>
              <w:widowControl/>
              <w:pBdr>
                <w:top w:val="none" w:color="auto" w:sz="0" w:space="1"/>
                <w:left w:val="none" w:color="auto" w:sz="0" w:space="4"/>
                <w:bottom w:val="none" w:color="auto" w:sz="0" w:space="1"/>
                <w:right w:val="none" w:color="auto" w:sz="0" w:space="4"/>
              </w:pBdr>
              <w:rPr>
                <w:rFonts w:ascii="华文中宋" w:hAnsi="华文中宋" w:eastAsia="华文中宋" w:cs="宋体"/>
                <w:color w:val="000000" w:themeColor="text1"/>
                <w:kern w:val="0"/>
                <w:sz w:val="22"/>
                <w:szCs w:val="22"/>
                <w14:textFill>
                  <w14:solidFill>
                    <w14:schemeClr w14:val="tx1"/>
                  </w14:solidFill>
                </w14:textFill>
              </w:rPr>
            </w:pPr>
            <w:r>
              <w:rPr>
                <w:rFonts w:hint="eastAsia" w:ascii="华文中宋" w:hAnsi="华文中宋" w:eastAsia="华文中宋" w:cs="宋体"/>
                <w:color w:val="000000" w:themeColor="text1"/>
                <w:kern w:val="0"/>
                <w:sz w:val="22"/>
                <w:szCs w:val="22"/>
                <w14:textFill>
                  <w14:solidFill>
                    <w14:schemeClr w14:val="tx1"/>
                  </w14:solidFill>
                </w14:textFill>
              </w:rPr>
              <w:t>自定岗位</w:t>
            </w:r>
          </w:p>
        </w:tc>
        <w:tc>
          <w:tcPr>
            <w:tcW w:w="256" w:type="pct"/>
            <w:vAlign w:val="center"/>
          </w:tcPr>
          <w:p w14:paraId="1200C29E">
            <w:pPr>
              <w:widowControl/>
              <w:pBdr>
                <w:top w:val="none" w:color="auto" w:sz="0" w:space="1"/>
                <w:left w:val="none" w:color="auto" w:sz="0" w:space="4"/>
                <w:bottom w:val="none" w:color="auto" w:sz="0" w:space="1"/>
                <w:right w:val="none" w:color="auto" w:sz="0" w:space="4"/>
              </w:pBdr>
              <w:jc w:val="righ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年工资总额</w:t>
            </w:r>
          </w:p>
        </w:tc>
        <w:tc>
          <w:tcPr>
            <w:tcW w:w="322" w:type="pct"/>
            <w:gridSpan w:val="2"/>
            <w:vAlign w:val="center"/>
          </w:tcPr>
          <w:p w14:paraId="496B0C19">
            <w:pPr>
              <w:widowControl/>
              <w:pBdr>
                <w:top w:val="none" w:color="auto" w:sz="0" w:space="1"/>
                <w:left w:val="none" w:color="auto" w:sz="0" w:space="4"/>
                <w:bottom w:val="none" w:color="auto" w:sz="0" w:space="1"/>
                <w:right w:val="none" w:color="auto" w:sz="0" w:space="4"/>
              </w:pBdr>
              <w:jc w:val="righ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396180元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13" w:type="pct"/>
            <w:gridSpan w:val="2"/>
            <w:vAlign w:val="center"/>
          </w:tcPr>
          <w:p w14:paraId="6E5C9F75">
            <w:pPr>
              <w:widowControl/>
              <w:pBdr>
                <w:top w:val="none" w:color="auto" w:sz="0" w:space="1"/>
                <w:left w:val="none" w:color="auto" w:sz="0" w:space="4"/>
                <w:bottom w:val="none" w:color="auto" w:sz="0" w:space="1"/>
                <w:right w:val="none" w:color="auto" w:sz="0" w:space="4"/>
              </w:pBdr>
              <w:jc w:val="righ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专职人员工资总额</w:t>
            </w:r>
          </w:p>
        </w:tc>
        <w:tc>
          <w:tcPr>
            <w:tcW w:w="1080" w:type="pct"/>
            <w:gridSpan w:val="2"/>
            <w:vAlign w:val="center"/>
          </w:tcPr>
          <w:p w14:paraId="7DB4CD07">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372180 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282" w:type="pct"/>
            <w:vAlign w:val="center"/>
          </w:tcPr>
          <w:p w14:paraId="76A80BA8">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其他人员工资总额</w:t>
            </w:r>
          </w:p>
        </w:tc>
        <w:tc>
          <w:tcPr>
            <w:tcW w:w="369" w:type="pct"/>
            <w:vAlign w:val="center"/>
          </w:tcPr>
          <w:p w14:paraId="2FB965D6">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24000 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5DEB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continue"/>
            <w:vAlign w:val="center"/>
          </w:tcPr>
          <w:p w14:paraId="7DBBBB80">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28FFDF97">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负责人年工资标准</w:t>
            </w:r>
          </w:p>
        </w:tc>
        <w:tc>
          <w:tcPr>
            <w:tcW w:w="1186" w:type="pct"/>
            <w:gridSpan w:val="2"/>
            <w:vAlign w:val="center"/>
          </w:tcPr>
          <w:p w14:paraId="6D8C93C5">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129600 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256" w:type="pct"/>
            <w:vAlign w:val="center"/>
          </w:tcPr>
          <w:p w14:paraId="16E7E79A">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部门负责人年工资标准</w:t>
            </w:r>
          </w:p>
        </w:tc>
        <w:tc>
          <w:tcPr>
            <w:tcW w:w="322" w:type="pct"/>
            <w:gridSpan w:val="2"/>
            <w:vAlign w:val="center"/>
          </w:tcPr>
          <w:p w14:paraId="4F16558B">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64800元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313" w:type="pct"/>
            <w:gridSpan w:val="2"/>
            <w:vAlign w:val="center"/>
          </w:tcPr>
          <w:p w14:paraId="12AD610F">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工作人员年工资标准</w:t>
            </w:r>
          </w:p>
        </w:tc>
        <w:tc>
          <w:tcPr>
            <w:tcW w:w="1080" w:type="pct"/>
            <w:gridSpan w:val="2"/>
            <w:vAlign w:val="center"/>
          </w:tcPr>
          <w:p w14:paraId="5A948E9A">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56400元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282" w:type="pct"/>
            <w:vAlign w:val="center"/>
          </w:tcPr>
          <w:p w14:paraId="393D2510">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从业人员平均年工资</w:t>
            </w:r>
          </w:p>
        </w:tc>
        <w:tc>
          <w:tcPr>
            <w:tcW w:w="369" w:type="pct"/>
            <w:vAlign w:val="center"/>
          </w:tcPr>
          <w:p w14:paraId="17605DFC">
            <w:pPr>
              <w:widowControl/>
              <w:pBdr>
                <w:top w:val="none" w:color="auto" w:sz="0" w:space="1"/>
                <w:left w:val="none" w:color="auto" w:sz="0" w:space="4"/>
                <w:bottom w:val="none" w:color="auto" w:sz="0" w:space="1"/>
                <w:right w:val="none" w:color="auto" w:sz="0" w:space="4"/>
              </w:pBdr>
              <w:jc w:val="center"/>
              <w:rPr>
                <w:rFonts w:ascii="宋体" w:hAnsi="宋体" w:cs="宋体"/>
                <w:b/>
                <w:bCs/>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79236 元</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525D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restart"/>
            <w:vAlign w:val="center"/>
          </w:tcPr>
          <w:p w14:paraId="595A8D60">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社会保障</w:t>
            </w:r>
          </w:p>
        </w:tc>
        <w:tc>
          <w:tcPr>
            <w:tcW w:w="996" w:type="pct"/>
            <w:gridSpan w:val="2"/>
            <w:vAlign w:val="center"/>
          </w:tcPr>
          <w:p w14:paraId="167C71B3">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签订劳动合同</w:t>
            </w:r>
          </w:p>
        </w:tc>
        <w:tc>
          <w:tcPr>
            <w:tcW w:w="1186" w:type="pct"/>
            <w:gridSpan w:val="2"/>
            <w:vAlign w:val="center"/>
          </w:tcPr>
          <w:p w14:paraId="79A46EC0">
            <w:pPr>
              <w:widowControl/>
              <w:pBdr>
                <w:top w:val="none" w:color="auto" w:sz="0" w:space="1"/>
                <w:left w:val="none" w:color="auto" w:sz="0" w:space="4"/>
                <w:bottom w:val="none" w:color="auto" w:sz="0" w:space="1"/>
                <w:right w:val="none" w:color="auto" w:sz="0" w:space="4"/>
              </w:pBd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973" w:type="pct"/>
            <w:gridSpan w:val="7"/>
            <w:vAlign w:val="center"/>
          </w:tcPr>
          <w:p w14:paraId="42E14811">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参加社会保险</w:t>
            </w:r>
          </w:p>
        </w:tc>
        <w:tc>
          <w:tcPr>
            <w:tcW w:w="652" w:type="pct"/>
            <w:gridSpan w:val="2"/>
            <w:vAlign w:val="center"/>
          </w:tcPr>
          <w:p w14:paraId="07BF1BB1">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16E5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continue"/>
            <w:vAlign w:val="center"/>
          </w:tcPr>
          <w:p w14:paraId="720BBCA1">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4AADAB44">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参加住房公积金</w:t>
            </w:r>
          </w:p>
        </w:tc>
        <w:tc>
          <w:tcPr>
            <w:tcW w:w="637" w:type="pct"/>
            <w:vAlign w:val="center"/>
          </w:tcPr>
          <w:p w14:paraId="4E345095">
            <w:pPr>
              <w:widowControl/>
              <w:pBdr>
                <w:top w:val="none" w:color="auto" w:sz="0" w:space="1"/>
                <w:left w:val="none" w:color="auto" w:sz="0" w:space="4"/>
                <w:bottom w:val="none" w:color="auto" w:sz="0" w:space="1"/>
                <w:right w:val="none" w:color="auto" w:sz="0" w:space="4"/>
              </w:pBdr>
              <w:ind w:right="6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548" w:type="pct"/>
            <w:vAlign w:val="center"/>
          </w:tcPr>
          <w:p w14:paraId="1DA45DCC">
            <w:pPr>
              <w:widowControl/>
              <w:pBdr>
                <w:top w:val="none" w:color="auto" w:sz="0" w:space="1"/>
                <w:left w:val="none" w:color="auto" w:sz="0" w:space="4"/>
                <w:bottom w:val="none" w:color="auto" w:sz="0" w:space="1"/>
                <w:right w:val="none" w:color="auto" w:sz="0" w:space="4"/>
              </w:pBdr>
              <w:ind w:right="6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参加补充医疗保险</w:t>
            </w:r>
          </w:p>
        </w:tc>
        <w:tc>
          <w:tcPr>
            <w:tcW w:w="705" w:type="pct"/>
            <w:gridSpan w:val="4"/>
            <w:vAlign w:val="center"/>
          </w:tcPr>
          <w:p w14:paraId="491B4D3D">
            <w:pPr>
              <w:widowControl/>
              <w:pBdr>
                <w:top w:val="none" w:color="auto" w:sz="0" w:space="1"/>
                <w:left w:val="none" w:color="auto" w:sz="0" w:space="4"/>
                <w:bottom w:val="none" w:color="auto" w:sz="0" w:space="1"/>
                <w:right w:val="none" w:color="auto" w:sz="0" w:space="4"/>
              </w:pBdr>
              <w:ind w:right="6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268" w:type="pct"/>
            <w:gridSpan w:val="3"/>
          </w:tcPr>
          <w:p w14:paraId="6EE5ABA3">
            <w:pPr>
              <w:widowControl/>
              <w:pBdr>
                <w:top w:val="none" w:color="auto" w:sz="0" w:space="1"/>
                <w:left w:val="none" w:color="auto" w:sz="0" w:space="4"/>
                <w:bottom w:val="none" w:color="auto" w:sz="0" w:space="1"/>
                <w:right w:val="none" w:color="auto" w:sz="0" w:space="4"/>
              </w:pBdr>
              <w:ind w:right="600"/>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参加商业保险</w:t>
            </w:r>
          </w:p>
        </w:tc>
        <w:tc>
          <w:tcPr>
            <w:tcW w:w="652" w:type="pct"/>
            <w:gridSpan w:val="2"/>
            <w:vAlign w:val="center"/>
          </w:tcPr>
          <w:p w14:paraId="0B64DC96">
            <w:pPr>
              <w:widowControl/>
              <w:pBdr>
                <w:top w:val="none" w:color="auto" w:sz="0" w:space="1"/>
                <w:left w:val="none" w:color="auto" w:sz="0" w:space="4"/>
                <w:bottom w:val="none" w:color="auto" w:sz="0" w:space="1"/>
                <w:right w:val="none" w:color="auto" w:sz="0" w:space="4"/>
              </w:pBdr>
              <w:ind w:right="6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0人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755F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restart"/>
            <w:vAlign w:val="center"/>
          </w:tcPr>
          <w:p w14:paraId="161D599E">
            <w:pPr>
              <w:widowControl/>
              <w:pBdr>
                <w:top w:val="none" w:color="auto" w:sz="0" w:space="1"/>
                <w:left w:val="none" w:color="auto" w:sz="0" w:space="4"/>
                <w:bottom w:val="none" w:color="auto" w:sz="0" w:space="1"/>
                <w:right w:val="none" w:color="auto" w:sz="0" w:space="4"/>
              </w:pBdr>
              <w:jc w:val="center"/>
              <w:rPr>
                <w:rFonts w:ascii="黑体" w:hAnsi="宋体" w:eastAsia="黑体" w:cs="宋体"/>
                <w:color w:val="000000" w:themeColor="text1"/>
                <w:kern w:val="0"/>
                <w:sz w:val="22"/>
                <w:szCs w:val="22"/>
                <w14:textFill>
                  <w14:solidFill>
                    <w14:schemeClr w14:val="tx1"/>
                  </w14:solidFill>
                </w14:textFill>
              </w:rPr>
            </w:pPr>
            <w:r>
              <w:rPr>
                <w:rFonts w:hint="eastAsia" w:ascii="黑体" w:hAnsi="宋体" w:eastAsia="黑体" w:cs="宋体"/>
                <w:color w:val="000000" w:themeColor="text1"/>
                <w:kern w:val="0"/>
                <w:sz w:val="22"/>
                <w:szCs w:val="22"/>
                <w14:textFill>
                  <w14:solidFill>
                    <w14:schemeClr w14:val="tx1"/>
                  </w14:solidFill>
                </w14:textFill>
              </w:rPr>
              <w:t>志愿者情况</w:t>
            </w:r>
          </w:p>
        </w:tc>
        <w:tc>
          <w:tcPr>
            <w:tcW w:w="996" w:type="pct"/>
            <w:gridSpan w:val="2"/>
            <w:vAlign w:val="center"/>
          </w:tcPr>
          <w:p w14:paraId="007ABFA9">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志愿者岗位数</w:t>
            </w:r>
          </w:p>
        </w:tc>
        <w:tc>
          <w:tcPr>
            <w:tcW w:w="1186" w:type="pct"/>
            <w:gridSpan w:val="2"/>
            <w:vAlign w:val="center"/>
          </w:tcPr>
          <w:p w14:paraId="4A408272">
            <w:pPr>
              <w:widowControl/>
              <w:pBdr>
                <w:top w:val="none" w:color="auto" w:sz="0" w:space="1"/>
                <w:left w:val="none" w:color="auto" w:sz="0" w:space="4"/>
                <w:bottom w:val="none" w:color="auto" w:sz="0" w:space="1"/>
                <w:right w:val="none" w:color="auto" w:sz="0" w:space="4"/>
              </w:pBdr>
              <w:jc w:val="righ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xml:space="preserve"> 2个</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973" w:type="pct"/>
            <w:gridSpan w:val="7"/>
            <w:vAlign w:val="center"/>
          </w:tcPr>
          <w:p w14:paraId="54097D02">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志愿者人数</w:t>
            </w:r>
          </w:p>
        </w:tc>
        <w:tc>
          <w:tcPr>
            <w:tcW w:w="652" w:type="pct"/>
            <w:gridSpan w:val="2"/>
            <w:vAlign w:val="center"/>
          </w:tcPr>
          <w:p w14:paraId="516DB2BB">
            <w:pPr>
              <w:widowControl/>
              <w:pBdr>
                <w:top w:val="none" w:color="auto" w:sz="0" w:space="1"/>
                <w:left w:val="none" w:color="auto" w:sz="0" w:space="4"/>
                <w:bottom w:val="none" w:color="auto" w:sz="0" w:space="1"/>
                <w:right w:val="none" w:color="auto" w:sz="0" w:space="4"/>
              </w:pBdr>
              <w:ind w:left="220" w:right="400" w:hanging="220" w:hangingChars="1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500 人</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r w14:paraId="3334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90" w:type="pct"/>
            <w:vMerge w:val="continue"/>
            <w:vAlign w:val="center"/>
          </w:tcPr>
          <w:p w14:paraId="1E3B34AC">
            <w:pPr>
              <w:widowControl/>
              <w:pBdr>
                <w:top w:val="none" w:color="auto" w:sz="0" w:space="1"/>
                <w:left w:val="none" w:color="auto" w:sz="0" w:space="4"/>
                <w:bottom w:val="none" w:color="auto" w:sz="0" w:space="1"/>
                <w:right w:val="none" w:color="auto" w:sz="0" w:space="4"/>
              </w:pBdr>
              <w:jc w:val="left"/>
              <w:rPr>
                <w:rFonts w:ascii="黑体" w:hAnsi="宋体" w:eastAsia="黑体" w:cs="宋体"/>
                <w:color w:val="000000" w:themeColor="text1"/>
                <w:kern w:val="0"/>
                <w:sz w:val="22"/>
                <w:szCs w:val="22"/>
                <w14:textFill>
                  <w14:solidFill>
                    <w14:schemeClr w14:val="tx1"/>
                  </w14:solidFill>
                </w14:textFill>
              </w:rPr>
            </w:pPr>
          </w:p>
        </w:tc>
        <w:tc>
          <w:tcPr>
            <w:tcW w:w="996" w:type="pct"/>
            <w:gridSpan w:val="2"/>
            <w:vAlign w:val="center"/>
          </w:tcPr>
          <w:p w14:paraId="3DEAD49C">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志愿者服务人次数</w:t>
            </w:r>
          </w:p>
        </w:tc>
        <w:tc>
          <w:tcPr>
            <w:tcW w:w="1186" w:type="pct"/>
            <w:gridSpan w:val="2"/>
            <w:vAlign w:val="center"/>
          </w:tcPr>
          <w:p w14:paraId="64676AE0">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12000人次</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c>
          <w:tcPr>
            <w:tcW w:w="1973" w:type="pct"/>
            <w:gridSpan w:val="7"/>
            <w:vAlign w:val="center"/>
          </w:tcPr>
          <w:p w14:paraId="07835CB2">
            <w:pPr>
              <w:widowControl/>
              <w:pBdr>
                <w:top w:val="none" w:color="auto" w:sz="0" w:space="1"/>
                <w:left w:val="none" w:color="auto" w:sz="0" w:space="4"/>
                <w:bottom w:val="none" w:color="auto" w:sz="0" w:space="1"/>
                <w:right w:val="none" w:color="auto" w:sz="0" w:space="4"/>
              </w:pBdr>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志愿服务时间</w:t>
            </w:r>
          </w:p>
        </w:tc>
        <w:tc>
          <w:tcPr>
            <w:tcW w:w="652" w:type="pct"/>
            <w:gridSpan w:val="2"/>
            <w:vAlign w:val="center"/>
          </w:tcPr>
          <w:p w14:paraId="70A3C190">
            <w:pPr>
              <w:widowControl/>
              <w:pBdr>
                <w:top w:val="none" w:color="auto" w:sz="0" w:space="1"/>
                <w:left w:val="none" w:color="auto" w:sz="0" w:space="4"/>
                <w:bottom w:val="none" w:color="auto" w:sz="0" w:space="1"/>
                <w:right w:val="none" w:color="auto" w:sz="0" w:space="4"/>
              </w:pBdr>
              <w:ind w:right="400"/>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 xml:space="preserve">24小时 </w:t>
            </w:r>
            <w:r>
              <w:rPr>
                <w:rFonts w:hint="eastAsia" w:ascii="宋体" w:hAnsi="宋体" w:cs="宋体"/>
                <w:color w:val="000000" w:themeColor="text1"/>
                <w:kern w:val="0"/>
                <w:sz w:val="22"/>
                <w:szCs w:val="22"/>
                <w14:textFill>
                  <w14:solidFill>
                    <w14:schemeClr w14:val="tx1"/>
                  </w14:solidFill>
                </w14:textFill>
              </w:rPr>
              <w:cr/>
            </w:r>
            <w:r>
              <w:rPr>
                <w:rFonts w:hint="eastAsia" w:ascii="宋体" w:hAnsi="宋体" w:cs="宋体"/>
                <w:color w:val="000000" w:themeColor="text1"/>
                <w:kern w:val="0"/>
                <w:sz w:val="22"/>
                <w:szCs w:val="22"/>
                <w14:textFill>
                  <w14:solidFill>
                    <w14:schemeClr w14:val="tx1"/>
                  </w14:solidFill>
                </w14:textFill>
              </w:rPr>
              <w:t>
</w:t>
            </w:r>
          </w:p>
        </w:tc>
      </w:tr>
    </w:tbl>
    <w:p w14:paraId="615592BF">
      <w:pPr>
        <w:rPr>
          <w:rFonts w:ascii="宋体" w:hAnsi="宋体"/>
          <w:b/>
          <w:bCs/>
          <w:color w:val="FF0000"/>
          <w:szCs w:val="21"/>
        </w:rPr>
      </w:pPr>
    </w:p>
    <w:p w14:paraId="67DCACB3">
      <w:pPr>
        <w:rPr>
          <w:rFonts w:hint="eastAsia" w:ascii="仿宋_GB2312" w:hAnsi="仿宋_GB2312" w:eastAsia="仿宋_GB2312" w:cs="仿宋_GB2312"/>
          <w:color w:val="FF0000"/>
          <w:szCs w:val="21"/>
        </w:rPr>
      </w:pPr>
      <w:r>
        <w:rPr>
          <w:rFonts w:hint="eastAsia"/>
          <w:b/>
          <w:bCs/>
          <w:color w:val="FF0000"/>
          <w:szCs w:val="21"/>
        </w:rPr>
        <w:t>填报说明：</w:t>
      </w:r>
    </w:p>
    <w:p w14:paraId="72B01847">
      <w:pPr>
        <w:tabs>
          <w:tab w:val="left" w:pos="4963"/>
        </w:tabs>
        <w:rPr>
          <w:rFonts w:hint="eastAsia" w:ascii="宋体" w:hAnsi="宋体" w:cs="宋体"/>
          <w:color w:val="FF0000"/>
          <w:szCs w:val="21"/>
        </w:rPr>
      </w:pPr>
      <w:r>
        <w:rPr>
          <w:rFonts w:hint="eastAsia" w:ascii="宋体" w:hAnsi="宋体" w:cs="宋体"/>
          <w:color w:val="FF0000"/>
          <w:szCs w:val="21"/>
        </w:rPr>
        <w:t xml:space="preserve">从业人员总数 = 专职 + 兼职 = 男 + 女 </w:t>
      </w:r>
    </w:p>
    <w:p w14:paraId="4B70EA2F">
      <w:pPr>
        <w:tabs>
          <w:tab w:val="left" w:pos="4963"/>
        </w:tabs>
        <w:rPr>
          <w:rFonts w:hint="eastAsia" w:ascii="宋体" w:hAnsi="宋体" w:cs="宋体"/>
          <w:color w:val="FF0000"/>
          <w:szCs w:val="21"/>
        </w:rPr>
      </w:pPr>
      <w:r>
        <w:rPr>
          <w:rFonts w:hint="eastAsia" w:ascii="宋体" w:hAnsi="宋体" w:cs="宋体"/>
          <w:color w:val="FF0000"/>
          <w:szCs w:val="21"/>
        </w:rPr>
        <w:t>从业人员总数 = 学历合计 = 年龄合计 = 职称合计(不含其中) = 在本单位工作年限合计</w:t>
      </w:r>
    </w:p>
    <w:p w14:paraId="6C9E04AD">
      <w:pPr>
        <w:tabs>
          <w:tab w:val="left" w:pos="4963"/>
        </w:tabs>
        <w:rPr>
          <w:rFonts w:hint="eastAsia" w:ascii="宋体" w:hAnsi="宋体" w:cs="宋体"/>
          <w:color w:val="FF0000"/>
          <w:szCs w:val="21"/>
        </w:rPr>
      </w:pPr>
      <w:r>
        <w:rPr>
          <w:rFonts w:hint="eastAsia" w:ascii="宋体" w:hAnsi="宋体" w:cs="宋体"/>
          <w:color w:val="FF0000"/>
          <w:szCs w:val="21"/>
        </w:rPr>
        <w:t>执行工资制度包括：1行政机关、2参照全额拨款事业单位、3参照差额拨款事业单位、4参照自收自支事业单位、5自定岗位</w:t>
      </w:r>
    </w:p>
    <w:p w14:paraId="1183430D">
      <w:pPr>
        <w:rPr>
          <w:rFonts w:ascii="宋体" w:hAnsi="宋体"/>
          <w:b/>
          <w:bCs/>
          <w:color w:val="FF0000"/>
          <w:szCs w:val="21"/>
        </w:rPr>
      </w:pPr>
    </w:p>
    <w:p w14:paraId="1624A473"/>
    <w:p w14:paraId="29CC857C">
      <w:pPr>
        <w:numPr>
          <w:ilvl w:val="0"/>
          <w:numId w:val="0"/>
        </w:numPr>
        <w:outlineLvl w:val="0"/>
        <w:rPr>
          <w:rFonts w:hint="eastAsia"/>
          <w:b/>
          <w:sz w:val="24"/>
        </w:rPr>
      </w:pPr>
      <w:r>
        <w:rPr>
          <w:rFonts w:hint="eastAsia" w:ascii="宋体" w:hAnsi="宋体"/>
          <w:b/>
          <w:sz w:val="24"/>
          <w:szCs w:val="21"/>
        </w:rPr>
        <w:t>（</w:t>
      </w:r>
      <w:r>
        <w:rPr>
          <w:rFonts w:hint="eastAsia" w:ascii="宋体" w:hAnsi="宋体"/>
          <w:b/>
          <w:sz w:val="24"/>
          <w:szCs w:val="21"/>
          <w:lang w:val="en-US" w:eastAsia="zh-CN"/>
        </w:rPr>
        <w:t>八</w:t>
      </w:r>
      <w:r>
        <w:rPr>
          <w:rFonts w:hint="eastAsia" w:ascii="宋体" w:hAnsi="宋体"/>
          <w:b/>
          <w:sz w:val="24"/>
          <w:szCs w:val="21"/>
        </w:rPr>
        <w:t>）</w:t>
      </w:r>
      <w:r>
        <w:rPr>
          <w:rFonts w:hint="eastAsia"/>
          <w:b/>
          <w:sz w:val="24"/>
        </w:rPr>
        <w:t>专项基金及持有股权的实体基本情况</w:t>
      </w:r>
    </w:p>
    <w:p w14:paraId="0E30970A">
      <w:pPr>
        <w:outlineLvl w:val="0"/>
        <w:rPr>
          <w:rFonts w:ascii="宋体" w:hAnsi="宋体"/>
          <w:szCs w:val="21"/>
        </w:rPr>
      </w:pPr>
    </w:p>
    <w:p w14:paraId="5E5DADE9">
      <w:pPr>
        <w:outlineLvl w:val="0"/>
        <w:rPr>
          <w:rFonts w:ascii="宋体" w:hAnsi="宋体"/>
          <w:b/>
          <w:sz w:val="24"/>
          <w:szCs w:val="21"/>
        </w:rPr>
      </w:pPr>
    </w:p>
    <w:p w14:paraId="5E329466">
      <w:pPr>
        <w:outlineLvl w:val="0"/>
        <w:rPr>
          <w:rFonts w:ascii="宋体" w:hAnsi="宋体"/>
          <w:b/>
          <w:sz w:val="24"/>
          <w:szCs w:val="21"/>
        </w:rPr>
      </w:pPr>
      <w:r>
        <w:rPr>
          <w:rFonts w:hint="eastAsia" w:ascii="宋体" w:hAnsi="宋体"/>
          <w:b/>
          <w:sz w:val="24"/>
          <w:szCs w:val="21"/>
        </w:rPr>
        <w:t>（九）举办评比达标表彰活动情况</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2225"/>
        <w:gridCol w:w="2009"/>
        <w:gridCol w:w="1786"/>
        <w:gridCol w:w="2466"/>
      </w:tblGrid>
      <w:tr w14:paraId="60F3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top"/>
          </w:tcPr>
          <w:p w14:paraId="0C597611">
            <w:pPr>
              <w:jc w:val="center"/>
              <w:outlineLvl w:val="0"/>
              <w:rPr>
                <w:rFonts w:ascii="宋体" w:hAnsi="宋体"/>
                <w:sz w:val="22"/>
                <w:szCs w:val="22"/>
              </w:rPr>
            </w:pPr>
            <w:r>
              <w:rPr>
                <w:rFonts w:hint="eastAsia" w:ascii="宋体" w:hAnsi="宋体"/>
                <w:sz w:val="22"/>
                <w:szCs w:val="22"/>
              </w:rPr>
              <w:t>序号</w:t>
            </w:r>
          </w:p>
        </w:tc>
        <w:tc>
          <w:tcPr>
            <w:tcW w:w="1129" w:type="pct"/>
            <w:vAlign w:val="top"/>
          </w:tcPr>
          <w:p w14:paraId="752CD2AF">
            <w:pPr>
              <w:jc w:val="center"/>
              <w:outlineLvl w:val="0"/>
              <w:rPr>
                <w:rFonts w:ascii="宋体" w:hAnsi="宋体"/>
                <w:sz w:val="22"/>
                <w:szCs w:val="22"/>
              </w:rPr>
            </w:pPr>
            <w:r>
              <w:rPr>
                <w:rFonts w:hint="eastAsia" w:ascii="宋体" w:hAnsi="宋体"/>
                <w:sz w:val="22"/>
                <w:szCs w:val="22"/>
              </w:rPr>
              <w:t>评比达标表彰活动名称</w:t>
            </w:r>
          </w:p>
        </w:tc>
        <w:tc>
          <w:tcPr>
            <w:tcW w:w="1019" w:type="pct"/>
            <w:vAlign w:val="top"/>
          </w:tcPr>
          <w:p w14:paraId="7E6981DE">
            <w:pPr>
              <w:jc w:val="center"/>
              <w:outlineLvl w:val="0"/>
              <w:rPr>
                <w:rFonts w:ascii="宋体" w:hAnsi="宋体"/>
                <w:sz w:val="22"/>
                <w:szCs w:val="22"/>
              </w:rPr>
            </w:pPr>
            <w:r>
              <w:rPr>
                <w:rFonts w:hint="eastAsia" w:ascii="宋体" w:hAnsi="宋体"/>
                <w:sz w:val="22"/>
                <w:szCs w:val="22"/>
              </w:rPr>
              <w:t>是否批准</w:t>
            </w:r>
          </w:p>
        </w:tc>
        <w:tc>
          <w:tcPr>
            <w:tcW w:w="906" w:type="pct"/>
            <w:vAlign w:val="top"/>
          </w:tcPr>
          <w:p w14:paraId="27A36865">
            <w:pPr>
              <w:jc w:val="center"/>
              <w:outlineLvl w:val="0"/>
              <w:rPr>
                <w:rFonts w:ascii="宋体" w:hAnsi="宋体"/>
                <w:sz w:val="22"/>
                <w:szCs w:val="22"/>
              </w:rPr>
            </w:pPr>
            <w:r>
              <w:rPr>
                <w:rFonts w:hint="eastAsia" w:ascii="宋体" w:hAnsi="宋体"/>
                <w:sz w:val="22"/>
                <w:szCs w:val="22"/>
              </w:rPr>
              <w:t>批准部门</w:t>
            </w:r>
          </w:p>
        </w:tc>
        <w:tc>
          <w:tcPr>
            <w:tcW w:w="1251" w:type="pct"/>
            <w:vAlign w:val="top"/>
          </w:tcPr>
          <w:p w14:paraId="0386A9BD">
            <w:pPr>
              <w:jc w:val="center"/>
              <w:outlineLvl w:val="0"/>
              <w:rPr>
                <w:rFonts w:hint="eastAsia" w:ascii="宋体" w:hAnsi="宋体" w:eastAsia="宋体"/>
                <w:sz w:val="22"/>
                <w:szCs w:val="22"/>
                <w:lang w:val="en-US" w:eastAsia="zh-CN"/>
              </w:rPr>
            </w:pPr>
            <w:r>
              <w:rPr>
                <w:rFonts w:hint="eastAsia" w:ascii="宋体" w:hAnsi="宋体"/>
                <w:sz w:val="22"/>
                <w:szCs w:val="22"/>
              </w:rPr>
              <w:t>是否</w:t>
            </w:r>
            <w:r>
              <w:rPr>
                <w:rFonts w:hint="eastAsia" w:ascii="宋体" w:hAnsi="宋体"/>
                <w:sz w:val="22"/>
                <w:szCs w:val="22"/>
                <w:lang w:val="en-US" w:eastAsia="zh-CN"/>
              </w:rPr>
              <w:t>收费</w:t>
            </w:r>
          </w:p>
        </w:tc>
      </w:tr>
      <w:tr w14:paraId="6F5A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top"/>
          </w:tcPr>
          <w:p w14:paraId="341592FC">
            <w:pPr>
              <w:jc w:val="center"/>
              <w:outlineLvl w:val="0"/>
              <w:rPr>
                <w:rFonts w:ascii="宋体" w:hAnsi="宋体"/>
                <w:sz w:val="22"/>
                <w:szCs w:val="22"/>
              </w:rPr>
            </w:pPr>
          </w:p>
        </w:tc>
        <w:tc>
          <w:tcPr>
            <w:tcW w:w="1129" w:type="pct"/>
            <w:vAlign w:val="top"/>
          </w:tcPr>
          <w:p w14:paraId="01433972">
            <w:pPr>
              <w:jc w:val="center"/>
              <w:outlineLvl w:val="0"/>
              <w:rPr>
                <w:rFonts w:ascii="宋体" w:hAnsi="宋体"/>
                <w:sz w:val="22"/>
                <w:szCs w:val="22"/>
              </w:rPr>
            </w:pPr>
          </w:p>
        </w:tc>
        <w:tc>
          <w:tcPr>
            <w:tcW w:w="1019" w:type="pct"/>
            <w:vAlign w:val="top"/>
          </w:tcPr>
          <w:p w14:paraId="72DC74FA">
            <w:pPr>
              <w:jc w:val="center"/>
              <w:outlineLvl w:val="0"/>
              <w:rPr>
                <w:rFonts w:ascii="宋体" w:hAnsi="宋体"/>
                <w:sz w:val="22"/>
                <w:szCs w:val="22"/>
              </w:rPr>
            </w:pPr>
          </w:p>
        </w:tc>
        <w:tc>
          <w:tcPr>
            <w:tcW w:w="906" w:type="pct"/>
            <w:vAlign w:val="top"/>
          </w:tcPr>
          <w:p w14:paraId="767100B9">
            <w:pPr>
              <w:jc w:val="center"/>
              <w:outlineLvl w:val="0"/>
              <w:rPr>
                <w:rFonts w:ascii="宋体" w:hAnsi="宋体"/>
                <w:sz w:val="22"/>
                <w:szCs w:val="22"/>
              </w:rPr>
            </w:pPr>
          </w:p>
        </w:tc>
        <w:tc>
          <w:tcPr>
            <w:tcW w:w="1251" w:type="pct"/>
            <w:vAlign w:val="top"/>
          </w:tcPr>
          <w:p w14:paraId="063AFB05">
            <w:pPr>
              <w:jc w:val="center"/>
              <w:outlineLvl w:val="0"/>
              <w:rPr>
                <w:rFonts w:ascii="宋体" w:hAnsi="宋体"/>
                <w:sz w:val="22"/>
                <w:szCs w:val="22"/>
              </w:rPr>
            </w:pPr>
          </w:p>
        </w:tc>
      </w:tr>
    </w:tbl>
    <w:p w14:paraId="23B19C5B">
      <w:pPr>
        <w:outlineLvl w:val="0"/>
        <w:rPr>
          <w:rFonts w:ascii="宋体" w:hAnsi="宋体"/>
          <w:szCs w:val="21"/>
        </w:rPr>
      </w:pPr>
    </w:p>
    <w:tbl>
      <w:tblPr>
        <w:tblStyle w:val="14"/>
        <w:tblW w:w="4998" w:type="pct"/>
        <w:tblInd w:w="0" w:type="dxa"/>
        <w:tblLayout w:type="autofit"/>
        <w:tblCellMar>
          <w:top w:w="0" w:type="dxa"/>
          <w:left w:w="108" w:type="dxa"/>
          <w:bottom w:w="0" w:type="dxa"/>
          <w:right w:w="108" w:type="dxa"/>
        </w:tblCellMar>
      </w:tblPr>
      <w:tblGrid>
        <w:gridCol w:w="1497"/>
        <w:gridCol w:w="1172"/>
        <w:gridCol w:w="232"/>
        <w:gridCol w:w="1103"/>
        <w:gridCol w:w="1271"/>
        <w:gridCol w:w="77"/>
        <w:gridCol w:w="1671"/>
        <w:gridCol w:w="591"/>
        <w:gridCol w:w="47"/>
        <w:gridCol w:w="2137"/>
        <w:gridCol w:w="52"/>
      </w:tblGrid>
      <w:tr w14:paraId="7E807D3C">
        <w:tblPrEx>
          <w:tblCellMar>
            <w:top w:w="0" w:type="dxa"/>
            <w:left w:w="108" w:type="dxa"/>
            <w:bottom w:w="0" w:type="dxa"/>
            <w:right w:w="108" w:type="dxa"/>
          </w:tblCellMar>
        </w:tblPrEx>
        <w:trPr>
          <w:gridAfter w:val="1"/>
          <w:wAfter w:w="25" w:type="pct"/>
          <w:trHeight w:val="420" w:hRule="atLeast"/>
        </w:trPr>
        <w:tc>
          <w:tcPr>
            <w:tcW w:w="4974" w:type="pct"/>
            <w:gridSpan w:val="10"/>
            <w:tcBorders>
              <w:top w:val="nil"/>
              <w:bottom w:val="single" w:color="auto" w:sz="4" w:space="0"/>
            </w:tcBorders>
            <w:shd w:val="clear" w:color="000000" w:fill="FFFFFF"/>
            <w:vAlign w:val="center"/>
          </w:tcPr>
          <w:p w14:paraId="2A1F8231">
            <w:pPr>
              <w:spacing w:before="156" w:beforeLines="50"/>
              <w:rPr>
                <w:rFonts w:ascii="黑体" w:hAnsi="宋体" w:eastAsia="黑体"/>
                <w:color w:val="000000"/>
                <w:sz w:val="24"/>
              </w:rPr>
            </w:pPr>
            <w:r>
              <w:rPr>
                <w:rFonts w:hint="eastAsia" w:ascii="黑体" w:hAnsi="宋体" w:eastAsia="黑体"/>
                <w:color w:val="000000"/>
                <w:sz w:val="24"/>
              </w:rPr>
              <w:t>三、公益事业</w:t>
            </w:r>
            <w:r>
              <w:rPr>
                <w:rFonts w:hint="eastAsia" w:ascii="宋体" w:hAnsi="宋体"/>
                <w:color w:val="000000"/>
                <w:szCs w:val="21"/>
              </w:rPr>
              <w:t>/</w:t>
            </w:r>
            <w:r>
              <w:rPr>
                <w:rFonts w:hint="eastAsia" w:ascii="黑体" w:hAnsi="宋体" w:eastAsia="黑体"/>
                <w:color w:val="000000"/>
                <w:sz w:val="24"/>
              </w:rPr>
              <w:t>慈善活动支出和管理费用情况</w:t>
            </w:r>
          </w:p>
          <w:p w14:paraId="6EF52FF6">
            <w:pPr>
              <w:ind w:firstLine="420" w:firstLineChars="200"/>
              <w:rPr>
                <w:rFonts w:ascii="宋体" w:hAnsi="宋体"/>
                <w:color w:val="000000"/>
                <w:szCs w:val="21"/>
              </w:rPr>
            </w:pPr>
            <w:r>
              <w:rPr>
                <w:rFonts w:hint="eastAsia" w:ascii="宋体" w:hAnsi="宋体"/>
                <w:bCs/>
                <w:color w:val="000000"/>
              </w:rPr>
              <w:t>（一）</w:t>
            </w:r>
            <w:r>
              <w:rPr>
                <w:rFonts w:hint="eastAsia" w:ascii="宋体" w:hAnsi="宋体"/>
                <w:color w:val="000000"/>
                <w:szCs w:val="21"/>
              </w:rPr>
              <w:t>接受捐赠情况、大额捐赠收入情况</w:t>
            </w:r>
          </w:p>
          <w:p w14:paraId="6AD0507C">
            <w:pPr>
              <w:spacing w:before="156" w:beforeLines="50"/>
              <w:ind w:right="-79" w:firstLine="5880" w:firstLineChars="2800"/>
              <w:rPr>
                <w:rFonts w:ascii="宋体" w:hAnsi="宋体"/>
                <w:color w:val="000000"/>
              </w:rPr>
            </w:pPr>
            <w:r>
              <w:rPr>
                <w:rFonts w:hint="eastAsia" w:ascii="宋体" w:hAnsi="宋体"/>
                <w:color w:val="000000"/>
              </w:rPr>
              <w:t xml:space="preserve">        单位：人民币元</w:t>
            </w:r>
          </w:p>
        </w:tc>
      </w:tr>
      <w:tr w14:paraId="4B237D96">
        <w:tblPrEx>
          <w:tblCellMar>
            <w:top w:w="0" w:type="dxa"/>
            <w:left w:w="108" w:type="dxa"/>
            <w:bottom w:w="0" w:type="dxa"/>
            <w:right w:w="108" w:type="dxa"/>
          </w:tblCellMar>
        </w:tblPrEx>
        <w:trPr>
          <w:gridAfter w:val="1"/>
          <w:wAfter w:w="25" w:type="pct"/>
          <w:trHeight w:val="420" w:hRule="atLeast"/>
        </w:trPr>
        <w:tc>
          <w:tcPr>
            <w:tcW w:w="1473" w:type="pct"/>
            <w:gridSpan w:val="3"/>
            <w:tcBorders>
              <w:top w:val="single" w:color="auto" w:sz="4" w:space="0"/>
              <w:left w:val="single" w:color="auto" w:sz="8" w:space="0"/>
              <w:bottom w:val="single" w:color="auto" w:sz="4" w:space="0"/>
              <w:right w:val="single" w:color="auto" w:sz="4" w:space="0"/>
            </w:tcBorders>
            <w:shd w:val="clear" w:color="000000" w:fill="FFFFFF"/>
            <w:vAlign w:val="center"/>
          </w:tcPr>
          <w:p w14:paraId="083D9CD2">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项 目</w:t>
            </w:r>
          </w:p>
        </w:tc>
        <w:tc>
          <w:tcPr>
            <w:tcW w:w="1244" w:type="pct"/>
            <w:gridSpan w:val="3"/>
            <w:tcBorders>
              <w:top w:val="single" w:color="auto" w:sz="4" w:space="0"/>
              <w:left w:val="nil"/>
              <w:bottom w:val="single" w:color="auto" w:sz="4" w:space="0"/>
              <w:right w:val="single" w:color="auto" w:sz="4" w:space="0"/>
            </w:tcBorders>
            <w:shd w:val="clear" w:color="000000" w:fill="FFFFFF"/>
            <w:vAlign w:val="center"/>
          </w:tcPr>
          <w:p w14:paraId="0DA198B6">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现金</w:t>
            </w:r>
          </w:p>
        </w:tc>
        <w:tc>
          <w:tcPr>
            <w:tcW w:w="1172" w:type="pct"/>
            <w:gridSpan w:val="3"/>
            <w:tcBorders>
              <w:top w:val="single" w:color="auto" w:sz="4" w:space="0"/>
              <w:left w:val="nil"/>
              <w:bottom w:val="single" w:color="auto" w:sz="4" w:space="0"/>
              <w:right w:val="single" w:color="auto" w:sz="4" w:space="0"/>
            </w:tcBorders>
            <w:shd w:val="clear" w:color="000000" w:fill="FFFFFF"/>
            <w:vAlign w:val="center"/>
          </w:tcPr>
          <w:p w14:paraId="2F231B32">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非现金</w:t>
            </w:r>
          </w:p>
        </w:tc>
        <w:tc>
          <w:tcPr>
            <w:tcW w:w="1083" w:type="pct"/>
            <w:tcBorders>
              <w:top w:val="single" w:color="auto" w:sz="4" w:space="0"/>
              <w:left w:val="nil"/>
              <w:bottom w:val="single" w:color="auto" w:sz="4" w:space="0"/>
              <w:right w:val="single" w:color="auto" w:sz="8" w:space="0"/>
            </w:tcBorders>
            <w:shd w:val="clear" w:color="000000" w:fill="FFFFFF"/>
            <w:vAlign w:val="center"/>
          </w:tcPr>
          <w:p w14:paraId="54D4AA65">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合计</w:t>
            </w:r>
          </w:p>
        </w:tc>
      </w:tr>
      <w:tr w14:paraId="61E3D0E0">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6E3F278C">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一、本年捐赠收入</w:t>
            </w:r>
          </w:p>
        </w:tc>
        <w:tc>
          <w:tcPr>
            <w:tcW w:w="1244" w:type="pct"/>
            <w:gridSpan w:val="3"/>
            <w:tcBorders>
              <w:top w:val="nil"/>
              <w:left w:val="nil"/>
              <w:bottom w:val="single" w:color="auto" w:sz="4" w:space="0"/>
              <w:right w:val="single" w:color="auto" w:sz="4" w:space="0"/>
            </w:tcBorders>
            <w:shd w:val="clear" w:color="000000" w:fill="FFFFFF"/>
            <w:vAlign w:val="center"/>
          </w:tcPr>
          <w:p w14:paraId="48C3A1BC">
            <w:pPr>
              <w:widowControl/>
              <w:jc w:val="left"/>
              <w:rPr>
                <w:rFonts w:ascii="等线" w:hAnsi="等线" w:eastAsia="等线"/>
                <w:color w:val="000000"/>
                <w:sz w:val="22"/>
              </w:rPr>
            </w:pPr>
            <w:r>
              <w:rPr>
                <w:rFonts w:hint="eastAsia" w:ascii="等线" w:hAnsi="等线" w:eastAsia="等线"/>
                <w:color w:val="000000"/>
                <w:sz w:val="22"/>
              </w:rPr>
              <w:t>2145728.42</w:t>
            </w:r>
          </w:p>
        </w:tc>
        <w:tc>
          <w:tcPr>
            <w:tcW w:w="1172" w:type="pct"/>
            <w:gridSpan w:val="3"/>
            <w:tcBorders>
              <w:top w:val="nil"/>
              <w:left w:val="nil"/>
              <w:bottom w:val="single" w:color="auto" w:sz="4" w:space="0"/>
              <w:right w:val="single" w:color="auto" w:sz="4" w:space="0"/>
            </w:tcBorders>
            <w:shd w:val="clear" w:color="000000" w:fill="FFFFFF"/>
            <w:vAlign w:val="center"/>
          </w:tcPr>
          <w:p w14:paraId="3DD974B1">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3575859.08</w:t>
            </w:r>
          </w:p>
        </w:tc>
        <w:tc>
          <w:tcPr>
            <w:tcW w:w="1083" w:type="pct"/>
            <w:tcBorders>
              <w:top w:val="nil"/>
              <w:left w:val="nil"/>
              <w:bottom w:val="single" w:color="auto" w:sz="4" w:space="0"/>
              <w:right w:val="single" w:color="auto" w:sz="8" w:space="0"/>
            </w:tcBorders>
            <w:shd w:val="clear" w:color="000000" w:fill="FFFFFF"/>
            <w:vAlign w:val="center"/>
          </w:tcPr>
          <w:p w14:paraId="7A6D0165">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5721587.50</w:t>
            </w:r>
          </w:p>
        </w:tc>
      </w:tr>
      <w:tr w14:paraId="1D9EA1CE">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7EE46427">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（一）来自境内的捐赠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3F15ACBB">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2127720.17</w:t>
            </w:r>
          </w:p>
        </w:tc>
        <w:tc>
          <w:tcPr>
            <w:tcW w:w="1172" w:type="pct"/>
            <w:gridSpan w:val="3"/>
            <w:tcBorders>
              <w:top w:val="nil"/>
              <w:left w:val="nil"/>
              <w:bottom w:val="single" w:color="auto" w:sz="4" w:space="0"/>
              <w:right w:val="single" w:color="auto" w:sz="4" w:space="0"/>
            </w:tcBorders>
            <w:shd w:val="clear" w:color="000000" w:fill="FFFFFF"/>
            <w:vAlign w:val="center"/>
          </w:tcPr>
          <w:p w14:paraId="73C63655">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3575859.08</w:t>
            </w:r>
          </w:p>
        </w:tc>
        <w:tc>
          <w:tcPr>
            <w:tcW w:w="1083" w:type="pct"/>
            <w:tcBorders>
              <w:top w:val="nil"/>
              <w:left w:val="nil"/>
              <w:bottom w:val="single" w:color="auto" w:sz="4" w:space="0"/>
              <w:right w:val="single" w:color="auto" w:sz="8" w:space="0"/>
            </w:tcBorders>
            <w:shd w:val="clear" w:color="000000" w:fill="FFFFFF"/>
            <w:vAlign w:val="center"/>
          </w:tcPr>
          <w:p w14:paraId="5399D229">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5703579.25</w:t>
            </w:r>
          </w:p>
        </w:tc>
      </w:tr>
      <w:tr w14:paraId="627287FC">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722E8C75">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其中：来自境内自然人的捐赠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1E696951">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338278.60</w:t>
            </w:r>
          </w:p>
        </w:tc>
        <w:tc>
          <w:tcPr>
            <w:tcW w:w="1172" w:type="pct"/>
            <w:gridSpan w:val="3"/>
            <w:tcBorders>
              <w:top w:val="nil"/>
              <w:left w:val="nil"/>
              <w:bottom w:val="single" w:color="auto" w:sz="4" w:space="0"/>
              <w:right w:val="single" w:color="auto" w:sz="4" w:space="0"/>
            </w:tcBorders>
            <w:shd w:val="clear" w:color="000000" w:fill="FFFFFF"/>
            <w:vAlign w:val="center"/>
          </w:tcPr>
          <w:p w14:paraId="121E5610">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083" w:type="pct"/>
            <w:tcBorders>
              <w:top w:val="nil"/>
              <w:left w:val="nil"/>
              <w:bottom w:val="single" w:color="auto" w:sz="4" w:space="0"/>
              <w:right w:val="single" w:color="auto" w:sz="8" w:space="0"/>
            </w:tcBorders>
            <w:shd w:val="clear" w:color="000000" w:fill="FFFFFF"/>
            <w:vAlign w:val="center"/>
          </w:tcPr>
          <w:p w14:paraId="0A157C99">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338278.60</w:t>
            </w:r>
          </w:p>
        </w:tc>
      </w:tr>
      <w:tr w14:paraId="3FF513C8">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3AF0672F">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来自境内法人或者其他组织的捐赠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79B410B3">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1789441.57</w:t>
            </w:r>
          </w:p>
        </w:tc>
        <w:tc>
          <w:tcPr>
            <w:tcW w:w="1172" w:type="pct"/>
            <w:gridSpan w:val="3"/>
            <w:tcBorders>
              <w:top w:val="nil"/>
              <w:left w:val="nil"/>
              <w:bottom w:val="single" w:color="auto" w:sz="4" w:space="0"/>
              <w:right w:val="single" w:color="auto" w:sz="4" w:space="0"/>
            </w:tcBorders>
            <w:shd w:val="clear" w:color="000000" w:fill="FFFFFF"/>
            <w:vAlign w:val="center"/>
          </w:tcPr>
          <w:p w14:paraId="360B3332">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3575859.08</w:t>
            </w:r>
          </w:p>
        </w:tc>
        <w:tc>
          <w:tcPr>
            <w:tcW w:w="1083" w:type="pct"/>
            <w:tcBorders>
              <w:top w:val="nil"/>
              <w:left w:val="nil"/>
              <w:bottom w:val="single" w:color="auto" w:sz="4" w:space="0"/>
              <w:right w:val="single" w:color="auto" w:sz="8" w:space="0"/>
            </w:tcBorders>
            <w:shd w:val="clear" w:color="000000" w:fill="FFFFFF"/>
            <w:vAlign w:val="center"/>
          </w:tcPr>
          <w:p w14:paraId="32441400">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5365300.65</w:t>
            </w:r>
          </w:p>
        </w:tc>
      </w:tr>
      <w:tr w14:paraId="43683CE2">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15D30AC5">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（二）来自境外的捐赠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148A0F71">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18008.25</w:t>
            </w:r>
          </w:p>
        </w:tc>
        <w:tc>
          <w:tcPr>
            <w:tcW w:w="1172" w:type="pct"/>
            <w:gridSpan w:val="3"/>
            <w:tcBorders>
              <w:top w:val="nil"/>
              <w:left w:val="nil"/>
              <w:bottom w:val="single" w:color="auto" w:sz="4" w:space="0"/>
              <w:right w:val="single" w:color="auto" w:sz="4" w:space="0"/>
            </w:tcBorders>
            <w:shd w:val="clear" w:color="000000" w:fill="FFFFFF"/>
            <w:vAlign w:val="center"/>
          </w:tcPr>
          <w:p w14:paraId="3078F2C8">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0.00</w:t>
            </w:r>
          </w:p>
        </w:tc>
        <w:tc>
          <w:tcPr>
            <w:tcW w:w="1083" w:type="pct"/>
            <w:tcBorders>
              <w:top w:val="nil"/>
              <w:left w:val="nil"/>
              <w:bottom w:val="single" w:color="auto" w:sz="4" w:space="0"/>
              <w:right w:val="single" w:color="auto" w:sz="8" w:space="0"/>
            </w:tcBorders>
            <w:shd w:val="clear" w:color="000000" w:fill="FFFFFF"/>
            <w:vAlign w:val="center"/>
          </w:tcPr>
          <w:p w14:paraId="3C48D4C2">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18008.25</w:t>
            </w:r>
          </w:p>
        </w:tc>
      </w:tr>
      <w:tr w14:paraId="02BECC4E">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6B7C42AA">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其中：来自境外自然人的捐赠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4FF7053E">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18008.25</w:t>
            </w:r>
          </w:p>
        </w:tc>
        <w:tc>
          <w:tcPr>
            <w:tcW w:w="1172" w:type="pct"/>
            <w:gridSpan w:val="3"/>
            <w:tcBorders>
              <w:top w:val="nil"/>
              <w:left w:val="nil"/>
              <w:bottom w:val="single" w:color="auto" w:sz="4" w:space="0"/>
              <w:right w:val="single" w:color="auto" w:sz="4" w:space="0"/>
            </w:tcBorders>
            <w:shd w:val="clear" w:color="000000" w:fill="FFFFFF"/>
            <w:vAlign w:val="center"/>
          </w:tcPr>
          <w:p w14:paraId="4091AD53">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083" w:type="pct"/>
            <w:tcBorders>
              <w:top w:val="nil"/>
              <w:left w:val="nil"/>
              <w:bottom w:val="single" w:color="auto" w:sz="4" w:space="0"/>
              <w:right w:val="single" w:color="auto" w:sz="8" w:space="0"/>
            </w:tcBorders>
            <w:shd w:val="clear" w:color="000000" w:fill="FFFFFF"/>
            <w:vAlign w:val="center"/>
          </w:tcPr>
          <w:p w14:paraId="66800CEA">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18008.25</w:t>
            </w:r>
          </w:p>
        </w:tc>
      </w:tr>
      <w:tr w14:paraId="02E07856">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6E123380">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来自境外法人或者其他组织的捐赠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35FC4BAB">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172" w:type="pct"/>
            <w:gridSpan w:val="3"/>
            <w:tcBorders>
              <w:top w:val="nil"/>
              <w:left w:val="nil"/>
              <w:bottom w:val="single" w:color="auto" w:sz="4" w:space="0"/>
              <w:right w:val="single" w:color="auto" w:sz="4" w:space="0"/>
            </w:tcBorders>
            <w:shd w:val="clear" w:color="000000" w:fill="FFFFFF"/>
            <w:vAlign w:val="center"/>
          </w:tcPr>
          <w:p w14:paraId="125AE7AB">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083" w:type="pct"/>
            <w:tcBorders>
              <w:top w:val="nil"/>
              <w:left w:val="nil"/>
              <w:bottom w:val="single" w:color="auto" w:sz="4" w:space="0"/>
              <w:right w:val="single" w:color="auto" w:sz="8" w:space="0"/>
            </w:tcBorders>
            <w:shd w:val="clear" w:color="000000" w:fill="FFFFFF"/>
            <w:vAlign w:val="center"/>
          </w:tcPr>
          <w:p w14:paraId="3B6618C6">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0.00</w:t>
            </w:r>
          </w:p>
        </w:tc>
      </w:tr>
      <w:tr w14:paraId="75441A64">
        <w:tblPrEx>
          <w:tblCellMar>
            <w:top w:w="0" w:type="dxa"/>
            <w:left w:w="108" w:type="dxa"/>
            <w:bottom w:w="0" w:type="dxa"/>
            <w:right w:w="108" w:type="dxa"/>
          </w:tblCellMar>
        </w:tblPrEx>
        <w:trPr>
          <w:gridAfter w:val="1"/>
          <w:wAfter w:w="25" w:type="pct"/>
          <w:trHeight w:val="690" w:hRule="atLeast"/>
        </w:trPr>
        <w:tc>
          <w:tcPr>
            <w:tcW w:w="1473" w:type="pct"/>
            <w:gridSpan w:val="3"/>
            <w:tcBorders>
              <w:top w:val="nil"/>
              <w:left w:val="single" w:color="auto" w:sz="8" w:space="0"/>
              <w:bottom w:val="single" w:color="auto" w:sz="4" w:space="0"/>
              <w:right w:val="single" w:color="auto" w:sz="4" w:space="0"/>
            </w:tcBorders>
            <w:shd w:val="clear" w:color="000000" w:fill="FFFFFF"/>
            <w:vAlign w:val="center"/>
          </w:tcPr>
          <w:p w14:paraId="46F594F2">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来自境外非政府组织组织的捐赠</w:t>
            </w:r>
          </w:p>
        </w:tc>
        <w:tc>
          <w:tcPr>
            <w:tcW w:w="1244" w:type="pct"/>
            <w:gridSpan w:val="3"/>
            <w:tcBorders>
              <w:top w:val="nil"/>
              <w:left w:val="nil"/>
              <w:bottom w:val="single" w:color="auto" w:sz="4" w:space="0"/>
              <w:right w:val="single" w:color="auto" w:sz="4" w:space="0"/>
            </w:tcBorders>
            <w:shd w:val="clear" w:color="000000" w:fill="FFFFFF"/>
            <w:vAlign w:val="center"/>
          </w:tcPr>
          <w:p w14:paraId="505E7528">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172" w:type="pct"/>
            <w:gridSpan w:val="3"/>
            <w:tcBorders>
              <w:top w:val="nil"/>
              <w:left w:val="nil"/>
              <w:bottom w:val="single" w:color="auto" w:sz="4" w:space="0"/>
              <w:right w:val="single" w:color="auto" w:sz="4" w:space="0"/>
            </w:tcBorders>
            <w:shd w:val="clear" w:color="000000" w:fill="FFFFFF"/>
            <w:vAlign w:val="center"/>
          </w:tcPr>
          <w:p w14:paraId="5C284E64">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083" w:type="pct"/>
            <w:tcBorders>
              <w:top w:val="nil"/>
              <w:left w:val="nil"/>
              <w:bottom w:val="single" w:color="auto" w:sz="4" w:space="0"/>
              <w:right w:val="single" w:color="auto" w:sz="8" w:space="0"/>
            </w:tcBorders>
            <w:shd w:val="clear" w:color="000000" w:fill="FFFFFF"/>
            <w:vAlign w:val="center"/>
          </w:tcPr>
          <w:p w14:paraId="042FC2C3">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0.00</w:t>
            </w:r>
          </w:p>
        </w:tc>
      </w:tr>
      <w:tr w14:paraId="2CAD0ACA">
        <w:tblPrEx>
          <w:tblCellMar>
            <w:top w:w="0" w:type="dxa"/>
            <w:left w:w="108" w:type="dxa"/>
            <w:bottom w:w="0" w:type="dxa"/>
            <w:right w:w="108" w:type="dxa"/>
          </w:tblCellMar>
        </w:tblPrEx>
        <w:trPr>
          <w:gridAfter w:val="1"/>
          <w:wAfter w:w="25" w:type="pct"/>
          <w:trHeight w:val="1080" w:hRule="atLeast"/>
        </w:trPr>
        <w:tc>
          <w:tcPr>
            <w:tcW w:w="1473" w:type="pct"/>
            <w:gridSpan w:val="3"/>
            <w:tcBorders>
              <w:top w:val="nil"/>
              <w:left w:val="single" w:color="auto" w:sz="8" w:space="0"/>
              <w:bottom w:val="single" w:color="auto" w:sz="4" w:space="0"/>
              <w:right w:val="single" w:color="auto" w:sz="4" w:space="0"/>
            </w:tcBorders>
            <w:shd w:val="clear" w:color="000000" w:fill="FFFFFF"/>
          </w:tcPr>
          <w:p w14:paraId="77FCD566">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二、接受非公益性捐赠情况</w:t>
            </w:r>
            <w:r>
              <w:rPr>
                <w:rFonts w:hint="eastAsia" w:cs="宋体" w:asciiTheme="minorEastAsia" w:hAnsiTheme="minorEastAsia"/>
                <w:bCs/>
                <w:color w:val="000000"/>
                <w:kern w:val="0"/>
                <w:sz w:val="22"/>
              </w:rPr>
              <w:br w:type="textWrapping"/>
            </w:r>
            <w:r>
              <w:rPr>
                <w:rFonts w:hint="eastAsia" w:cs="宋体" w:asciiTheme="minorEastAsia" w:hAnsiTheme="minorEastAsia"/>
                <w:bCs/>
                <w:color w:val="000000"/>
                <w:kern w:val="0"/>
                <w:sz w:val="22"/>
              </w:rPr>
              <w:t>（对捐赠人构成利益回报条件的赠与或不符合公益性目的赠与）</w:t>
            </w:r>
          </w:p>
        </w:tc>
        <w:tc>
          <w:tcPr>
            <w:tcW w:w="1244" w:type="pct"/>
            <w:gridSpan w:val="3"/>
            <w:tcBorders>
              <w:top w:val="nil"/>
              <w:left w:val="nil"/>
              <w:bottom w:val="single" w:color="auto" w:sz="4" w:space="0"/>
              <w:right w:val="single" w:color="auto" w:sz="4" w:space="0"/>
            </w:tcBorders>
            <w:shd w:val="clear" w:color="000000" w:fill="FFFFFF"/>
            <w:vAlign w:val="center"/>
          </w:tcPr>
          <w:p w14:paraId="3A31F707">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172" w:type="pct"/>
            <w:gridSpan w:val="3"/>
            <w:tcBorders>
              <w:top w:val="nil"/>
              <w:left w:val="nil"/>
              <w:bottom w:val="single" w:color="auto" w:sz="4" w:space="0"/>
              <w:right w:val="single" w:color="auto" w:sz="4" w:space="0"/>
            </w:tcBorders>
            <w:shd w:val="clear" w:color="000000" w:fill="FFFFFF"/>
            <w:vAlign w:val="center"/>
          </w:tcPr>
          <w:p w14:paraId="55B5F547">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w:t>
            </w:r>
          </w:p>
        </w:tc>
        <w:tc>
          <w:tcPr>
            <w:tcW w:w="1083" w:type="pct"/>
            <w:tcBorders>
              <w:top w:val="nil"/>
              <w:left w:val="nil"/>
              <w:bottom w:val="single" w:color="auto" w:sz="4" w:space="0"/>
              <w:right w:val="single" w:color="auto" w:sz="8" w:space="0"/>
            </w:tcBorders>
            <w:shd w:val="clear" w:color="000000" w:fill="FFFFFF"/>
            <w:vAlign w:val="center"/>
          </w:tcPr>
          <w:p w14:paraId="78E57D74">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0.00</w:t>
            </w:r>
          </w:p>
        </w:tc>
      </w:tr>
      <w:tr w14:paraId="2C118C72">
        <w:tblPrEx>
          <w:tblCellMar>
            <w:top w:w="0" w:type="dxa"/>
            <w:left w:w="108" w:type="dxa"/>
            <w:bottom w:w="0" w:type="dxa"/>
            <w:right w:w="108" w:type="dxa"/>
          </w:tblCellMar>
        </w:tblPrEx>
        <w:trPr>
          <w:gridAfter w:val="1"/>
          <w:wAfter w:w="25" w:type="pct"/>
          <w:trHeight w:val="437" w:hRule="atLeast"/>
        </w:trPr>
        <w:tc>
          <w:tcPr>
            <w:tcW w:w="1473" w:type="pct"/>
            <w:gridSpan w:val="3"/>
            <w:tcBorders>
              <w:top w:val="single" w:color="auto" w:sz="4" w:space="0"/>
              <w:left w:val="single" w:color="auto" w:sz="4" w:space="0"/>
              <w:bottom w:val="single" w:color="auto" w:sz="4" w:space="0"/>
              <w:right w:val="single" w:color="auto" w:sz="4" w:space="0"/>
            </w:tcBorders>
            <w:shd w:val="clear" w:color="000000" w:fill="FFFFFF"/>
          </w:tcPr>
          <w:p w14:paraId="55656C10">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三、大额捐赠收入情况</w:t>
            </w:r>
          </w:p>
        </w:tc>
        <w:tc>
          <w:tcPr>
            <w:tcW w:w="3501" w:type="pct"/>
            <w:gridSpan w:val="7"/>
            <w:tcBorders>
              <w:top w:val="single" w:color="auto" w:sz="4" w:space="0"/>
              <w:left w:val="nil"/>
              <w:bottom w:val="single" w:color="auto" w:sz="4" w:space="0"/>
              <w:right w:val="single" w:color="auto" w:sz="4" w:space="0"/>
            </w:tcBorders>
            <w:shd w:val="clear" w:color="000000" w:fill="FFFFFF"/>
            <w:vAlign w:val="center"/>
          </w:tcPr>
          <w:p w14:paraId="3C88F3BA">
            <w:pPr>
              <w:widowControl/>
              <w:jc w:val="left"/>
              <w:rPr>
                <w:rFonts w:cs="宋体" w:asciiTheme="minorEastAsia" w:hAnsiTheme="minorEastAsia"/>
                <w:bCs/>
                <w:color w:val="000000"/>
                <w:kern w:val="0"/>
                <w:sz w:val="22"/>
              </w:rPr>
            </w:pPr>
          </w:p>
        </w:tc>
      </w:tr>
      <w:tr w14:paraId="7084A73A">
        <w:tblPrEx>
          <w:tblCellMar>
            <w:top w:w="0" w:type="dxa"/>
            <w:left w:w="108" w:type="dxa"/>
            <w:bottom w:w="0" w:type="dxa"/>
            <w:right w:w="108" w:type="dxa"/>
          </w:tblCellMar>
        </w:tblPrEx>
        <w:trPr>
          <w:gridAfter w:val="1"/>
          <w:wAfter w:w="25" w:type="pct"/>
          <w:trHeight w:val="375" w:hRule="atLeast"/>
        </w:trPr>
        <w:tc>
          <w:tcPr>
            <w:tcW w:w="1473" w:type="pct"/>
            <w:gridSpan w:val="3"/>
            <w:vMerge w:val="restart"/>
            <w:tcBorders>
              <w:top w:val="single" w:color="auto" w:sz="4" w:space="0"/>
              <w:left w:val="single" w:color="auto" w:sz="4" w:space="0"/>
              <w:right w:val="single" w:color="auto" w:sz="4" w:space="0"/>
            </w:tcBorders>
            <w:shd w:val="clear" w:color="000000" w:fill="FFFFFF"/>
            <w:vAlign w:val="center"/>
          </w:tcPr>
          <w:p w14:paraId="5FAEE9F0">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捐赠人</w:t>
            </w:r>
          </w:p>
        </w:tc>
        <w:tc>
          <w:tcPr>
            <w:tcW w:w="2392" w:type="pct"/>
            <w:gridSpan w:val="5"/>
            <w:tcBorders>
              <w:top w:val="single" w:color="auto" w:sz="4" w:space="0"/>
              <w:left w:val="nil"/>
              <w:bottom w:val="single" w:color="auto" w:sz="4" w:space="0"/>
              <w:right w:val="single" w:color="auto" w:sz="4" w:space="0"/>
            </w:tcBorders>
            <w:shd w:val="clear" w:color="000000" w:fill="FFFFFF"/>
            <w:vAlign w:val="center"/>
          </w:tcPr>
          <w:p w14:paraId="7016974C">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本年捐赠额</w:t>
            </w:r>
          </w:p>
        </w:tc>
        <w:tc>
          <w:tcPr>
            <w:tcW w:w="1109" w:type="pct"/>
            <w:gridSpan w:val="2"/>
            <w:vMerge w:val="restart"/>
            <w:tcBorders>
              <w:top w:val="single" w:color="auto" w:sz="4" w:space="0"/>
              <w:left w:val="nil"/>
              <w:right w:val="single" w:color="auto" w:sz="4" w:space="0"/>
            </w:tcBorders>
            <w:shd w:val="clear" w:color="000000" w:fill="FFFFFF"/>
            <w:vAlign w:val="center"/>
          </w:tcPr>
          <w:p w14:paraId="315E29E1">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用途</w:t>
            </w:r>
          </w:p>
        </w:tc>
      </w:tr>
      <w:tr w14:paraId="700FBA27">
        <w:tblPrEx>
          <w:tblCellMar>
            <w:top w:w="0" w:type="dxa"/>
            <w:left w:w="108" w:type="dxa"/>
            <w:bottom w:w="0" w:type="dxa"/>
            <w:right w:w="108" w:type="dxa"/>
          </w:tblCellMar>
        </w:tblPrEx>
        <w:trPr>
          <w:gridAfter w:val="1"/>
          <w:wAfter w:w="25" w:type="pct"/>
          <w:trHeight w:val="423" w:hRule="atLeast"/>
        </w:trPr>
        <w:tc>
          <w:tcPr>
            <w:tcW w:w="1473" w:type="pct"/>
            <w:gridSpan w:val="3"/>
            <w:vMerge w:val="continue"/>
            <w:tcBorders>
              <w:left w:val="single" w:color="auto" w:sz="4" w:space="0"/>
              <w:bottom w:val="single" w:color="auto" w:sz="4" w:space="0"/>
              <w:right w:val="single" w:color="auto" w:sz="4" w:space="0"/>
            </w:tcBorders>
            <w:shd w:val="clear" w:color="000000" w:fill="FFFFFF"/>
          </w:tcPr>
          <w:p w14:paraId="278EA915">
            <w:pPr>
              <w:widowControl/>
              <w:jc w:val="center"/>
              <w:rPr>
                <w:rFonts w:cs="宋体" w:asciiTheme="minorEastAsia" w:hAnsiTheme="minorEastAsia"/>
                <w:bCs/>
                <w:color w:val="000000"/>
                <w:kern w:val="0"/>
                <w:sz w:val="22"/>
              </w:rPr>
            </w:pPr>
          </w:p>
        </w:tc>
        <w:tc>
          <w:tcPr>
            <w:tcW w:w="1205" w:type="pct"/>
            <w:gridSpan w:val="2"/>
            <w:tcBorders>
              <w:top w:val="single" w:color="auto" w:sz="4" w:space="0"/>
              <w:left w:val="nil"/>
              <w:bottom w:val="single" w:color="auto" w:sz="4" w:space="0"/>
              <w:right w:val="single" w:color="auto" w:sz="4" w:space="0"/>
            </w:tcBorders>
            <w:shd w:val="clear" w:color="000000" w:fill="FFFFFF"/>
            <w:vAlign w:val="center"/>
          </w:tcPr>
          <w:p w14:paraId="00B8DFC0">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现金</w:t>
            </w:r>
          </w:p>
        </w:tc>
        <w:tc>
          <w:tcPr>
            <w:tcW w:w="1186" w:type="pct"/>
            <w:gridSpan w:val="3"/>
            <w:tcBorders>
              <w:top w:val="single" w:color="auto" w:sz="4" w:space="0"/>
              <w:left w:val="nil"/>
              <w:bottom w:val="single" w:color="auto" w:sz="4" w:space="0"/>
              <w:right w:val="single" w:color="auto" w:sz="4" w:space="0"/>
            </w:tcBorders>
            <w:shd w:val="clear" w:color="000000" w:fill="FFFFFF"/>
            <w:vAlign w:val="center"/>
          </w:tcPr>
          <w:p w14:paraId="43216E3F">
            <w:pPr>
              <w:widowControl/>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非现金</w:t>
            </w:r>
          </w:p>
        </w:tc>
        <w:tc>
          <w:tcPr>
            <w:tcW w:w="1109" w:type="pct"/>
            <w:gridSpan w:val="2"/>
            <w:vMerge w:val="continue"/>
            <w:tcBorders>
              <w:left w:val="nil"/>
              <w:bottom w:val="single" w:color="auto" w:sz="4" w:space="0"/>
              <w:right w:val="single" w:color="auto" w:sz="4" w:space="0"/>
            </w:tcBorders>
            <w:shd w:val="clear" w:color="000000" w:fill="FFFFFF"/>
            <w:vAlign w:val="center"/>
          </w:tcPr>
          <w:p w14:paraId="0578D66B">
            <w:pPr>
              <w:widowControl/>
              <w:jc w:val="center"/>
              <w:rPr>
                <w:rFonts w:cs="宋体" w:asciiTheme="minorEastAsia" w:hAnsiTheme="minorEastAsia"/>
                <w:bCs/>
                <w:color w:val="000000"/>
                <w:kern w:val="0"/>
                <w:sz w:val="22"/>
              </w:rPr>
            </w:pPr>
          </w:p>
        </w:tc>
      </w:tr>
      <w:tr w14:paraId="5195BD7B">
        <w:tblPrEx>
          <w:tblCellMar>
            <w:top w:w="0" w:type="dxa"/>
            <w:left w:w="108" w:type="dxa"/>
            <w:bottom w:w="0" w:type="dxa"/>
            <w:right w:w="108" w:type="dxa"/>
          </w:tblCellMar>
        </w:tblPrEx>
        <w:trPr>
          <w:gridAfter w:val="1"/>
          <w:wAfter w:w="25" w:type="pct"/>
          <w:trHeight w:val="423" w:hRule="atLeast"/>
        </w:trPr>
        <w:tc>
          <w:tcPr>
            <w:tcW w:w="1473" w:type="pct"/>
            <w:gridSpan w:val="3"/>
            <w:tcBorders>
              <w:top w:val="single" w:color="auto" w:sz="4" w:space="0"/>
              <w:left w:val="single" w:color="auto" w:sz="4" w:space="0"/>
              <w:bottom w:val="single" w:color="auto" w:sz="4" w:space="0"/>
              <w:right w:val="single" w:color="auto" w:sz="4" w:space="0"/>
            </w:tcBorders>
            <w:shd w:val="clear" w:color="000000" w:fill="FFFFFF"/>
          </w:tcPr>
          <w:p w14:paraId="659ADD7E">
            <w:pPr>
              <w:widowControl/>
              <w:jc w:val="left"/>
              <w:rPr>
                <w:rFonts w:cs="宋体" w:asciiTheme="minorEastAsia" w:hAnsiTheme="minorEastAsia"/>
                <w:bCs/>
                <w:color w:val="000000"/>
                <w:kern w:val="0"/>
                <w:sz w:val="22"/>
              </w:rPr>
            </w:pPr>
            <w:r>
              <w:rPr>
                <w:rFonts w:hint="eastAsia" w:eastAsia="宋体" w:cs="宋体" w:asciiTheme="minorEastAsia" w:hAnsiTheme="minorEastAsia"/>
                <w:color w:val="000000"/>
                <w:kern w:val="0"/>
                <w:sz w:val="22"/>
              </w:rPr>
              <w:t>杭州泰格医药科技股份有限公司</w:t>
            </w:r>
          </w:p>
        </w:tc>
        <w:tc>
          <w:tcPr>
            <w:tcW w:w="1205" w:type="pct"/>
            <w:gridSpan w:val="2"/>
            <w:tcBorders>
              <w:top w:val="single" w:color="auto" w:sz="4" w:space="0"/>
              <w:left w:val="nil"/>
              <w:bottom w:val="single" w:color="auto" w:sz="4" w:space="0"/>
              <w:right w:val="single" w:color="auto" w:sz="4" w:space="0"/>
            </w:tcBorders>
            <w:shd w:val="clear" w:color="000000" w:fill="FFFFFF"/>
            <w:vAlign w:val="center"/>
          </w:tcPr>
          <w:p w14:paraId="7E3D3EB0">
            <w:pPr>
              <w:widowControl/>
              <w:jc w:val="left"/>
              <w:rPr>
                <w:rFonts w:cs="宋体" w:asciiTheme="minorEastAsia" w:hAnsiTheme="minorEastAsia"/>
                <w:bCs/>
                <w:color w:val="000000"/>
                <w:kern w:val="0"/>
                <w:sz w:val="22"/>
              </w:rPr>
            </w:pPr>
            <w:r>
              <w:rPr>
                <w:rFonts w:hint="eastAsia" w:cs="宋体" w:asciiTheme="minorEastAsia" w:hAnsiTheme="minorEastAsia"/>
                <w:color w:val="000000"/>
                <w:kern w:val="0"/>
                <w:sz w:val="22"/>
              </w:rPr>
              <w:t>500000.00</w:t>
            </w:r>
          </w:p>
        </w:tc>
        <w:tc>
          <w:tcPr>
            <w:tcW w:w="1186" w:type="pct"/>
            <w:gridSpan w:val="3"/>
            <w:tcBorders>
              <w:top w:val="single" w:color="auto" w:sz="4" w:space="0"/>
              <w:left w:val="nil"/>
              <w:bottom w:val="single" w:color="auto" w:sz="4" w:space="0"/>
              <w:right w:val="single" w:color="auto" w:sz="4" w:space="0"/>
            </w:tcBorders>
            <w:shd w:val="clear" w:color="000000" w:fill="FFFFFF"/>
            <w:vAlign w:val="center"/>
          </w:tcPr>
          <w:p w14:paraId="0A855BDC">
            <w:pPr>
              <w:widowControl/>
              <w:jc w:val="left"/>
              <w:rPr>
                <w:rFonts w:cs="宋体" w:asciiTheme="minorEastAsia" w:hAnsiTheme="minorEastAsia"/>
                <w:bCs/>
                <w:color w:val="000000"/>
                <w:kern w:val="0"/>
                <w:sz w:val="22"/>
              </w:rPr>
            </w:pPr>
            <w:r>
              <w:rPr>
                <w:rFonts w:hint="eastAsia" w:cs="宋体" w:asciiTheme="minorEastAsia" w:hAnsiTheme="minorEastAsia"/>
                <w:color w:val="000000"/>
                <w:kern w:val="0"/>
                <w:sz w:val="22"/>
              </w:rPr>
              <w:t>0</w:t>
            </w:r>
          </w:p>
        </w:tc>
        <w:tc>
          <w:tcPr>
            <w:tcW w:w="1109" w:type="pct"/>
            <w:gridSpan w:val="2"/>
            <w:tcBorders>
              <w:top w:val="single" w:color="auto" w:sz="4" w:space="0"/>
              <w:left w:val="nil"/>
              <w:bottom w:val="single" w:color="auto" w:sz="4" w:space="0"/>
              <w:right w:val="single" w:color="auto" w:sz="4" w:space="0"/>
            </w:tcBorders>
            <w:shd w:val="clear" w:color="000000" w:fill="FFFFFF"/>
            <w:vAlign w:val="center"/>
          </w:tcPr>
          <w:p w14:paraId="256A81BC">
            <w:pPr>
              <w:widowControl/>
              <w:jc w:val="left"/>
              <w:rPr>
                <w:rFonts w:cs="宋体" w:asciiTheme="minorEastAsia" w:hAnsiTheme="minorEastAsia"/>
                <w:bCs/>
                <w:color w:val="000000"/>
                <w:kern w:val="0"/>
                <w:sz w:val="22"/>
              </w:rPr>
            </w:pPr>
            <w:r>
              <w:rPr>
                <w:rFonts w:cs="宋体" w:asciiTheme="minorEastAsia" w:hAnsiTheme="minorEastAsia"/>
                <w:color w:val="000000"/>
                <w:kern w:val="0"/>
                <w:sz w:val="22"/>
              </w:rPr>
              <w:t>用于本基金会章程规定事项和限定性项目使用</w:t>
            </w:r>
          </w:p>
        </w:tc>
      </w:tr>
      <w:tr w14:paraId="495BBFE6">
        <w:tblPrEx>
          <w:tblCellMar>
            <w:top w:w="0" w:type="dxa"/>
            <w:left w:w="108" w:type="dxa"/>
            <w:bottom w:w="0" w:type="dxa"/>
            <w:right w:w="108" w:type="dxa"/>
          </w:tblCellMar>
        </w:tblPrEx>
        <w:trPr>
          <w:gridAfter w:val="1"/>
          <w:wAfter w:w="25" w:type="pct"/>
          <w:trHeight w:val="423" w:hRule="atLeast"/>
        </w:trPr>
        <w:tc>
          <w:tcPr>
            <w:tcW w:w="1473" w:type="pct"/>
            <w:gridSpan w:val="3"/>
            <w:tcBorders>
              <w:top w:val="single" w:color="auto" w:sz="4" w:space="0"/>
              <w:left w:val="single" w:color="auto" w:sz="4" w:space="0"/>
              <w:bottom w:val="single" w:color="auto" w:sz="4" w:space="0"/>
              <w:right w:val="single" w:color="auto" w:sz="4" w:space="0"/>
            </w:tcBorders>
            <w:shd w:val="clear" w:color="000000" w:fill="FFFFFF"/>
          </w:tcPr>
          <w:p w14:paraId="1A2E8C7C">
            <w:pPr>
              <w:widowControl/>
              <w:jc w:val="left"/>
              <w:rPr>
                <w:rFonts w:cs="宋体" w:asciiTheme="minorEastAsia" w:hAnsiTheme="minorEastAsia"/>
                <w:bCs/>
                <w:color w:val="000000"/>
                <w:kern w:val="0"/>
                <w:sz w:val="22"/>
              </w:rPr>
            </w:pPr>
            <w:r>
              <w:rPr>
                <w:rFonts w:ascii="宋体" w:hAnsi="宋体" w:eastAsia="宋体" w:cs="宋体"/>
                <w:sz w:val="22"/>
              </w:rPr>
              <w:t>纺织之光科技教育基金会</w:t>
            </w:r>
          </w:p>
        </w:tc>
        <w:tc>
          <w:tcPr>
            <w:tcW w:w="1205" w:type="pct"/>
            <w:gridSpan w:val="2"/>
            <w:tcBorders>
              <w:top w:val="single" w:color="auto" w:sz="4" w:space="0"/>
              <w:left w:val="nil"/>
              <w:bottom w:val="single" w:color="auto" w:sz="4" w:space="0"/>
              <w:right w:val="single" w:color="auto" w:sz="4" w:space="0"/>
            </w:tcBorders>
            <w:shd w:val="clear" w:color="000000" w:fill="FFFFFF"/>
            <w:vAlign w:val="center"/>
          </w:tcPr>
          <w:p w14:paraId="6C1EB3B7">
            <w:pPr>
              <w:widowControl/>
              <w:jc w:val="left"/>
              <w:rPr>
                <w:rFonts w:cs="宋体" w:asciiTheme="minorEastAsia" w:hAnsiTheme="minorEastAsia"/>
                <w:bCs/>
                <w:color w:val="000000"/>
                <w:kern w:val="0"/>
                <w:sz w:val="22"/>
              </w:rPr>
            </w:pPr>
            <w:r>
              <w:rPr>
                <w:rFonts w:ascii="宋体" w:hAnsi="宋体" w:eastAsia="宋体" w:cs="宋体"/>
                <w:sz w:val="22"/>
              </w:rPr>
              <w:t>0</w:t>
            </w:r>
          </w:p>
        </w:tc>
        <w:tc>
          <w:tcPr>
            <w:tcW w:w="1186" w:type="pct"/>
            <w:gridSpan w:val="3"/>
            <w:tcBorders>
              <w:top w:val="single" w:color="auto" w:sz="4" w:space="0"/>
              <w:left w:val="nil"/>
              <w:bottom w:val="single" w:color="auto" w:sz="4" w:space="0"/>
              <w:right w:val="single" w:color="auto" w:sz="4" w:space="0"/>
            </w:tcBorders>
            <w:shd w:val="clear" w:color="000000" w:fill="FFFFFF"/>
            <w:vAlign w:val="center"/>
          </w:tcPr>
          <w:p w14:paraId="61683CB6">
            <w:pPr>
              <w:widowControl/>
              <w:jc w:val="left"/>
              <w:rPr>
                <w:rFonts w:cs="宋体" w:asciiTheme="minorEastAsia" w:hAnsiTheme="minorEastAsia"/>
                <w:bCs/>
                <w:color w:val="000000"/>
                <w:kern w:val="0"/>
                <w:sz w:val="22"/>
              </w:rPr>
            </w:pPr>
            <w:r>
              <w:rPr>
                <w:rFonts w:ascii="宋体" w:hAnsi="宋体" w:eastAsia="宋体" w:cs="宋体"/>
                <w:sz w:val="22"/>
              </w:rPr>
              <w:t>3336911.80</w:t>
            </w:r>
          </w:p>
        </w:tc>
        <w:tc>
          <w:tcPr>
            <w:tcW w:w="1109" w:type="pct"/>
            <w:gridSpan w:val="2"/>
            <w:tcBorders>
              <w:top w:val="single" w:color="auto" w:sz="4" w:space="0"/>
              <w:left w:val="nil"/>
              <w:bottom w:val="single" w:color="auto" w:sz="4" w:space="0"/>
              <w:right w:val="single" w:color="auto" w:sz="4" w:space="0"/>
            </w:tcBorders>
            <w:shd w:val="clear" w:color="000000" w:fill="FFFFFF"/>
            <w:vAlign w:val="center"/>
          </w:tcPr>
          <w:p w14:paraId="19842EC6">
            <w:pPr>
              <w:widowControl/>
              <w:jc w:val="left"/>
              <w:rPr>
                <w:rFonts w:cs="宋体" w:asciiTheme="minorEastAsia" w:hAnsiTheme="minorEastAsia"/>
                <w:bCs/>
                <w:color w:val="000000"/>
                <w:kern w:val="0"/>
                <w:sz w:val="22"/>
              </w:rPr>
            </w:pPr>
            <w:r>
              <w:rPr>
                <w:rFonts w:ascii="宋体" w:hAnsi="宋体" w:eastAsia="宋体" w:cs="宋体"/>
                <w:sz w:val="22"/>
              </w:rPr>
              <w:t>用于本基金会章程规定事项和限定性项目使用</w:t>
            </w:r>
          </w:p>
        </w:tc>
      </w:tr>
      <w:tr w14:paraId="56823111">
        <w:tblPrEx>
          <w:tblCellMar>
            <w:top w:w="0" w:type="dxa"/>
            <w:left w:w="108" w:type="dxa"/>
            <w:bottom w:w="0" w:type="dxa"/>
            <w:right w:w="108" w:type="dxa"/>
          </w:tblCellMar>
        </w:tblPrEx>
        <w:trPr>
          <w:gridAfter w:val="1"/>
          <w:wAfter w:w="25" w:type="pct"/>
          <w:trHeight w:val="423" w:hRule="atLeast"/>
        </w:trPr>
        <w:tc>
          <w:tcPr>
            <w:tcW w:w="1473" w:type="pct"/>
            <w:gridSpan w:val="3"/>
            <w:tcBorders>
              <w:top w:val="single" w:color="auto" w:sz="4" w:space="0"/>
              <w:left w:val="single" w:color="auto" w:sz="4" w:space="0"/>
              <w:bottom w:val="single" w:color="auto" w:sz="4" w:space="0"/>
              <w:right w:val="single" w:color="auto" w:sz="4" w:space="0"/>
            </w:tcBorders>
            <w:shd w:val="clear" w:color="000000" w:fill="FFFFFF"/>
          </w:tcPr>
          <w:p w14:paraId="34816CF3">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合计</w:t>
            </w:r>
          </w:p>
        </w:tc>
        <w:tc>
          <w:tcPr>
            <w:tcW w:w="1205" w:type="pct"/>
            <w:gridSpan w:val="2"/>
            <w:tcBorders>
              <w:top w:val="single" w:color="auto" w:sz="4" w:space="0"/>
              <w:left w:val="nil"/>
              <w:bottom w:val="single" w:color="auto" w:sz="4" w:space="0"/>
              <w:right w:val="single" w:color="auto" w:sz="4" w:space="0"/>
            </w:tcBorders>
            <w:shd w:val="clear" w:color="000000" w:fill="FFFFFF"/>
            <w:vAlign w:val="center"/>
          </w:tcPr>
          <w:p w14:paraId="0A440940">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500000.00</w:t>
            </w:r>
          </w:p>
        </w:tc>
        <w:tc>
          <w:tcPr>
            <w:tcW w:w="1186" w:type="pct"/>
            <w:gridSpan w:val="3"/>
            <w:tcBorders>
              <w:top w:val="single" w:color="auto" w:sz="4" w:space="0"/>
              <w:left w:val="nil"/>
              <w:bottom w:val="single" w:color="auto" w:sz="4" w:space="0"/>
              <w:right w:val="single" w:color="auto" w:sz="4" w:space="0"/>
            </w:tcBorders>
            <w:shd w:val="clear" w:color="000000" w:fill="FFFFFF"/>
            <w:vAlign w:val="center"/>
          </w:tcPr>
          <w:p w14:paraId="261E12F4">
            <w:pPr>
              <w:widowControl/>
              <w:jc w:val="left"/>
              <w:rPr>
                <w:rFonts w:cs="宋体" w:asciiTheme="minorEastAsia" w:hAnsiTheme="minorEastAsia"/>
                <w:color w:val="000000"/>
                <w:kern w:val="0"/>
                <w:sz w:val="22"/>
              </w:rPr>
            </w:pPr>
            <w:r>
              <w:rPr>
                <w:rFonts w:cs="宋体" w:asciiTheme="minorEastAsia" w:hAnsiTheme="minorEastAsia"/>
                <w:color w:val="000000"/>
                <w:kern w:val="0"/>
                <w:sz w:val="22"/>
              </w:rPr>
              <w:t>3336911.80</w:t>
            </w:r>
          </w:p>
        </w:tc>
        <w:tc>
          <w:tcPr>
            <w:tcW w:w="1109" w:type="pct"/>
            <w:gridSpan w:val="2"/>
            <w:tcBorders>
              <w:top w:val="single" w:color="auto" w:sz="4" w:space="0"/>
              <w:left w:val="nil"/>
              <w:bottom w:val="single" w:color="auto" w:sz="4" w:space="0"/>
              <w:right w:val="single" w:color="auto" w:sz="4" w:space="0"/>
            </w:tcBorders>
            <w:shd w:val="clear" w:color="000000" w:fill="FFFFFF"/>
            <w:vAlign w:val="center"/>
          </w:tcPr>
          <w:p w14:paraId="002A6BEC">
            <w:pPr>
              <w:widowControl/>
              <w:jc w:val="left"/>
              <w:rPr>
                <w:rFonts w:cs="宋体" w:asciiTheme="minorEastAsia" w:hAnsiTheme="minorEastAsia"/>
                <w:color w:val="000000"/>
                <w:kern w:val="0"/>
                <w:sz w:val="22"/>
              </w:rPr>
            </w:pPr>
          </w:p>
        </w:tc>
      </w:tr>
      <w:tr w14:paraId="7B720019">
        <w:tblPrEx>
          <w:tblCellMar>
            <w:top w:w="0" w:type="dxa"/>
            <w:left w:w="108" w:type="dxa"/>
            <w:bottom w:w="0" w:type="dxa"/>
            <w:right w:w="108" w:type="dxa"/>
          </w:tblCellMar>
        </w:tblPrEx>
        <w:trPr>
          <w:gridAfter w:val="1"/>
          <w:wAfter w:w="25" w:type="pct"/>
          <w:trHeight w:val="423" w:hRule="atLeast"/>
        </w:trPr>
        <w:tc>
          <w:tcPr>
            <w:tcW w:w="4974" w:type="pct"/>
            <w:gridSpan w:val="10"/>
            <w:tcBorders>
              <w:top w:val="single" w:color="auto" w:sz="4" w:space="0"/>
              <w:bottom w:val="single" w:color="auto" w:sz="4" w:space="0"/>
            </w:tcBorders>
            <w:shd w:val="clear" w:color="auto" w:fill="FFFFFF" w:themeFill="background1"/>
          </w:tcPr>
          <w:p w14:paraId="2B0E89C0">
            <w:pPr>
              <w:rPr>
                <w:color w:val="FF0000"/>
              </w:rPr>
            </w:pPr>
            <w:r>
              <w:rPr>
                <w:rFonts w:hint="eastAsia"/>
                <w:color w:val="FF0000"/>
              </w:rPr>
              <w:t>说明：</w:t>
            </w:r>
          </w:p>
          <w:p w14:paraId="2D70B2A2">
            <w:pPr>
              <w:rPr>
                <w:color w:val="FF0000"/>
              </w:rPr>
            </w:pPr>
            <w:r>
              <w:rPr>
                <w:rFonts w:hint="eastAsia"/>
                <w:color w:val="FF0000"/>
              </w:rPr>
              <w:t>来自境外非政府组织不包括境外非政府组织代表机构。</w:t>
            </w:r>
          </w:p>
          <w:p w14:paraId="22D93924">
            <w:pPr>
              <w:rPr>
                <w:color w:val="FF0000"/>
              </w:rPr>
            </w:pPr>
            <w:r>
              <w:rPr>
                <w:rFonts w:hint="eastAsia"/>
                <w:color w:val="FF0000"/>
              </w:rPr>
              <w:t>大额捐赠收入中的捐赠人是指本年度累计捐赠超过基金会当年捐赠收入</w:t>
            </w:r>
            <w:r>
              <w:rPr>
                <w:color w:val="FF0000"/>
              </w:rPr>
              <w:t>5%以上或者500万以上的捐赠单位或个人：</w:t>
            </w:r>
          </w:p>
          <w:p w14:paraId="21C0983D">
            <w:pPr>
              <w:widowControl/>
              <w:jc w:val="left"/>
              <w:rPr>
                <w:rFonts w:cs="宋体" w:asciiTheme="minorEastAsia" w:hAnsiTheme="minorEastAsia"/>
                <w:color w:val="000000"/>
                <w:kern w:val="0"/>
                <w:sz w:val="22"/>
              </w:rPr>
            </w:pPr>
            <w:r>
              <w:rPr>
                <w:rFonts w:hint="eastAsia"/>
                <w:color w:val="FF0000"/>
              </w:rPr>
              <w:t>捐赠人如要求不公开姓名、名称的，可以其他代号代替，其他捐赠信息要公开。</w:t>
            </w:r>
          </w:p>
        </w:tc>
      </w:tr>
      <w:tr w14:paraId="13811B8B">
        <w:tblPrEx>
          <w:tblCellMar>
            <w:top w:w="0" w:type="dxa"/>
            <w:left w:w="108" w:type="dxa"/>
            <w:bottom w:w="0" w:type="dxa"/>
            <w:right w:w="108" w:type="dxa"/>
          </w:tblCellMar>
        </w:tblPrEx>
        <w:trPr>
          <w:trHeight w:val="423" w:hRule="atLeast"/>
        </w:trPr>
        <w:tc>
          <w:tcPr>
            <w:tcW w:w="760" w:type="pct"/>
            <w:tcBorders>
              <w:top w:val="single" w:color="auto" w:sz="4" w:space="0"/>
              <w:left w:val="single" w:color="auto" w:sz="4" w:space="0"/>
              <w:bottom w:val="single" w:color="auto" w:sz="4" w:space="0"/>
              <w:right w:val="single" w:color="auto" w:sz="4" w:space="0"/>
            </w:tcBorders>
            <w:shd w:val="clear" w:color="000000" w:fill="FFFFFF"/>
            <w:vAlign w:val="center"/>
          </w:tcPr>
          <w:p w14:paraId="1BEB5CFE">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项目</w:t>
            </w:r>
          </w:p>
        </w:tc>
        <w:tc>
          <w:tcPr>
            <w:tcW w:w="595" w:type="pct"/>
            <w:tcBorders>
              <w:top w:val="single" w:color="auto" w:sz="4" w:space="0"/>
              <w:left w:val="single" w:color="auto" w:sz="4" w:space="0"/>
              <w:bottom w:val="single" w:color="auto" w:sz="4" w:space="0"/>
              <w:right w:val="single" w:color="auto" w:sz="4" w:space="0"/>
            </w:tcBorders>
            <w:shd w:val="clear" w:color="000000" w:fill="FFFFFF"/>
            <w:vAlign w:val="center"/>
          </w:tcPr>
          <w:p w14:paraId="0E3C2A34">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现金</w:t>
            </w:r>
          </w:p>
        </w:tc>
        <w:tc>
          <w:tcPr>
            <w:tcW w:w="67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77888AD">
            <w:pPr>
              <w:jc w:val="center"/>
              <w:rPr>
                <w:color w:val="FF0000"/>
              </w:rPr>
            </w:pPr>
            <w:r>
              <w:rPr>
                <w:rFonts w:hint="eastAsia" w:cs="宋体" w:asciiTheme="minorEastAsia" w:hAnsiTheme="minorEastAsia"/>
                <w:bCs/>
                <w:color w:val="000000"/>
                <w:kern w:val="0"/>
                <w:sz w:val="22"/>
              </w:rPr>
              <w:t>非现金</w:t>
            </w:r>
          </w:p>
        </w:tc>
        <w:tc>
          <w:tcPr>
            <w:tcW w:w="6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0DFE881">
            <w:pPr>
              <w:jc w:val="center"/>
              <w:rPr>
                <w:color w:val="FF0000"/>
              </w:rPr>
            </w:pPr>
            <w:r>
              <w:rPr>
                <w:rFonts w:hint="eastAsia" w:cs="宋体" w:asciiTheme="minorEastAsia" w:hAnsiTheme="minorEastAsia"/>
                <w:bCs/>
                <w:color w:val="000000"/>
                <w:kern w:val="0"/>
                <w:sz w:val="22"/>
              </w:rPr>
              <w:t>合计</w:t>
            </w:r>
          </w:p>
        </w:tc>
        <w:tc>
          <w:tcPr>
            <w:tcW w:w="848" w:type="pct"/>
            <w:tcBorders>
              <w:top w:val="single" w:color="auto" w:sz="4" w:space="0"/>
              <w:left w:val="single" w:color="auto" w:sz="4" w:space="0"/>
              <w:bottom w:val="single" w:color="auto" w:sz="4" w:space="0"/>
              <w:right w:val="single" w:color="auto" w:sz="4" w:space="0"/>
            </w:tcBorders>
            <w:shd w:val="clear" w:color="000000" w:fill="FFFFFF"/>
            <w:vAlign w:val="center"/>
          </w:tcPr>
          <w:p w14:paraId="6E58BD46">
            <w:pPr>
              <w:jc w:val="center"/>
              <w:rPr>
                <w:color w:val="FF0000"/>
              </w:rPr>
            </w:pPr>
            <w:r>
              <w:rPr>
                <w:rFonts w:hint="eastAsia" w:cs="宋体" w:asciiTheme="minorEastAsia" w:hAnsiTheme="minorEastAsia"/>
                <w:bCs/>
                <w:color w:val="000000"/>
                <w:kern w:val="0"/>
                <w:sz w:val="22"/>
              </w:rPr>
              <w:t>捐赠方</w:t>
            </w:r>
          </w:p>
        </w:tc>
        <w:tc>
          <w:tcPr>
            <w:tcW w:w="1433"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BC08414">
            <w:pPr>
              <w:jc w:val="center"/>
              <w:rPr>
                <w:color w:val="FF0000"/>
              </w:rPr>
            </w:pPr>
            <w:r>
              <w:rPr>
                <w:rFonts w:hint="eastAsia" w:cs="宋体" w:asciiTheme="minorEastAsia" w:hAnsiTheme="minorEastAsia"/>
                <w:bCs/>
                <w:color w:val="000000"/>
                <w:kern w:val="0"/>
                <w:sz w:val="22"/>
              </w:rPr>
              <w:t>用途</w:t>
            </w:r>
          </w:p>
        </w:tc>
      </w:tr>
      <w:tr w14:paraId="1ECC796C">
        <w:tblPrEx>
          <w:tblCellMar>
            <w:top w:w="0" w:type="dxa"/>
            <w:left w:w="108" w:type="dxa"/>
            <w:bottom w:w="0" w:type="dxa"/>
            <w:right w:w="108" w:type="dxa"/>
          </w:tblCellMar>
        </w:tblPrEx>
        <w:trPr>
          <w:trHeight w:val="699" w:hRule="atLeast"/>
        </w:trPr>
        <w:tc>
          <w:tcPr>
            <w:tcW w:w="760" w:type="pct"/>
            <w:tcBorders>
              <w:top w:val="single" w:color="auto" w:sz="4" w:space="0"/>
              <w:left w:val="single" w:color="auto" w:sz="4" w:space="0"/>
              <w:bottom w:val="single" w:color="auto" w:sz="4" w:space="0"/>
              <w:right w:val="single" w:color="auto" w:sz="4" w:space="0"/>
            </w:tcBorders>
            <w:shd w:val="clear" w:color="000000" w:fill="FFFFFF"/>
            <w:vAlign w:val="center"/>
          </w:tcPr>
          <w:p w14:paraId="7A613F72">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境内大使馆捐赠</w:t>
            </w:r>
          </w:p>
        </w:tc>
        <w:tc>
          <w:tcPr>
            <w:tcW w:w="595" w:type="pct"/>
            <w:tcBorders>
              <w:top w:val="single" w:color="auto" w:sz="4" w:space="0"/>
              <w:left w:val="single" w:color="auto" w:sz="4" w:space="0"/>
              <w:bottom w:val="single" w:color="auto" w:sz="4" w:space="0"/>
              <w:right w:val="single" w:color="auto" w:sz="4" w:space="0"/>
            </w:tcBorders>
            <w:shd w:val="clear" w:color="000000" w:fill="FFFFFF"/>
            <w:vAlign w:val="center"/>
          </w:tcPr>
          <w:p w14:paraId="7ABC1528">
            <w:pPr>
              <w:jc w:val="center"/>
              <w:rPr>
                <w:rFonts w:cs="宋体" w:asciiTheme="minorEastAsia" w:hAnsiTheme="minorEastAsia"/>
                <w:bCs/>
                <w:color w:val="000000"/>
                <w:kern w:val="0"/>
                <w:sz w:val="22"/>
              </w:rPr>
            </w:pPr>
            <w:r>
              <w:rPr>
                <w:rFonts w:hint="eastAsia" w:ascii="等线" w:hAnsi="等线" w:eastAsia="等线"/>
                <w:color w:val="000000"/>
                <w:sz w:val="22"/>
              </w:rPr>
              <w:t>0</w:t>
            </w:r>
          </w:p>
        </w:tc>
        <w:tc>
          <w:tcPr>
            <w:tcW w:w="67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5749299">
            <w:pPr>
              <w:widowControl/>
              <w:jc w:val="left"/>
              <w:rPr>
                <w:rFonts w:ascii="等线" w:hAnsi="等线" w:eastAsia="等线"/>
                <w:color w:val="000000"/>
                <w:sz w:val="22"/>
              </w:rPr>
            </w:pPr>
            <w:r>
              <w:rPr>
                <w:rFonts w:ascii="等线" w:hAnsi="等线" w:eastAsia="等线"/>
                <w:color w:val="000000"/>
                <w:sz w:val="22"/>
              </w:rPr>
              <w:t>0</w:t>
            </w:r>
          </w:p>
        </w:tc>
        <w:tc>
          <w:tcPr>
            <w:tcW w:w="6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679E8E9">
            <w:pPr>
              <w:widowControl/>
              <w:jc w:val="left"/>
              <w:rPr>
                <w:rFonts w:ascii="等线" w:hAnsi="等线" w:eastAsia="等线"/>
                <w:color w:val="000000"/>
                <w:sz w:val="22"/>
              </w:rPr>
            </w:pPr>
            <w:r>
              <w:rPr>
                <w:rFonts w:hint="eastAsia" w:ascii="等线" w:hAnsi="等线" w:eastAsia="等线"/>
                <w:color w:val="000000"/>
                <w:sz w:val="22"/>
              </w:rPr>
              <w:t>0.00</w:t>
            </w:r>
          </w:p>
        </w:tc>
        <w:tc>
          <w:tcPr>
            <w:tcW w:w="848" w:type="pct"/>
            <w:tcBorders>
              <w:top w:val="single" w:color="auto" w:sz="4" w:space="0"/>
              <w:left w:val="single" w:color="auto" w:sz="4" w:space="0"/>
              <w:bottom w:val="single" w:color="auto" w:sz="4" w:space="0"/>
              <w:right w:val="single" w:color="auto" w:sz="4" w:space="0"/>
            </w:tcBorders>
            <w:shd w:val="clear" w:color="000000" w:fill="FFFFFF"/>
            <w:vAlign w:val="center"/>
          </w:tcPr>
          <w:p w14:paraId="632DEE34">
            <w:pPr>
              <w:widowControl/>
              <w:jc w:val="left"/>
              <w:rPr>
                <w:rFonts w:ascii="等线" w:hAnsi="等线" w:eastAsia="等线"/>
                <w:color w:val="000000"/>
                <w:sz w:val="22"/>
              </w:rPr>
            </w:pPr>
            <w:r>
              <w:rPr>
                <w:rFonts w:hint="eastAsia" w:ascii="等线" w:hAnsi="等线" w:eastAsia="等线"/>
                <w:color w:val="000000"/>
                <w:sz w:val="22"/>
              </w:rPr>
              <w:t>0</w:t>
            </w:r>
          </w:p>
        </w:tc>
        <w:tc>
          <w:tcPr>
            <w:tcW w:w="1433"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B0BAB20">
            <w:pPr>
              <w:widowControl/>
              <w:jc w:val="left"/>
              <w:rPr>
                <w:rFonts w:ascii="等线" w:hAnsi="等线" w:eastAsia="等线"/>
                <w:color w:val="000000"/>
                <w:sz w:val="22"/>
              </w:rPr>
            </w:pPr>
            <w:r>
              <w:rPr>
                <w:rFonts w:hint="eastAsia" w:ascii="等线" w:hAnsi="等线" w:eastAsia="等线"/>
                <w:color w:val="000000"/>
                <w:sz w:val="22"/>
              </w:rPr>
              <w:t>无</w:t>
            </w:r>
          </w:p>
        </w:tc>
      </w:tr>
      <w:tr w14:paraId="63DD8857">
        <w:tblPrEx>
          <w:tblCellMar>
            <w:top w:w="0" w:type="dxa"/>
            <w:left w:w="108" w:type="dxa"/>
            <w:bottom w:w="0" w:type="dxa"/>
            <w:right w:w="108" w:type="dxa"/>
          </w:tblCellMar>
        </w:tblPrEx>
        <w:trPr>
          <w:trHeight w:val="423" w:hRule="atLeast"/>
        </w:trPr>
        <w:tc>
          <w:tcPr>
            <w:tcW w:w="760" w:type="pct"/>
            <w:tcBorders>
              <w:top w:val="single" w:color="auto" w:sz="4" w:space="0"/>
              <w:left w:val="single" w:color="auto" w:sz="4" w:space="0"/>
              <w:bottom w:val="single" w:color="auto" w:sz="4" w:space="0"/>
              <w:right w:val="single" w:color="auto" w:sz="4" w:space="0"/>
            </w:tcBorders>
            <w:shd w:val="clear" w:color="000000" w:fill="FFFFFF"/>
            <w:vAlign w:val="center"/>
          </w:tcPr>
          <w:p w14:paraId="77A4C820">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境外非政府组织境内代表机构的捐赠</w:t>
            </w:r>
          </w:p>
        </w:tc>
        <w:tc>
          <w:tcPr>
            <w:tcW w:w="595" w:type="pct"/>
            <w:tcBorders>
              <w:top w:val="single" w:color="auto" w:sz="4" w:space="0"/>
              <w:left w:val="single" w:color="auto" w:sz="4" w:space="0"/>
              <w:bottom w:val="single" w:color="auto" w:sz="4" w:space="0"/>
              <w:right w:val="single" w:color="auto" w:sz="4" w:space="0"/>
            </w:tcBorders>
            <w:shd w:val="clear" w:color="000000" w:fill="FFFFFF"/>
            <w:vAlign w:val="center"/>
          </w:tcPr>
          <w:p w14:paraId="6295BE83">
            <w:pPr>
              <w:jc w:val="center"/>
              <w:rPr>
                <w:rFonts w:cs="宋体" w:asciiTheme="minorEastAsia" w:hAnsiTheme="minorEastAsia"/>
                <w:bCs/>
                <w:color w:val="000000"/>
                <w:kern w:val="0"/>
                <w:sz w:val="22"/>
              </w:rPr>
            </w:pPr>
            <w:r>
              <w:rPr>
                <w:rFonts w:hint="eastAsia" w:ascii="等线" w:hAnsi="等线" w:eastAsia="等线"/>
                <w:color w:val="000000"/>
                <w:sz w:val="22"/>
              </w:rPr>
              <w:t>0</w:t>
            </w:r>
          </w:p>
        </w:tc>
        <w:tc>
          <w:tcPr>
            <w:tcW w:w="67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659EC4A">
            <w:pPr>
              <w:widowControl/>
              <w:jc w:val="left"/>
              <w:rPr>
                <w:rFonts w:ascii="等线" w:hAnsi="等线" w:eastAsia="等线"/>
                <w:color w:val="000000"/>
                <w:sz w:val="22"/>
              </w:rPr>
            </w:pPr>
            <w:r>
              <w:rPr>
                <w:rFonts w:hint="eastAsia" w:ascii="等线" w:hAnsi="等线" w:eastAsia="等线"/>
                <w:color w:val="000000"/>
                <w:sz w:val="22"/>
              </w:rPr>
              <w:t>0</w:t>
            </w:r>
          </w:p>
        </w:tc>
        <w:tc>
          <w:tcPr>
            <w:tcW w:w="6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7D82298">
            <w:pPr>
              <w:widowControl/>
              <w:jc w:val="left"/>
              <w:rPr>
                <w:rFonts w:ascii="等线" w:hAnsi="等线" w:eastAsia="等线"/>
                <w:color w:val="000000"/>
                <w:sz w:val="22"/>
              </w:rPr>
            </w:pPr>
            <w:r>
              <w:rPr>
                <w:rFonts w:hint="eastAsia" w:ascii="等线" w:hAnsi="等线" w:eastAsia="等线"/>
                <w:color w:val="000000"/>
                <w:sz w:val="22"/>
              </w:rPr>
              <w:t>0.00</w:t>
            </w:r>
          </w:p>
        </w:tc>
        <w:tc>
          <w:tcPr>
            <w:tcW w:w="848" w:type="pct"/>
            <w:tcBorders>
              <w:top w:val="single" w:color="auto" w:sz="4" w:space="0"/>
              <w:left w:val="single" w:color="auto" w:sz="4" w:space="0"/>
              <w:bottom w:val="single" w:color="auto" w:sz="4" w:space="0"/>
              <w:right w:val="single" w:color="auto" w:sz="4" w:space="0"/>
            </w:tcBorders>
            <w:shd w:val="clear" w:color="000000" w:fill="FFFFFF"/>
            <w:vAlign w:val="center"/>
          </w:tcPr>
          <w:p w14:paraId="489F1F91">
            <w:pPr>
              <w:widowControl/>
              <w:jc w:val="left"/>
              <w:rPr>
                <w:rFonts w:ascii="等线" w:hAnsi="等线" w:eastAsia="等线"/>
                <w:color w:val="000000"/>
                <w:sz w:val="22"/>
              </w:rPr>
            </w:pPr>
            <w:r>
              <w:rPr>
                <w:rFonts w:hint="eastAsia" w:ascii="等线" w:hAnsi="等线" w:eastAsia="等线"/>
                <w:color w:val="000000"/>
                <w:sz w:val="22"/>
              </w:rPr>
              <w:t>0</w:t>
            </w:r>
          </w:p>
        </w:tc>
        <w:tc>
          <w:tcPr>
            <w:tcW w:w="1433"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685EDEB2">
            <w:pPr>
              <w:widowControl/>
              <w:jc w:val="left"/>
              <w:rPr>
                <w:rFonts w:ascii="等线" w:hAnsi="等线" w:eastAsia="等线"/>
                <w:color w:val="000000"/>
                <w:sz w:val="22"/>
              </w:rPr>
            </w:pPr>
            <w:r>
              <w:rPr>
                <w:rFonts w:hint="eastAsia" w:ascii="等线" w:hAnsi="等线" w:eastAsia="等线"/>
                <w:color w:val="000000"/>
                <w:sz w:val="22"/>
              </w:rPr>
              <w:t>无</w:t>
            </w:r>
          </w:p>
        </w:tc>
      </w:tr>
      <w:tr w14:paraId="771BAC0A">
        <w:tblPrEx>
          <w:tblCellMar>
            <w:top w:w="0" w:type="dxa"/>
            <w:left w:w="108" w:type="dxa"/>
            <w:bottom w:w="0" w:type="dxa"/>
            <w:right w:w="108" w:type="dxa"/>
          </w:tblCellMar>
        </w:tblPrEx>
        <w:trPr>
          <w:trHeight w:val="423" w:hRule="atLeast"/>
        </w:trPr>
        <w:tc>
          <w:tcPr>
            <w:tcW w:w="760" w:type="pct"/>
            <w:tcBorders>
              <w:top w:val="single" w:color="auto" w:sz="4" w:space="0"/>
              <w:left w:val="single" w:color="auto" w:sz="4" w:space="0"/>
              <w:bottom w:val="single" w:color="auto" w:sz="4" w:space="0"/>
              <w:right w:val="single" w:color="auto" w:sz="4" w:space="0"/>
            </w:tcBorders>
            <w:shd w:val="clear" w:color="000000" w:fill="FFFFFF"/>
            <w:vAlign w:val="center"/>
          </w:tcPr>
          <w:p w14:paraId="5C7EAB2D">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境外自然人、法人或其他组织的捐赠</w:t>
            </w:r>
          </w:p>
        </w:tc>
        <w:tc>
          <w:tcPr>
            <w:tcW w:w="595" w:type="pct"/>
            <w:tcBorders>
              <w:top w:val="single" w:color="auto" w:sz="4" w:space="0"/>
              <w:left w:val="single" w:color="auto" w:sz="4" w:space="0"/>
              <w:bottom w:val="single" w:color="auto" w:sz="4" w:space="0"/>
              <w:right w:val="single" w:color="auto" w:sz="4" w:space="0"/>
            </w:tcBorders>
            <w:shd w:val="clear" w:color="000000" w:fill="FFFFFF"/>
            <w:vAlign w:val="center"/>
          </w:tcPr>
          <w:p w14:paraId="5B410D82">
            <w:pPr>
              <w:jc w:val="center"/>
              <w:rPr>
                <w:rFonts w:cs="宋体" w:asciiTheme="minorEastAsia" w:hAnsiTheme="minorEastAsia"/>
                <w:bCs/>
                <w:color w:val="000000"/>
                <w:kern w:val="0"/>
                <w:sz w:val="22"/>
              </w:rPr>
            </w:pPr>
            <w:r>
              <w:rPr>
                <w:rFonts w:hint="eastAsia" w:ascii="等线" w:hAnsi="等线" w:eastAsia="等线"/>
                <w:color w:val="000000"/>
                <w:sz w:val="22"/>
              </w:rPr>
              <w:t>18008.25</w:t>
            </w:r>
          </w:p>
        </w:tc>
        <w:tc>
          <w:tcPr>
            <w:tcW w:w="67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A580346">
            <w:pPr>
              <w:widowControl/>
              <w:jc w:val="left"/>
              <w:rPr>
                <w:rFonts w:ascii="等线" w:hAnsi="等线" w:eastAsia="等线"/>
                <w:color w:val="000000"/>
                <w:sz w:val="22"/>
              </w:rPr>
            </w:pPr>
            <w:r>
              <w:rPr>
                <w:rFonts w:hint="eastAsia" w:ascii="等线" w:hAnsi="等线" w:eastAsia="等线"/>
                <w:color w:val="000000"/>
                <w:sz w:val="22"/>
              </w:rPr>
              <w:t>0</w:t>
            </w:r>
          </w:p>
        </w:tc>
        <w:tc>
          <w:tcPr>
            <w:tcW w:w="6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DC214AD">
            <w:pPr>
              <w:widowControl/>
              <w:jc w:val="left"/>
              <w:rPr>
                <w:rFonts w:ascii="等线" w:hAnsi="等线" w:eastAsia="等线"/>
                <w:color w:val="000000"/>
                <w:sz w:val="22"/>
              </w:rPr>
            </w:pPr>
            <w:r>
              <w:rPr>
                <w:rFonts w:hint="eastAsia" w:ascii="等线" w:hAnsi="等线" w:eastAsia="等线"/>
                <w:color w:val="000000"/>
                <w:sz w:val="22"/>
              </w:rPr>
              <w:t>18008.25</w:t>
            </w:r>
          </w:p>
        </w:tc>
        <w:tc>
          <w:tcPr>
            <w:tcW w:w="848" w:type="pct"/>
            <w:tcBorders>
              <w:top w:val="single" w:color="auto" w:sz="4" w:space="0"/>
              <w:left w:val="single" w:color="auto" w:sz="4" w:space="0"/>
              <w:bottom w:val="single" w:color="auto" w:sz="4" w:space="0"/>
              <w:right w:val="single" w:color="auto" w:sz="4" w:space="0"/>
            </w:tcBorders>
            <w:shd w:val="clear" w:color="000000" w:fill="FFFFFF"/>
            <w:vAlign w:val="center"/>
          </w:tcPr>
          <w:p w14:paraId="6A77335A">
            <w:pPr>
              <w:widowControl/>
              <w:jc w:val="left"/>
              <w:rPr>
                <w:rFonts w:ascii="等线" w:hAnsi="等线" w:eastAsia="等线"/>
                <w:color w:val="000000"/>
                <w:sz w:val="22"/>
              </w:rPr>
            </w:pPr>
            <w:r>
              <w:rPr>
                <w:rFonts w:hint="eastAsia" w:ascii="等线" w:hAnsi="等线" w:eastAsia="等线"/>
                <w:color w:val="000000"/>
                <w:sz w:val="22"/>
              </w:rPr>
              <w:t>RELX (UK) LIMI TED</w:t>
            </w:r>
          </w:p>
        </w:tc>
        <w:tc>
          <w:tcPr>
            <w:tcW w:w="1433"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6079533">
            <w:pPr>
              <w:widowControl/>
              <w:jc w:val="left"/>
              <w:rPr>
                <w:rFonts w:ascii="等线" w:hAnsi="等线" w:eastAsia="等线"/>
                <w:color w:val="000000"/>
                <w:sz w:val="22"/>
              </w:rPr>
            </w:pPr>
            <w:r>
              <w:rPr>
                <w:rFonts w:hint="eastAsia" w:ascii="等线" w:hAnsi="等线" w:eastAsia="等线"/>
                <w:color w:val="000000"/>
                <w:sz w:val="22"/>
              </w:rPr>
              <w:t>用于本基金会章程规定事项和限定性项目使用</w:t>
            </w:r>
          </w:p>
        </w:tc>
      </w:tr>
      <w:tr w14:paraId="5FEC9A51">
        <w:tblPrEx>
          <w:tblCellMar>
            <w:top w:w="0" w:type="dxa"/>
            <w:left w:w="108" w:type="dxa"/>
            <w:bottom w:w="0" w:type="dxa"/>
            <w:right w:w="108" w:type="dxa"/>
          </w:tblCellMar>
        </w:tblPrEx>
        <w:trPr>
          <w:trHeight w:val="423" w:hRule="atLeast"/>
        </w:trPr>
        <w:tc>
          <w:tcPr>
            <w:tcW w:w="760" w:type="pct"/>
            <w:tcBorders>
              <w:top w:val="single" w:color="auto" w:sz="4" w:space="0"/>
              <w:left w:val="single" w:color="auto" w:sz="4" w:space="0"/>
              <w:bottom w:val="single" w:color="auto" w:sz="4" w:space="0"/>
              <w:right w:val="single" w:color="auto" w:sz="4" w:space="0"/>
            </w:tcBorders>
            <w:shd w:val="clear" w:color="000000" w:fill="FFFFFF"/>
            <w:vAlign w:val="center"/>
          </w:tcPr>
          <w:p w14:paraId="305B1503">
            <w:pPr>
              <w:jc w:val="center"/>
              <w:rPr>
                <w:rFonts w:cs="宋体" w:asciiTheme="minorEastAsia" w:hAnsiTheme="minorEastAsia"/>
                <w:bCs/>
                <w:color w:val="000000"/>
                <w:kern w:val="0"/>
                <w:sz w:val="22"/>
              </w:rPr>
            </w:pPr>
            <w:r>
              <w:rPr>
                <w:rFonts w:hint="eastAsia" w:cs="宋体" w:asciiTheme="minorEastAsia" w:hAnsiTheme="minorEastAsia"/>
                <w:bCs/>
                <w:color w:val="000000"/>
                <w:kern w:val="0"/>
                <w:sz w:val="22"/>
              </w:rPr>
              <w:t>境外非政府组织的捐赠</w:t>
            </w:r>
          </w:p>
        </w:tc>
        <w:tc>
          <w:tcPr>
            <w:tcW w:w="595" w:type="pct"/>
            <w:tcBorders>
              <w:top w:val="single" w:color="auto" w:sz="4" w:space="0"/>
              <w:left w:val="single" w:color="auto" w:sz="4" w:space="0"/>
              <w:bottom w:val="single" w:color="auto" w:sz="4" w:space="0"/>
              <w:right w:val="single" w:color="auto" w:sz="4" w:space="0"/>
            </w:tcBorders>
            <w:shd w:val="clear" w:color="000000" w:fill="FFFFFF"/>
            <w:vAlign w:val="center"/>
          </w:tcPr>
          <w:p w14:paraId="0ABAC185">
            <w:pPr>
              <w:jc w:val="center"/>
              <w:rPr>
                <w:rFonts w:cs="宋体" w:asciiTheme="minorEastAsia" w:hAnsiTheme="minorEastAsia"/>
                <w:bCs/>
                <w:color w:val="000000"/>
                <w:kern w:val="0"/>
                <w:sz w:val="22"/>
              </w:rPr>
            </w:pPr>
            <w:r>
              <w:rPr>
                <w:rFonts w:hint="eastAsia" w:ascii="等线" w:hAnsi="等线" w:eastAsia="等线"/>
                <w:color w:val="000000"/>
                <w:sz w:val="22"/>
              </w:rPr>
              <w:t>0</w:t>
            </w:r>
          </w:p>
        </w:tc>
        <w:tc>
          <w:tcPr>
            <w:tcW w:w="678"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BECE7C6">
            <w:pPr>
              <w:widowControl/>
              <w:jc w:val="left"/>
              <w:rPr>
                <w:rFonts w:ascii="等线" w:hAnsi="等线" w:eastAsia="等线"/>
                <w:color w:val="000000"/>
                <w:sz w:val="22"/>
              </w:rPr>
            </w:pPr>
            <w:r>
              <w:rPr>
                <w:rFonts w:hint="eastAsia" w:ascii="等线" w:hAnsi="等线" w:eastAsia="等线"/>
                <w:color w:val="000000"/>
                <w:sz w:val="22"/>
              </w:rPr>
              <w:t>0</w:t>
            </w:r>
          </w:p>
        </w:tc>
        <w:tc>
          <w:tcPr>
            <w:tcW w:w="6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3ECE74C">
            <w:pPr>
              <w:widowControl/>
              <w:jc w:val="left"/>
              <w:rPr>
                <w:rFonts w:ascii="等线" w:hAnsi="等线" w:eastAsia="等线"/>
                <w:color w:val="000000"/>
                <w:sz w:val="22"/>
              </w:rPr>
            </w:pPr>
            <w:r>
              <w:rPr>
                <w:rFonts w:hint="eastAsia" w:ascii="等线" w:hAnsi="等线" w:eastAsia="等线"/>
                <w:color w:val="000000"/>
                <w:sz w:val="22"/>
              </w:rPr>
              <w:t>0.00</w:t>
            </w:r>
          </w:p>
        </w:tc>
        <w:tc>
          <w:tcPr>
            <w:tcW w:w="848" w:type="pct"/>
            <w:tcBorders>
              <w:top w:val="single" w:color="auto" w:sz="4" w:space="0"/>
              <w:left w:val="single" w:color="auto" w:sz="4" w:space="0"/>
              <w:bottom w:val="single" w:color="auto" w:sz="4" w:space="0"/>
              <w:right w:val="single" w:color="auto" w:sz="4" w:space="0"/>
            </w:tcBorders>
            <w:shd w:val="clear" w:color="000000" w:fill="FFFFFF"/>
            <w:vAlign w:val="center"/>
          </w:tcPr>
          <w:p w14:paraId="1E7868F9">
            <w:pPr>
              <w:widowControl/>
              <w:jc w:val="left"/>
              <w:rPr>
                <w:rFonts w:ascii="等线" w:hAnsi="等线" w:eastAsia="等线"/>
                <w:color w:val="000000"/>
                <w:sz w:val="22"/>
              </w:rPr>
            </w:pPr>
            <w:r>
              <w:rPr>
                <w:rFonts w:hint="eastAsia" w:ascii="等线" w:hAnsi="等线" w:eastAsia="等线"/>
                <w:color w:val="000000"/>
                <w:sz w:val="22"/>
              </w:rPr>
              <w:t>0</w:t>
            </w:r>
          </w:p>
        </w:tc>
        <w:tc>
          <w:tcPr>
            <w:tcW w:w="1433"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00618505">
            <w:pPr>
              <w:widowControl/>
              <w:jc w:val="left"/>
              <w:rPr>
                <w:rFonts w:ascii="等线" w:hAnsi="等线" w:eastAsia="等线"/>
                <w:color w:val="000000"/>
                <w:sz w:val="22"/>
              </w:rPr>
            </w:pPr>
            <w:r>
              <w:rPr>
                <w:rFonts w:ascii="等线" w:hAnsi="等线" w:eastAsia="等线"/>
                <w:color w:val="000000"/>
                <w:sz w:val="22"/>
              </w:rPr>
              <w:t>无</w:t>
            </w:r>
          </w:p>
        </w:tc>
      </w:tr>
    </w:tbl>
    <w:p w14:paraId="41721C43">
      <w:pPr>
        <w:rPr>
          <w:rFonts w:cs="宋体" w:asciiTheme="minorEastAsia" w:hAnsiTheme="minorEastAsia"/>
          <w:bCs/>
          <w:color w:val="000000"/>
          <w:kern w:val="0"/>
          <w:sz w:val="22"/>
        </w:rPr>
      </w:pPr>
    </w:p>
    <w:p w14:paraId="3E84D401">
      <w:pPr>
        <w:rPr>
          <w:rFonts w:ascii="宋体" w:hAnsi="宋体"/>
          <w:b/>
          <w:sz w:val="24"/>
        </w:rPr>
      </w:pPr>
      <w:r>
        <w:rPr>
          <w:rFonts w:hint="eastAsia" w:ascii="宋体" w:hAnsi="宋体"/>
          <w:b/>
          <w:sz w:val="24"/>
        </w:rPr>
        <w:t xml:space="preserve">2、慈善组织公开募捐备案情况          </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1"/>
        <w:gridCol w:w="313"/>
        <w:gridCol w:w="2349"/>
        <w:gridCol w:w="2170"/>
        <w:gridCol w:w="79"/>
        <w:gridCol w:w="2282"/>
      </w:tblGrid>
      <w:tr w14:paraId="6F71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top"/>
          </w:tcPr>
          <w:p w14:paraId="647173B7">
            <w:pPr>
              <w:rPr>
                <w:rFonts w:ascii="宋体" w:hAnsi="宋体"/>
                <w:sz w:val="22"/>
                <w:szCs w:val="22"/>
              </w:rPr>
            </w:pPr>
            <w:r>
              <w:rPr>
                <w:rFonts w:hint="eastAsia" w:ascii="宋体" w:hAnsi="宋体"/>
                <w:sz w:val="22"/>
                <w:szCs w:val="22"/>
              </w:rPr>
              <w:t>本年度共开展了（0）项公益慈善项目，具体情况如下：</w:t>
            </w:r>
            <w:r>
              <w:rPr>
                <w:rFonts w:hint="eastAsia" w:ascii="宋体" w:hAnsi="宋体"/>
                <w:sz w:val="22"/>
                <w:szCs w:val="22"/>
              </w:rPr>
              <w:cr/>
            </w:r>
            <w:r>
              <w:rPr>
                <w:rFonts w:hint="eastAsia" w:ascii="宋体" w:hAnsi="宋体"/>
                <w:sz w:val="22"/>
                <w:szCs w:val="22"/>
              </w:rPr>
              <w:t>
</w:t>
            </w:r>
          </w:p>
        </w:tc>
      </w:tr>
      <w:tr w14:paraId="0F76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0" w:type="pct"/>
            <w:tcBorders>
              <w:top w:val="single" w:color="auto" w:sz="4" w:space="0"/>
              <w:left w:val="single" w:color="auto" w:sz="4" w:space="0"/>
              <w:bottom w:val="single" w:color="auto" w:sz="4" w:space="0"/>
              <w:right w:val="single" w:color="auto" w:sz="4" w:space="0"/>
            </w:tcBorders>
            <w:vAlign w:val="top"/>
          </w:tcPr>
          <w:p w14:paraId="6A028C52">
            <w:pPr>
              <w:jc w:val="left"/>
              <w:rPr>
                <w:rFonts w:ascii="宋体" w:hAnsi="宋体"/>
                <w:sz w:val="22"/>
                <w:szCs w:val="22"/>
              </w:rPr>
            </w:pPr>
            <w:r>
              <w:rPr>
                <w:rFonts w:hint="eastAsia" w:ascii="宋体" w:hAnsi="宋体"/>
                <w:sz w:val="22"/>
                <w:szCs w:val="22"/>
              </w:rPr>
              <w:t>序号：1</w:t>
            </w:r>
            <w:r>
              <w:rPr>
                <w:rFonts w:hint="eastAsia" w:ascii="宋体" w:hAnsi="宋体"/>
                <w:sz w:val="22"/>
                <w:szCs w:val="22"/>
              </w:rPr>
              <w:cr/>
            </w:r>
            <w:r>
              <w:rPr>
                <w:rFonts w:hint="eastAsia" w:ascii="宋体" w:hAnsi="宋体"/>
                <w:sz w:val="22"/>
                <w:szCs w:val="22"/>
              </w:rPr>
              <w:t>
</w:t>
            </w:r>
          </w:p>
        </w:tc>
        <w:tc>
          <w:tcPr>
            <w:tcW w:w="2492" w:type="pct"/>
            <w:gridSpan w:val="4"/>
            <w:tcBorders>
              <w:left w:val="single" w:color="auto" w:sz="4" w:space="0"/>
            </w:tcBorders>
            <w:vAlign w:val="top"/>
          </w:tcPr>
          <w:p w14:paraId="5147C2BE">
            <w:pPr>
              <w:rPr>
                <w:rFonts w:ascii="宋体" w:hAnsi="宋体"/>
                <w:sz w:val="22"/>
                <w:szCs w:val="22"/>
              </w:rPr>
            </w:pPr>
            <w:r>
              <w:rPr>
                <w:rFonts w:hint="eastAsia" w:ascii="宋体" w:hAnsi="宋体"/>
                <w:sz w:val="22"/>
                <w:szCs w:val="22"/>
              </w:rPr>
              <w:t xml:space="preserve">是否在登记的民政部门进行了募捐方案备案  </w:t>
            </w:r>
          </w:p>
        </w:tc>
        <w:tc>
          <w:tcPr>
            <w:tcW w:w="1157" w:type="pct"/>
            <w:vAlign w:val="top"/>
          </w:tcPr>
          <w:p w14:paraId="30C1A22A">
            <w:pPr>
              <w:rPr>
                <w:rFonts w:ascii="宋体" w:hAnsi="宋体"/>
                <w:sz w:val="22"/>
                <w:szCs w:val="22"/>
              </w:rPr>
            </w:pPr>
            <w:r>
              <w:rPr>
                <w:rFonts w:hint="eastAsia" w:ascii="宋体" w:hAnsi="宋体"/>
                <w:sz w:val="22"/>
                <w:szCs w:val="22"/>
              </w:rPr>
              <w:t>是  否</w:t>
            </w:r>
          </w:p>
        </w:tc>
      </w:tr>
      <w:tr w14:paraId="7B8B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9" w:type="pct"/>
            <w:gridSpan w:val="2"/>
            <w:vAlign w:val="top"/>
          </w:tcPr>
          <w:p w14:paraId="5EBE6673">
            <w:pPr>
              <w:jc w:val="left"/>
              <w:rPr>
                <w:rFonts w:ascii="宋体" w:hAnsi="宋体"/>
                <w:sz w:val="22"/>
                <w:szCs w:val="22"/>
                <w:lang w:val="zh-CN"/>
              </w:rPr>
            </w:pPr>
            <w:r>
              <w:rPr>
                <w:rFonts w:hint="eastAsia" w:ascii="宋体" w:hAnsi="宋体"/>
                <w:sz w:val="22"/>
                <w:szCs w:val="22"/>
              </w:rPr>
              <w:t>募捐方案的活动名称</w:t>
            </w:r>
          </w:p>
        </w:tc>
        <w:tc>
          <w:tcPr>
            <w:tcW w:w="3490" w:type="pct"/>
            <w:gridSpan w:val="4"/>
            <w:vAlign w:val="top"/>
          </w:tcPr>
          <w:p w14:paraId="496D275D">
            <w:pPr>
              <w:rPr>
                <w:rFonts w:ascii="宋体" w:hAnsi="宋体"/>
                <w:sz w:val="22"/>
                <w:szCs w:val="22"/>
              </w:rPr>
            </w:pPr>
          </w:p>
        </w:tc>
      </w:tr>
      <w:tr w14:paraId="7AE1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09" w:type="pct"/>
            <w:gridSpan w:val="2"/>
            <w:vAlign w:val="top"/>
          </w:tcPr>
          <w:p w14:paraId="4273D876">
            <w:pPr>
              <w:jc w:val="left"/>
              <w:rPr>
                <w:rFonts w:ascii="宋体" w:hAnsi="宋体"/>
                <w:sz w:val="22"/>
                <w:szCs w:val="22"/>
                <w:lang w:val="zh-CN"/>
              </w:rPr>
            </w:pPr>
            <w:r>
              <w:rPr>
                <w:rFonts w:hint="eastAsia" w:ascii="宋体" w:hAnsi="宋体"/>
                <w:sz w:val="22"/>
                <w:szCs w:val="22"/>
                <w:lang w:val="zh-CN"/>
              </w:rPr>
              <w:t>备案编号</w:t>
            </w:r>
          </w:p>
        </w:tc>
        <w:tc>
          <w:tcPr>
            <w:tcW w:w="1192" w:type="pct"/>
            <w:vAlign w:val="top"/>
          </w:tcPr>
          <w:p w14:paraId="714407E6">
            <w:pPr>
              <w:rPr>
                <w:rFonts w:ascii="宋体" w:hAnsi="宋体"/>
                <w:sz w:val="22"/>
                <w:szCs w:val="22"/>
              </w:rPr>
            </w:pPr>
          </w:p>
        </w:tc>
        <w:tc>
          <w:tcPr>
            <w:tcW w:w="1101" w:type="pct"/>
            <w:vAlign w:val="top"/>
          </w:tcPr>
          <w:p w14:paraId="59EFE502">
            <w:pPr>
              <w:rPr>
                <w:rFonts w:ascii="宋体" w:hAnsi="宋体"/>
                <w:sz w:val="22"/>
                <w:szCs w:val="22"/>
              </w:rPr>
            </w:pPr>
            <w:r>
              <w:rPr>
                <w:rFonts w:hint="eastAsia" w:ascii="宋体" w:hAnsi="宋体"/>
                <w:sz w:val="22"/>
                <w:szCs w:val="22"/>
              </w:rPr>
              <w:t>备案时间</w:t>
            </w:r>
          </w:p>
        </w:tc>
        <w:tc>
          <w:tcPr>
            <w:tcW w:w="1196" w:type="pct"/>
            <w:gridSpan w:val="2"/>
            <w:vAlign w:val="top"/>
          </w:tcPr>
          <w:p w14:paraId="633171A4">
            <w:pPr>
              <w:rPr>
                <w:rFonts w:ascii="宋体" w:hAnsi="宋体"/>
                <w:sz w:val="22"/>
                <w:szCs w:val="22"/>
              </w:rPr>
            </w:pPr>
          </w:p>
        </w:tc>
      </w:tr>
      <w:tr w14:paraId="50A0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1509" w:type="pct"/>
            <w:gridSpan w:val="2"/>
            <w:vAlign w:val="top"/>
          </w:tcPr>
          <w:p w14:paraId="371F4CAC">
            <w:pPr>
              <w:jc w:val="left"/>
              <w:rPr>
                <w:rFonts w:ascii="宋体" w:hAnsi="宋体"/>
                <w:sz w:val="22"/>
                <w:szCs w:val="22"/>
              </w:rPr>
            </w:pPr>
            <w:r>
              <w:rPr>
                <w:rFonts w:hint="eastAsia" w:ascii="宋体" w:hAnsi="宋体"/>
                <w:sz w:val="22"/>
                <w:szCs w:val="22"/>
                <w:lang w:val="zh-CN"/>
              </w:rPr>
              <w:t>是否在异地开展募捐</w:t>
            </w:r>
          </w:p>
        </w:tc>
        <w:tc>
          <w:tcPr>
            <w:tcW w:w="1192" w:type="pct"/>
            <w:vAlign w:val="top"/>
          </w:tcPr>
          <w:p w14:paraId="46CD4012">
            <w:pPr>
              <w:jc w:val="left"/>
              <w:rPr>
                <w:rFonts w:ascii="宋体" w:hAnsi="宋体"/>
                <w:sz w:val="22"/>
                <w:szCs w:val="22"/>
              </w:rPr>
            </w:pPr>
            <w:r>
              <w:rPr>
                <w:rFonts w:hint="eastAsia" w:ascii="宋体" w:hAnsi="宋体"/>
                <w:sz w:val="22"/>
                <w:szCs w:val="22"/>
              </w:rPr>
              <w:t xml:space="preserve"> 是  否</w:t>
            </w:r>
          </w:p>
        </w:tc>
        <w:tc>
          <w:tcPr>
            <w:tcW w:w="1101" w:type="pct"/>
            <w:vAlign w:val="top"/>
          </w:tcPr>
          <w:p w14:paraId="4B1FC75C">
            <w:pPr>
              <w:rPr>
                <w:rFonts w:ascii="宋体" w:hAnsi="宋体"/>
                <w:sz w:val="22"/>
                <w:szCs w:val="22"/>
              </w:rPr>
            </w:pPr>
            <w:r>
              <w:rPr>
                <w:rFonts w:hint="eastAsia" w:ascii="宋体" w:hAnsi="宋体"/>
                <w:sz w:val="22"/>
                <w:szCs w:val="22"/>
              </w:rPr>
              <w:t>开展异地募捐是否向所在地民政部门报送了募捐方案</w:t>
            </w:r>
          </w:p>
        </w:tc>
        <w:tc>
          <w:tcPr>
            <w:tcW w:w="1196" w:type="pct"/>
            <w:gridSpan w:val="2"/>
            <w:vAlign w:val="top"/>
          </w:tcPr>
          <w:p w14:paraId="1D2FDF94">
            <w:pPr>
              <w:jc w:val="left"/>
              <w:rPr>
                <w:rFonts w:ascii="宋体" w:hAnsi="宋体"/>
                <w:sz w:val="22"/>
                <w:szCs w:val="22"/>
              </w:rPr>
            </w:pPr>
            <w:r>
              <w:rPr>
                <w:rFonts w:hint="eastAsia" w:ascii="宋体" w:hAnsi="宋体"/>
                <w:sz w:val="22"/>
                <w:szCs w:val="22"/>
              </w:rPr>
              <w:t xml:space="preserve"> 是  否</w:t>
            </w:r>
          </w:p>
        </w:tc>
      </w:tr>
      <w:tr w14:paraId="5C0D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509" w:type="pct"/>
            <w:gridSpan w:val="2"/>
            <w:vAlign w:val="top"/>
          </w:tcPr>
          <w:p w14:paraId="487203E9">
            <w:pPr>
              <w:rPr>
                <w:rFonts w:ascii="宋体" w:hAnsi="宋体"/>
                <w:sz w:val="22"/>
                <w:szCs w:val="22"/>
              </w:rPr>
            </w:pPr>
            <w:r>
              <w:rPr>
                <w:rFonts w:hint="eastAsia" w:ascii="宋体" w:hAnsi="宋体"/>
                <w:sz w:val="22"/>
                <w:szCs w:val="22"/>
              </w:rPr>
              <w:t>是否开展互联网募捐</w:t>
            </w:r>
          </w:p>
        </w:tc>
        <w:tc>
          <w:tcPr>
            <w:tcW w:w="3490" w:type="pct"/>
            <w:gridSpan w:val="4"/>
            <w:vAlign w:val="top"/>
          </w:tcPr>
          <w:p w14:paraId="590CD32A">
            <w:pPr>
              <w:jc w:val="left"/>
              <w:rPr>
                <w:rFonts w:ascii="宋体" w:hAnsi="宋体"/>
                <w:sz w:val="22"/>
                <w:szCs w:val="22"/>
              </w:rPr>
            </w:pPr>
            <w:r>
              <w:rPr>
                <w:rFonts w:hint="eastAsia" w:ascii="宋体" w:hAnsi="宋体"/>
                <w:sz w:val="22"/>
                <w:szCs w:val="22"/>
              </w:rPr>
              <w:t xml:space="preserve"> 是  否</w:t>
            </w:r>
          </w:p>
        </w:tc>
      </w:tr>
      <w:tr w14:paraId="6DE5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509" w:type="pct"/>
            <w:gridSpan w:val="2"/>
            <w:vAlign w:val="top"/>
          </w:tcPr>
          <w:p w14:paraId="1BF3835F">
            <w:pPr>
              <w:rPr>
                <w:rFonts w:ascii="宋体" w:hAnsi="宋体"/>
                <w:sz w:val="22"/>
                <w:szCs w:val="22"/>
              </w:rPr>
            </w:pPr>
            <w:r>
              <w:rPr>
                <w:rFonts w:hint="eastAsia" w:ascii="宋体" w:hAnsi="宋体"/>
                <w:sz w:val="22"/>
                <w:szCs w:val="22"/>
              </w:rPr>
              <w:t>开展互联网募捐请填写募捐平台名称</w:t>
            </w:r>
          </w:p>
        </w:tc>
        <w:tc>
          <w:tcPr>
            <w:tcW w:w="3490" w:type="pct"/>
            <w:gridSpan w:val="4"/>
            <w:vAlign w:val="top"/>
          </w:tcPr>
          <w:p w14:paraId="68039E83">
            <w:pPr>
              <w:rPr>
                <w:rFonts w:ascii="宋体" w:hAnsi="宋体"/>
                <w:sz w:val="22"/>
                <w:szCs w:val="22"/>
              </w:rPr>
            </w:pPr>
          </w:p>
        </w:tc>
      </w:tr>
    </w:tbl>
    <w:p w14:paraId="2DF057FC">
      <w:pPr>
        <w:spacing w:before="156" w:beforeLines="50"/>
        <w:rPr>
          <w:rFonts w:ascii="黑体" w:hAnsi="宋体" w:eastAsia="黑体"/>
          <w:sz w:val="24"/>
        </w:rPr>
      </w:pPr>
    </w:p>
    <w:p w14:paraId="786C33BD"/>
    <w:tbl>
      <w:tblPr>
        <w:tblStyle w:val="14"/>
        <w:tblW w:w="5000" w:type="pct"/>
        <w:tblInd w:w="0" w:type="dxa"/>
        <w:tblLayout w:type="autofit"/>
        <w:tblCellMar>
          <w:top w:w="0" w:type="dxa"/>
          <w:left w:w="108" w:type="dxa"/>
          <w:bottom w:w="0" w:type="dxa"/>
          <w:right w:w="108" w:type="dxa"/>
        </w:tblCellMar>
      </w:tblPr>
      <w:tblGrid>
        <w:gridCol w:w="5382"/>
        <w:gridCol w:w="4472"/>
      </w:tblGrid>
      <w:tr w14:paraId="7E456738">
        <w:tblPrEx>
          <w:tblCellMar>
            <w:top w:w="0" w:type="dxa"/>
            <w:left w:w="108" w:type="dxa"/>
            <w:bottom w:w="0" w:type="dxa"/>
            <w:right w:w="108" w:type="dxa"/>
          </w:tblCellMar>
        </w:tblPrEx>
        <w:trPr>
          <w:trHeight w:val="345" w:hRule="atLeast"/>
        </w:trPr>
        <w:tc>
          <w:tcPr>
            <w:tcW w:w="5000" w:type="pct"/>
            <w:gridSpan w:val="2"/>
            <w:tcBorders>
              <w:bottom w:val="single" w:color="auto" w:sz="4" w:space="0"/>
            </w:tcBorders>
            <w:shd w:val="clear" w:color="000000" w:fill="FFFFFF"/>
            <w:vAlign w:val="center"/>
          </w:tcPr>
          <w:p w14:paraId="4B9D81B6">
            <w:pPr>
              <w:ind w:left="1" w:right="-82" w:firstLine="2937" w:firstLineChars="1399"/>
              <w:rPr>
                <w:rFonts w:ascii="宋体" w:hAnsi="宋体"/>
                <w:color w:val="000000"/>
              </w:rPr>
            </w:pPr>
            <w:r>
              <w:rPr>
                <w:rFonts w:hint="eastAsia" w:ascii="宋体" w:hAnsi="宋体"/>
                <w:color w:val="000000"/>
              </w:rPr>
              <w:t>未取得公开募捐资格的慈善组织　　　　　　　　　　　　　　</w:t>
            </w:r>
          </w:p>
          <w:p w14:paraId="6780D4FC">
            <w:pPr>
              <w:ind w:right="-82"/>
              <w:rPr>
                <w:rFonts w:ascii="宋体" w:hAnsi="宋体"/>
                <w:color w:val="000000"/>
              </w:rPr>
            </w:pPr>
            <w:r>
              <w:rPr>
                <w:rFonts w:hint="eastAsia" w:ascii="宋体" w:hAnsi="宋体"/>
                <w:color w:val="000000"/>
              </w:rPr>
              <w:t>单位：人民币元</w:t>
            </w:r>
          </w:p>
        </w:tc>
      </w:tr>
      <w:tr w14:paraId="58A25BC0">
        <w:tblPrEx>
          <w:tblCellMar>
            <w:top w:w="0" w:type="dxa"/>
            <w:left w:w="108" w:type="dxa"/>
            <w:bottom w:w="0" w:type="dxa"/>
            <w:right w:w="108" w:type="dxa"/>
          </w:tblCellMar>
        </w:tblPrEx>
        <w:trPr>
          <w:trHeight w:val="345"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4EB49C04">
            <w:pPr>
              <w:widowControl/>
              <w:jc w:val="center"/>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项 目</w:t>
            </w:r>
          </w:p>
        </w:tc>
        <w:tc>
          <w:tcPr>
            <w:tcW w:w="2268" w:type="pct"/>
            <w:tcBorders>
              <w:top w:val="single" w:color="auto" w:sz="4" w:space="0"/>
              <w:left w:val="nil"/>
              <w:bottom w:val="single" w:color="auto" w:sz="4" w:space="0"/>
              <w:right w:val="single" w:color="auto" w:sz="8" w:space="0"/>
            </w:tcBorders>
            <w:shd w:val="clear" w:color="000000" w:fill="FFFFFF"/>
            <w:vAlign w:val="center"/>
          </w:tcPr>
          <w:p w14:paraId="536C343E">
            <w:pPr>
              <w:widowControl/>
              <w:jc w:val="center"/>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数额</w:t>
            </w:r>
          </w:p>
        </w:tc>
      </w:tr>
      <w:tr w14:paraId="63F9DF83">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0A24F57F">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上年末净资产</w:t>
            </w:r>
          </w:p>
        </w:tc>
        <w:tc>
          <w:tcPr>
            <w:tcW w:w="2268" w:type="pct"/>
            <w:tcBorders>
              <w:top w:val="nil"/>
              <w:left w:val="nil"/>
              <w:bottom w:val="single" w:color="auto" w:sz="4" w:space="0"/>
              <w:right w:val="single" w:color="auto" w:sz="8" w:space="0"/>
            </w:tcBorders>
            <w:shd w:val="clear" w:color="000000" w:fill="FFFFFF"/>
            <w:noWrap/>
            <w:vAlign w:val="center"/>
          </w:tcPr>
          <w:p w14:paraId="5B9905AF">
            <w:pPr>
              <w:widowControl/>
              <w:jc w:val="center"/>
              <w:rPr>
                <w:rFonts w:ascii="宋体" w:hAnsi="宋体" w:eastAsia="宋体" w:cs="宋体"/>
                <w:color w:val="181717" w:themeColor="background2" w:themeShade="1A"/>
                <w:kern w:val="0"/>
                <w:sz w:val="22"/>
              </w:rPr>
            </w:pPr>
            <w:r>
              <w:rPr>
                <w:rFonts w:asciiTheme="minorEastAsia" w:hAnsiTheme="minorEastAsia"/>
                <w:sz w:val="22"/>
              </w:rPr>
              <w:t>7294582.06</w:t>
            </w:r>
          </w:p>
        </w:tc>
      </w:tr>
      <w:tr w14:paraId="07800BCD">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18D356B5">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本年度总支出</w:t>
            </w:r>
          </w:p>
        </w:tc>
        <w:tc>
          <w:tcPr>
            <w:tcW w:w="2268" w:type="pct"/>
            <w:tcBorders>
              <w:top w:val="nil"/>
              <w:left w:val="nil"/>
              <w:bottom w:val="single" w:color="auto" w:sz="4" w:space="0"/>
              <w:right w:val="single" w:color="auto" w:sz="8" w:space="0"/>
            </w:tcBorders>
            <w:shd w:val="clear" w:color="000000" w:fill="FFFFFF"/>
            <w:noWrap/>
            <w:vAlign w:val="center"/>
          </w:tcPr>
          <w:p w14:paraId="7DFEAF27">
            <w:pPr>
              <w:widowControl/>
              <w:jc w:val="center"/>
              <w:rPr>
                <w:rFonts w:ascii="宋体" w:hAnsi="宋体" w:eastAsia="宋体" w:cs="宋体"/>
                <w:color w:val="181717" w:themeColor="background2" w:themeShade="1A"/>
                <w:kern w:val="0"/>
                <w:sz w:val="22"/>
              </w:rPr>
            </w:pPr>
            <w:r>
              <w:rPr>
                <w:rFonts w:asciiTheme="minorEastAsia" w:hAnsiTheme="minorEastAsia"/>
                <w:sz w:val="22"/>
              </w:rPr>
              <w:t>5698604.33</w:t>
            </w:r>
          </w:p>
        </w:tc>
      </w:tr>
      <w:tr w14:paraId="55B5826D">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0EAE6096">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本年度用于慈善活动的支出</w:t>
            </w:r>
          </w:p>
        </w:tc>
        <w:tc>
          <w:tcPr>
            <w:tcW w:w="2268" w:type="pct"/>
            <w:tcBorders>
              <w:top w:val="nil"/>
              <w:left w:val="nil"/>
              <w:bottom w:val="single" w:color="auto" w:sz="4" w:space="0"/>
              <w:right w:val="single" w:color="auto" w:sz="8" w:space="0"/>
            </w:tcBorders>
            <w:shd w:val="clear" w:color="000000" w:fill="FFFFFF"/>
            <w:noWrap/>
            <w:vAlign w:val="center"/>
          </w:tcPr>
          <w:p w14:paraId="0B710265">
            <w:pPr>
              <w:widowControl/>
              <w:jc w:val="center"/>
              <w:rPr>
                <w:rFonts w:ascii="宋体" w:hAnsi="宋体" w:eastAsia="宋体" w:cs="宋体"/>
                <w:color w:val="181717" w:themeColor="background2" w:themeShade="1A"/>
                <w:kern w:val="0"/>
                <w:sz w:val="22"/>
              </w:rPr>
            </w:pPr>
            <w:r>
              <w:rPr>
                <w:rFonts w:asciiTheme="minorEastAsia" w:hAnsiTheme="minorEastAsia"/>
                <w:sz w:val="22"/>
              </w:rPr>
              <w:t>5483444.92</w:t>
            </w:r>
          </w:p>
        </w:tc>
      </w:tr>
      <w:tr w14:paraId="46FE9517">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5EAF8702">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管理费用</w:t>
            </w:r>
          </w:p>
        </w:tc>
        <w:tc>
          <w:tcPr>
            <w:tcW w:w="2268" w:type="pct"/>
            <w:tcBorders>
              <w:top w:val="nil"/>
              <w:left w:val="nil"/>
              <w:bottom w:val="single" w:color="auto" w:sz="4" w:space="0"/>
              <w:right w:val="single" w:color="auto" w:sz="8" w:space="0"/>
            </w:tcBorders>
            <w:shd w:val="clear" w:color="000000" w:fill="FFFFFF"/>
            <w:noWrap/>
            <w:vAlign w:val="center"/>
          </w:tcPr>
          <w:p w14:paraId="65C40202">
            <w:pPr>
              <w:widowControl/>
              <w:jc w:val="center"/>
              <w:rPr>
                <w:rFonts w:ascii="宋体" w:hAnsi="宋体" w:eastAsia="宋体" w:cs="宋体"/>
                <w:color w:val="181717" w:themeColor="background2" w:themeShade="1A"/>
                <w:kern w:val="0"/>
                <w:sz w:val="22"/>
              </w:rPr>
            </w:pPr>
            <w:r>
              <w:rPr>
                <w:rFonts w:asciiTheme="minorEastAsia" w:hAnsiTheme="minorEastAsia"/>
                <w:sz w:val="22"/>
              </w:rPr>
              <w:t>215159.41</w:t>
            </w:r>
          </w:p>
        </w:tc>
      </w:tr>
      <w:tr w14:paraId="6C1876B3">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70C929D7">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其他支出</w:t>
            </w:r>
          </w:p>
        </w:tc>
        <w:tc>
          <w:tcPr>
            <w:tcW w:w="2268" w:type="pct"/>
            <w:tcBorders>
              <w:top w:val="nil"/>
              <w:left w:val="nil"/>
              <w:bottom w:val="single" w:color="auto" w:sz="4" w:space="0"/>
              <w:right w:val="single" w:color="auto" w:sz="8" w:space="0"/>
            </w:tcBorders>
            <w:shd w:val="clear" w:color="000000" w:fill="FFFFFF"/>
            <w:noWrap/>
            <w:vAlign w:val="center"/>
          </w:tcPr>
          <w:p w14:paraId="7B8EA770">
            <w:pPr>
              <w:widowControl/>
              <w:jc w:val="center"/>
              <w:rPr>
                <w:rFonts w:ascii="宋体" w:hAnsi="宋体" w:eastAsia="宋体" w:cs="宋体"/>
                <w:color w:val="181717" w:themeColor="background2" w:themeShade="1A"/>
                <w:kern w:val="0"/>
                <w:sz w:val="22"/>
              </w:rPr>
            </w:pPr>
            <w:r>
              <w:rPr>
                <w:rFonts w:asciiTheme="minorEastAsia" w:hAnsiTheme="minorEastAsia"/>
                <w:sz w:val="22"/>
              </w:rPr>
              <w:t>0</w:t>
            </w:r>
          </w:p>
        </w:tc>
      </w:tr>
      <w:tr w14:paraId="08A44194">
        <w:tblPrEx>
          <w:tblCellMar>
            <w:top w:w="0" w:type="dxa"/>
            <w:left w:w="108" w:type="dxa"/>
            <w:bottom w:w="0" w:type="dxa"/>
            <w:right w:w="108" w:type="dxa"/>
          </w:tblCellMar>
        </w:tblPrEx>
        <w:trPr>
          <w:trHeight w:val="615" w:hRule="atLeast"/>
        </w:trPr>
        <w:tc>
          <w:tcPr>
            <w:tcW w:w="2731" w:type="pct"/>
            <w:tcBorders>
              <w:top w:val="single" w:color="auto" w:sz="4" w:space="0"/>
              <w:left w:val="single" w:color="auto" w:sz="8" w:space="0"/>
              <w:bottom w:val="single" w:color="auto" w:sz="4" w:space="0"/>
              <w:right w:val="single" w:color="000000" w:sz="4" w:space="0"/>
            </w:tcBorders>
            <w:shd w:val="clear" w:color="000000" w:fill="FFFFFF"/>
            <w:vAlign w:val="center"/>
          </w:tcPr>
          <w:p w14:paraId="0FD2E21A">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本年度慈善活动支出占上年末净资产的比例（占前三年年末净资产平均数额的比例）</w:t>
            </w:r>
          </w:p>
        </w:tc>
        <w:tc>
          <w:tcPr>
            <w:tcW w:w="2268" w:type="pct"/>
            <w:tcBorders>
              <w:top w:val="nil"/>
              <w:left w:val="nil"/>
              <w:bottom w:val="single" w:color="auto" w:sz="4" w:space="0"/>
              <w:right w:val="single" w:color="auto" w:sz="8" w:space="0"/>
            </w:tcBorders>
            <w:shd w:val="clear" w:color="000000" w:fill="FFFFFF"/>
            <w:vAlign w:val="center"/>
          </w:tcPr>
          <w:p w14:paraId="290F4420">
            <w:pPr>
              <w:widowControl/>
              <w:jc w:val="center"/>
              <w:rPr>
                <w:rFonts w:ascii="宋体" w:hAnsi="宋体" w:eastAsia="宋体" w:cs="宋体"/>
                <w:color w:val="181717" w:themeColor="background2" w:themeShade="1A"/>
                <w:kern w:val="0"/>
                <w:sz w:val="22"/>
              </w:rPr>
            </w:pPr>
            <w:r>
              <w:rPr>
                <w:rFonts w:asciiTheme="minorEastAsia" w:hAnsiTheme="minorEastAsia"/>
                <w:sz w:val="22"/>
              </w:rPr>
              <w:t>75.17%（本年）60.35%（前三年末净资产）</w:t>
            </w:r>
            <w:r>
              <w:rPr>
                <w:rFonts w:asciiTheme="minorEastAsia" w:hAnsiTheme="minorEastAsia"/>
                <w:sz w:val="22"/>
              </w:rPr>
              <w:cr/>
            </w:r>
            <w:r>
              <w:rPr>
                <w:rFonts w:asciiTheme="minorEastAsia" w:hAnsiTheme="minorEastAsia"/>
                <w:sz w:val="22"/>
              </w:rPr>
              <w:t>
</w:t>
            </w:r>
            <w:r>
              <w:rPr>
                <w:rFonts w:asciiTheme="minorEastAsia" w:hAnsiTheme="minorEastAsia"/>
                <w:sz w:val="22"/>
              </w:rPr>
              <w:cr/>
            </w:r>
            <w:r>
              <w:rPr>
                <w:rFonts w:asciiTheme="minorEastAsia" w:hAnsiTheme="minorEastAsia"/>
                <w:sz w:val="22"/>
              </w:rPr>
              <w:t>
</w:t>
            </w:r>
          </w:p>
        </w:tc>
      </w:tr>
      <w:tr w14:paraId="031B85AC">
        <w:tblPrEx>
          <w:tblCellMar>
            <w:top w:w="0" w:type="dxa"/>
            <w:left w:w="108" w:type="dxa"/>
            <w:bottom w:w="0" w:type="dxa"/>
            <w:right w:w="108" w:type="dxa"/>
          </w:tblCellMar>
        </w:tblPrEx>
        <w:trPr>
          <w:trHeight w:val="420" w:hRule="atLeast"/>
        </w:trPr>
        <w:tc>
          <w:tcPr>
            <w:tcW w:w="2731" w:type="pct"/>
            <w:tcBorders>
              <w:top w:val="single" w:color="auto" w:sz="4" w:space="0"/>
              <w:left w:val="single" w:color="auto" w:sz="8" w:space="0"/>
              <w:bottom w:val="single" w:color="auto" w:sz="8" w:space="0"/>
              <w:right w:val="single" w:color="000000" w:sz="4" w:space="0"/>
            </w:tcBorders>
            <w:shd w:val="clear" w:color="000000" w:fill="FFFFFF"/>
            <w:vAlign w:val="center"/>
          </w:tcPr>
          <w:p w14:paraId="5D5989FD">
            <w:pPr>
              <w:widowControl/>
              <w:rPr>
                <w:rFonts w:ascii="宋体" w:hAnsi="宋体" w:eastAsia="宋体" w:cs="宋体"/>
                <w:bCs/>
                <w:color w:val="181717" w:themeColor="background2" w:themeShade="1A"/>
                <w:kern w:val="0"/>
                <w:sz w:val="22"/>
              </w:rPr>
            </w:pPr>
            <w:r>
              <w:rPr>
                <w:rFonts w:hint="eastAsia" w:ascii="宋体" w:hAnsi="宋体" w:eastAsia="宋体" w:cs="宋体"/>
                <w:bCs/>
                <w:color w:val="181717" w:themeColor="background2" w:themeShade="1A"/>
                <w:kern w:val="0"/>
                <w:sz w:val="22"/>
              </w:rPr>
              <w:t>本年度管理费用占总支出的比例</w:t>
            </w:r>
          </w:p>
        </w:tc>
        <w:tc>
          <w:tcPr>
            <w:tcW w:w="2268" w:type="pct"/>
            <w:tcBorders>
              <w:top w:val="nil"/>
              <w:left w:val="nil"/>
              <w:bottom w:val="single" w:color="auto" w:sz="8" w:space="0"/>
              <w:right w:val="single" w:color="auto" w:sz="8" w:space="0"/>
            </w:tcBorders>
            <w:shd w:val="clear" w:color="000000" w:fill="FFFFFF"/>
            <w:noWrap/>
            <w:vAlign w:val="center"/>
          </w:tcPr>
          <w:p w14:paraId="4701D86B">
            <w:pPr>
              <w:widowControl/>
              <w:jc w:val="center"/>
              <w:rPr>
                <w:rFonts w:ascii="宋体" w:hAnsi="宋体" w:eastAsia="宋体" w:cs="宋体"/>
                <w:color w:val="181717" w:themeColor="background2" w:themeShade="1A"/>
                <w:kern w:val="0"/>
                <w:sz w:val="22"/>
              </w:rPr>
            </w:pPr>
            <w:r>
              <w:rPr>
                <w:rFonts w:asciiTheme="minorEastAsia" w:hAnsiTheme="minorEastAsia"/>
                <w:sz w:val="22"/>
              </w:rPr>
              <w:t>3.78%</w:t>
            </w:r>
            <w:r>
              <w:rPr>
                <w:rFonts w:asciiTheme="minorEastAsia" w:hAnsiTheme="minorEastAsia"/>
                <w:sz w:val="22"/>
              </w:rPr>
              <w:cr/>
            </w:r>
            <w:r>
              <w:rPr>
                <w:rFonts w:asciiTheme="minorEastAsia" w:hAnsiTheme="minorEastAsia"/>
                <w:sz w:val="22"/>
              </w:rPr>
              <w:t>
</w:t>
            </w:r>
          </w:p>
        </w:tc>
      </w:tr>
      <w:tr w14:paraId="1CAFAFCE">
        <w:tblPrEx>
          <w:tblCellMar>
            <w:top w:w="0" w:type="dxa"/>
            <w:left w:w="108" w:type="dxa"/>
            <w:bottom w:w="0" w:type="dxa"/>
            <w:right w:w="108" w:type="dxa"/>
          </w:tblCellMar>
        </w:tblPrEx>
        <w:trPr>
          <w:trHeight w:val="705" w:hRule="atLeast"/>
        </w:trPr>
        <w:tc>
          <w:tcPr>
            <w:tcW w:w="5000" w:type="pct"/>
            <w:gridSpan w:val="2"/>
            <w:tcBorders>
              <w:top w:val="single" w:color="auto" w:sz="8" w:space="0"/>
              <w:left w:val="nil"/>
              <w:bottom w:val="nil"/>
              <w:right w:val="nil"/>
            </w:tcBorders>
            <w:shd w:val="clear" w:color="000000" w:fill="FFFFFF"/>
          </w:tcPr>
          <w:p w14:paraId="75873F3F">
            <w:pPr>
              <w:ind w:firstLine="360" w:firstLineChars="200"/>
              <w:rPr>
                <w:rFonts w:ascii="微软雅黑" w:hAnsi="微软雅黑" w:eastAsia="微软雅黑" w:cs="Times New Roman"/>
                <w:color w:val="FF0000"/>
                <w:sz w:val="18"/>
                <w:szCs w:val="18"/>
                <w:shd w:val="clear" w:color="auto" w:fill="FFFFFF"/>
              </w:rPr>
            </w:pPr>
            <w:r>
              <w:rPr>
                <w:rFonts w:hint="eastAsia" w:ascii="微软雅黑" w:hAnsi="微软雅黑" w:eastAsia="微软雅黑" w:cs="Times New Roman"/>
                <w:color w:val="FF0000"/>
                <w:sz w:val="18"/>
                <w:szCs w:val="18"/>
                <w:shd w:val="clear" w:color="auto" w:fill="FFFFFF"/>
              </w:rPr>
              <w:t>说明：本表所称慈善活动、管理费用等应符合《慈善法》、《关于慈善组织开展慈善活动年度支出和管理费用的规定》的规定。</w:t>
            </w:r>
          </w:p>
          <w:p w14:paraId="1DE5A038">
            <w:pPr>
              <w:widowControl/>
              <w:jc w:val="left"/>
              <w:rPr>
                <w:rFonts w:ascii="宋体" w:hAnsi="宋体" w:eastAsia="宋体" w:cs="宋体"/>
                <w:bCs/>
                <w:color w:val="181717" w:themeColor="background2" w:themeShade="1A"/>
                <w:kern w:val="0"/>
                <w:sz w:val="16"/>
                <w:szCs w:val="16"/>
              </w:rPr>
            </w:pPr>
          </w:p>
        </w:tc>
      </w:tr>
    </w:tbl>
    <w:p w14:paraId="08E1A291"/>
    <w:p w14:paraId="292855C5">
      <w:pPr>
        <w:spacing w:before="156" w:beforeLines="50"/>
        <w:ind w:right="-79"/>
        <w:rPr>
          <w:rFonts w:asciiTheme="minorEastAsia" w:hAnsiTheme="minorEastAsia" w:eastAsiaTheme="minorEastAsia"/>
          <w:b/>
          <w:bCs/>
          <w:sz w:val="24"/>
        </w:rPr>
      </w:pPr>
      <w:r>
        <w:rPr>
          <w:rFonts w:hint="eastAsia" w:asciiTheme="minorEastAsia" w:hAnsiTheme="minorEastAsia" w:eastAsiaTheme="minorEastAsia"/>
          <w:b/>
          <w:sz w:val="24"/>
        </w:rPr>
        <w:t>（四）</w:t>
      </w:r>
      <w:r>
        <w:rPr>
          <w:rFonts w:hint="eastAsia" w:asciiTheme="minorEastAsia" w:hAnsiTheme="minorEastAsia" w:eastAsiaTheme="minorEastAsia"/>
          <w:b/>
          <w:bCs/>
          <w:sz w:val="24"/>
        </w:rPr>
        <w:t>业务活动开展情况</w:t>
      </w:r>
    </w:p>
    <w:p w14:paraId="587EBBD5">
      <w:pPr>
        <w:ind w:firstLine="216" w:firstLineChars="98"/>
        <w:rPr>
          <w:rFonts w:asciiTheme="minorEastAsia" w:hAnsiTheme="minorEastAsia" w:eastAsiaTheme="minorEastAsia"/>
          <w:b/>
          <w:bCs/>
          <w:sz w:val="22"/>
          <w:szCs w:val="22"/>
        </w:rPr>
      </w:pPr>
      <w:r>
        <w:rPr>
          <w:rFonts w:hint="eastAsia" w:asciiTheme="minorEastAsia" w:hAnsiTheme="minorEastAsia" w:eastAsiaTheme="minorEastAsia"/>
          <w:b/>
          <w:bCs/>
          <w:sz w:val="22"/>
          <w:szCs w:val="22"/>
        </w:rPr>
        <w:t>1、本年度公益慈善项目开展情况</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120"/>
        <w:gridCol w:w="479"/>
        <w:gridCol w:w="1131"/>
        <w:gridCol w:w="6806"/>
      </w:tblGrid>
      <w:tr w14:paraId="7C17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00" w:type="pct"/>
            <w:gridSpan w:val="5"/>
            <w:tcBorders>
              <w:top w:val="single" w:color="auto" w:sz="4" w:space="0"/>
              <w:bottom w:val="single" w:color="auto" w:sz="4" w:space="0"/>
            </w:tcBorders>
            <w:vAlign w:val="top"/>
          </w:tcPr>
          <w:p w14:paraId="239E3D4F">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本年度共开展了（19）项公益慈善项目，具体情况如下：</w:t>
            </w:r>
            <w:r>
              <w:rPr>
                <w:rFonts w:hint="eastAsia" w:asciiTheme="minorEastAsia" w:hAnsiTheme="minorEastAsia" w:eastAsiaTheme="minorEastAsia"/>
                <w:bCs/>
                <w:sz w:val="22"/>
                <w:szCs w:val="22"/>
              </w:rPr>
              <w:cr/>
            </w:r>
            <w:r>
              <w:rPr>
                <w:rFonts w:hint="eastAsia" w:asciiTheme="minorEastAsia" w:hAnsiTheme="minorEastAsia" w:eastAsiaTheme="minorEastAsia"/>
                <w:bCs/>
                <w:sz w:val="22"/>
                <w:szCs w:val="22"/>
              </w:rPr>
              <w:t>
</w:t>
            </w:r>
          </w:p>
        </w:tc>
      </w:tr>
      <w:tr w14:paraId="178E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5AF30698">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项目名称 ：</w:t>
            </w:r>
          </w:p>
        </w:tc>
        <w:tc>
          <w:tcPr>
            <w:tcW w:w="4270" w:type="pct"/>
            <w:gridSpan w:val="3"/>
            <w:tcBorders>
              <w:top w:val="single" w:color="auto" w:sz="4" w:space="0"/>
              <w:left w:val="single" w:color="auto" w:sz="4" w:space="0"/>
              <w:bottom w:val="single" w:color="auto" w:sz="4" w:space="0"/>
            </w:tcBorders>
            <w:vAlign w:val="top"/>
          </w:tcPr>
          <w:p w14:paraId="00772B7C">
            <w:pPr>
              <w:rPr>
                <w:rFonts w:asciiTheme="minorEastAsia" w:hAnsiTheme="minorEastAsia" w:eastAsiaTheme="minorEastAsia"/>
                <w:bCs/>
                <w:sz w:val="22"/>
                <w:szCs w:val="22"/>
              </w:rPr>
            </w:pPr>
            <w:r>
              <w:rPr>
                <w:rFonts w:hint="eastAsia" w:cs="宋体" w:asciiTheme="minorEastAsia" w:hAnsiTheme="minorEastAsia" w:eastAsiaTheme="minorEastAsia"/>
                <w:color w:val="000000"/>
                <w:kern w:val="0"/>
                <w:sz w:val="22"/>
                <w:szCs w:val="22"/>
              </w:rPr>
              <w:t>鞍山照德公益项目</w:t>
            </w:r>
          </w:p>
        </w:tc>
      </w:tr>
      <w:tr w14:paraId="15D63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40856E31">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本年度是否开展了公开募捐：</w:t>
            </w:r>
          </w:p>
        </w:tc>
        <w:tc>
          <w:tcPr>
            <w:tcW w:w="3453" w:type="pct"/>
            <w:tcBorders>
              <w:top w:val="single" w:color="auto" w:sz="4" w:space="0"/>
              <w:left w:val="single" w:color="auto" w:sz="4" w:space="0"/>
              <w:bottom w:val="single" w:color="auto" w:sz="4" w:space="0"/>
            </w:tcBorders>
            <w:vAlign w:val="top"/>
          </w:tcPr>
          <w:p w14:paraId="56686BBA">
            <w:pPr>
              <w:rPr>
                <w:rFonts w:asciiTheme="minorEastAsia" w:hAnsiTheme="minorEastAsia" w:eastAsiaTheme="minorEastAsia"/>
                <w:bCs/>
                <w:sz w:val="22"/>
                <w:szCs w:val="22"/>
              </w:rPr>
            </w:pPr>
            <w:r>
              <w:rPr>
                <w:rFonts w:hint="eastAsia" w:cs="宋体" w:asciiTheme="minorEastAsia" w:hAnsiTheme="minorEastAsia" w:eastAsiaTheme="minorEastAsia"/>
                <w:kern w:val="0"/>
                <w:sz w:val="22"/>
                <w:szCs w:val="22"/>
              </w:rPr>
              <w:t>〇 是 ⊙ 否</w:t>
            </w:r>
          </w:p>
        </w:tc>
      </w:tr>
      <w:tr w14:paraId="7C30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B669A1E">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开展公开募捐的起始时间：</w:t>
            </w:r>
          </w:p>
        </w:tc>
        <w:tc>
          <w:tcPr>
            <w:tcW w:w="3453" w:type="pct"/>
            <w:tcBorders>
              <w:top w:val="single" w:color="auto" w:sz="4" w:space="0"/>
              <w:left w:val="single" w:color="auto" w:sz="4" w:space="0"/>
              <w:bottom w:val="single" w:color="auto" w:sz="4" w:space="0"/>
            </w:tcBorders>
            <w:vAlign w:val="top"/>
          </w:tcPr>
          <w:p w14:paraId="2905BFD9">
            <w:pPr>
              <w:rPr>
                <w:rFonts w:asciiTheme="minorEastAsia" w:hAnsiTheme="minorEastAsia" w:eastAsiaTheme="minorEastAsia"/>
                <w:bCs/>
                <w:sz w:val="22"/>
                <w:szCs w:val="22"/>
              </w:rPr>
            </w:pPr>
          </w:p>
        </w:tc>
      </w:tr>
      <w:tr w14:paraId="4D2F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4FB99B0A">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本年度是否开展：</w:t>
            </w:r>
          </w:p>
        </w:tc>
        <w:tc>
          <w:tcPr>
            <w:tcW w:w="3453" w:type="pct"/>
            <w:tcBorders>
              <w:top w:val="single" w:color="auto" w:sz="4" w:space="0"/>
              <w:left w:val="single" w:color="auto" w:sz="4" w:space="0"/>
              <w:bottom w:val="single" w:color="auto" w:sz="4" w:space="0"/>
            </w:tcBorders>
            <w:vAlign w:val="top"/>
          </w:tcPr>
          <w:p w14:paraId="2917400A">
            <w:pPr>
              <w:rPr>
                <w:rFonts w:cs="宋体" w:asciiTheme="minorEastAsia" w:hAnsiTheme="minorEastAsia" w:eastAsiaTheme="minorEastAsia"/>
                <w:kern w:val="0"/>
                <w:sz w:val="22"/>
                <w:szCs w:val="22"/>
              </w:rPr>
            </w:pPr>
            <w:r>
              <w:rPr>
                <w:rFonts w:hint="eastAsia" w:cs="宋体" w:asciiTheme="minorEastAsia" w:hAnsiTheme="minorEastAsia" w:eastAsiaTheme="minorEastAsia"/>
                <w:color w:val="000000"/>
                <w:kern w:val="0"/>
                <w:sz w:val="22"/>
                <w:szCs w:val="22"/>
                <w:lang w:val="en-US" w:eastAsia="zh-CN" w:bidi="ar"/>
              </w:rPr>
              <w:t>☑ 无 □ 评比表彰 □ 节会 □ 庆典 □ 论坛 □ 研讨 □ 展会 □ 表彰活动</w:t>
            </w:r>
          </w:p>
        </w:tc>
      </w:tr>
      <w:tr w14:paraId="321F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9283416">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本年度是否进行了专项审计：</w:t>
            </w:r>
          </w:p>
        </w:tc>
        <w:tc>
          <w:tcPr>
            <w:tcW w:w="3453" w:type="pct"/>
            <w:tcBorders>
              <w:top w:val="single" w:color="auto" w:sz="4" w:space="0"/>
              <w:left w:val="single" w:color="auto" w:sz="4" w:space="0"/>
              <w:bottom w:val="single" w:color="auto" w:sz="4" w:space="0"/>
            </w:tcBorders>
            <w:vAlign w:val="top"/>
          </w:tcPr>
          <w:p w14:paraId="5CE95202">
            <w:pPr>
              <w:rPr>
                <w:rFonts w:asciiTheme="minorEastAsia" w:hAnsiTheme="minorEastAsia" w:eastAsiaTheme="minorEastAsia"/>
                <w:bCs/>
                <w:sz w:val="22"/>
                <w:szCs w:val="22"/>
              </w:rPr>
            </w:pPr>
            <w:r>
              <w:rPr>
                <w:rFonts w:hint="eastAsia" w:cs="宋体" w:asciiTheme="minorEastAsia" w:hAnsiTheme="minorEastAsia" w:eastAsiaTheme="minorEastAsia"/>
                <w:kern w:val="0"/>
                <w:sz w:val="22"/>
                <w:szCs w:val="22"/>
              </w:rPr>
              <w:t>〇 是 ⊙ 否</w:t>
            </w:r>
          </w:p>
        </w:tc>
      </w:tr>
      <w:tr w14:paraId="0F8D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17E7494F">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项目本年度收入：</w:t>
            </w:r>
          </w:p>
        </w:tc>
        <w:tc>
          <w:tcPr>
            <w:tcW w:w="4027" w:type="pct"/>
            <w:gridSpan w:val="2"/>
            <w:tcBorders>
              <w:top w:val="single" w:color="auto" w:sz="4" w:space="0"/>
              <w:left w:val="single" w:color="auto" w:sz="4" w:space="0"/>
              <w:bottom w:val="single" w:color="auto" w:sz="4" w:space="0"/>
            </w:tcBorders>
            <w:vAlign w:val="top"/>
          </w:tcPr>
          <w:p w14:paraId="38F6E0D7">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人民币233182.28元</w:t>
            </w:r>
            <w:r>
              <w:rPr>
                <w:rFonts w:hint="eastAsia" w:asciiTheme="minorEastAsia" w:hAnsiTheme="minorEastAsia" w:eastAsiaTheme="minorEastAsia"/>
                <w:bCs/>
                <w:sz w:val="22"/>
                <w:szCs w:val="22"/>
              </w:rPr>
              <w:cr/>
            </w:r>
            <w:r>
              <w:rPr>
                <w:rFonts w:hint="eastAsia" w:asciiTheme="minorEastAsia" w:hAnsiTheme="minorEastAsia" w:eastAsiaTheme="minorEastAsia"/>
                <w:bCs/>
                <w:sz w:val="22"/>
                <w:szCs w:val="22"/>
              </w:rPr>
              <w:t>
</w:t>
            </w:r>
          </w:p>
        </w:tc>
      </w:tr>
      <w:tr w14:paraId="3598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4C8A273">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项目本年度支出：</w:t>
            </w:r>
          </w:p>
        </w:tc>
        <w:tc>
          <w:tcPr>
            <w:tcW w:w="4027" w:type="pct"/>
            <w:gridSpan w:val="2"/>
            <w:tcBorders>
              <w:top w:val="single" w:color="auto" w:sz="4" w:space="0"/>
              <w:left w:val="single" w:color="auto" w:sz="4" w:space="0"/>
              <w:bottom w:val="single" w:color="auto" w:sz="4" w:space="0"/>
            </w:tcBorders>
            <w:vAlign w:val="top"/>
          </w:tcPr>
          <w:p w14:paraId="33BA38DA">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人民币233218.28元</w:t>
            </w:r>
            <w:r>
              <w:rPr>
                <w:rFonts w:hint="eastAsia" w:asciiTheme="minorEastAsia" w:hAnsiTheme="minorEastAsia" w:eastAsiaTheme="minorEastAsia"/>
                <w:bCs/>
                <w:sz w:val="22"/>
                <w:szCs w:val="22"/>
              </w:rPr>
              <w:cr/>
            </w:r>
            <w:r>
              <w:rPr>
                <w:rFonts w:hint="eastAsia" w:asciiTheme="minorEastAsia" w:hAnsiTheme="minorEastAsia" w:eastAsiaTheme="minorEastAsia"/>
                <w:bCs/>
                <w:sz w:val="22"/>
                <w:szCs w:val="22"/>
              </w:rPr>
              <w:t>
</w:t>
            </w:r>
          </w:p>
        </w:tc>
      </w:tr>
      <w:tr w14:paraId="7E2E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CAD278A">
            <w:pPr>
              <w:rPr>
                <w:rFonts w:hint="default" w:asciiTheme="minorEastAsia" w:hAnsiTheme="minorEastAsia" w:eastAsiaTheme="minorEastAsia"/>
                <w:bCs/>
                <w:sz w:val="22"/>
                <w:szCs w:val="22"/>
                <w:lang w:val="en-US" w:eastAsia="zh-CN"/>
              </w:rPr>
            </w:pPr>
            <w:r>
              <w:rPr>
                <w:rFonts w:hint="eastAsia" w:asciiTheme="minorEastAsia" w:hAnsiTheme="minorEastAsia" w:eastAsiaTheme="minorEastAsia"/>
                <w:bCs/>
                <w:sz w:val="22"/>
                <w:szCs w:val="22"/>
                <w:lang w:val="en-US" w:eastAsia="zh-CN"/>
              </w:rP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691A98A3">
            <w:pPr>
              <w:rPr>
                <w:rFonts w:hint="default" w:asciiTheme="minorEastAsia" w:hAnsiTheme="minorEastAsia" w:eastAsiaTheme="minorEastAsia"/>
                <w:bCs/>
                <w:sz w:val="22"/>
                <w:szCs w:val="22"/>
                <w:lang w:val="en-US" w:eastAsia="zh-CN"/>
              </w:rPr>
            </w:pPr>
            <w:r>
              <w:rPr>
                <w:rFonts w:hint="eastAsia" w:asciiTheme="minorEastAsia" w:hAnsiTheme="minorEastAsia" w:eastAsiaTheme="minorEastAsia"/>
                <w:bCs/>
                <w:sz w:val="22"/>
                <w:szCs w:val="22"/>
                <w:lang w:val="en-US" w:eastAsia="zh-CN"/>
              </w:rPr>
              <w:t>人民币0元</w:t>
            </w:r>
            <w:r>
              <w:rPr>
                <w:rFonts w:hint="eastAsia" w:asciiTheme="minorEastAsia" w:hAnsiTheme="minorEastAsia" w:eastAsiaTheme="minorEastAsia"/>
                <w:bCs/>
                <w:sz w:val="22"/>
                <w:szCs w:val="22"/>
                <w:lang w:val="en-US" w:eastAsia="zh-CN"/>
              </w:rPr>
              <w:cr/>
            </w:r>
            <w:r>
              <w:rPr>
                <w:rFonts w:hint="eastAsia" w:asciiTheme="minorEastAsia" w:hAnsiTheme="minorEastAsia" w:eastAsiaTheme="minorEastAsia"/>
                <w:bCs/>
                <w:sz w:val="22"/>
                <w:szCs w:val="22"/>
                <w:lang w:val="en-US" w:eastAsia="zh-CN"/>
              </w:rPr>
              <w:t>
</w:t>
            </w:r>
          </w:p>
        </w:tc>
      </w:tr>
      <w:tr w14:paraId="41DB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6FB528E">
            <w:pPr>
              <w:rPr>
                <w:rFonts w:hint="default" w:asciiTheme="minorEastAsia" w:hAnsiTheme="minorEastAsia" w:eastAsiaTheme="minorEastAsia"/>
                <w:bCs/>
                <w:sz w:val="22"/>
                <w:szCs w:val="22"/>
                <w:lang w:val="en-US" w:eastAsia="zh-CN"/>
              </w:rPr>
            </w:pPr>
            <w:r>
              <w:rPr>
                <w:rFonts w:hint="eastAsia" w:asciiTheme="minorEastAsia" w:hAnsiTheme="minorEastAsia" w:eastAsiaTheme="minorEastAsia"/>
                <w:bCs/>
                <w:sz w:val="22"/>
                <w:szCs w:val="22"/>
                <w:lang w:val="en-US" w:eastAsia="zh-CN"/>
              </w:rPr>
              <w:t>来自境外资金捐赠收入：</w:t>
            </w:r>
          </w:p>
        </w:tc>
        <w:tc>
          <w:tcPr>
            <w:tcW w:w="4027" w:type="pct"/>
            <w:gridSpan w:val="2"/>
            <w:tcBorders>
              <w:top w:val="single" w:color="auto" w:sz="4" w:space="0"/>
              <w:left w:val="single" w:color="auto" w:sz="4" w:space="0"/>
              <w:bottom w:val="single" w:color="auto" w:sz="4" w:space="0"/>
            </w:tcBorders>
            <w:vAlign w:val="top"/>
          </w:tcPr>
          <w:p w14:paraId="3D694943">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lang w:val="en-US" w:eastAsia="zh-CN"/>
              </w:rPr>
              <w:t>人民币0元</w:t>
            </w:r>
            <w:r>
              <w:rPr>
                <w:rFonts w:hint="eastAsia" w:asciiTheme="minorEastAsia" w:hAnsiTheme="minorEastAsia" w:eastAsiaTheme="minorEastAsia"/>
                <w:bCs/>
                <w:sz w:val="22"/>
                <w:szCs w:val="22"/>
                <w:lang w:val="en-US" w:eastAsia="zh-CN"/>
              </w:rPr>
              <w:cr/>
            </w:r>
            <w:r>
              <w:rPr>
                <w:rFonts w:hint="eastAsia" w:asciiTheme="minorEastAsia" w:hAnsiTheme="minorEastAsia" w:eastAsiaTheme="minorEastAsia"/>
                <w:bCs/>
                <w:sz w:val="22"/>
                <w:szCs w:val="22"/>
                <w:lang w:val="en-US" w:eastAsia="zh-CN"/>
              </w:rPr>
              <w:t>
</w:t>
            </w:r>
          </w:p>
        </w:tc>
      </w:tr>
      <w:tr w14:paraId="731A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33B2963">
            <w:pPr>
              <w:rPr>
                <w:rFonts w:hint="default" w:asciiTheme="minorEastAsia" w:hAnsiTheme="minorEastAsia" w:eastAsiaTheme="minorEastAsia"/>
                <w:bCs/>
                <w:sz w:val="22"/>
                <w:szCs w:val="22"/>
                <w:lang w:val="en-US" w:eastAsia="zh-CN"/>
              </w:rPr>
            </w:pPr>
            <w:r>
              <w:rPr>
                <w:rFonts w:hint="eastAsia" w:asciiTheme="minorEastAsia" w:hAnsiTheme="minorEastAsia" w:eastAsiaTheme="minorEastAsia"/>
                <w:bCs/>
                <w:sz w:val="22"/>
                <w:szCs w:val="22"/>
                <w:lang w:val="en-US" w:eastAsia="zh-CN"/>
              </w:rPr>
              <w:t>来自境外物资捐赠收入：</w:t>
            </w:r>
          </w:p>
        </w:tc>
        <w:tc>
          <w:tcPr>
            <w:tcW w:w="4027" w:type="pct"/>
            <w:gridSpan w:val="2"/>
            <w:tcBorders>
              <w:top w:val="single" w:color="auto" w:sz="4" w:space="0"/>
              <w:left w:val="single" w:color="auto" w:sz="4" w:space="0"/>
              <w:bottom w:val="single" w:color="auto" w:sz="4" w:space="0"/>
            </w:tcBorders>
            <w:vAlign w:val="top"/>
          </w:tcPr>
          <w:p w14:paraId="3D08AB62">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lang w:val="en-US" w:eastAsia="zh-CN"/>
              </w:rPr>
              <w:t>人民币0元</w:t>
            </w:r>
            <w:r>
              <w:rPr>
                <w:rFonts w:hint="eastAsia" w:asciiTheme="minorEastAsia" w:hAnsiTheme="minorEastAsia" w:eastAsiaTheme="minorEastAsia"/>
                <w:bCs/>
                <w:sz w:val="22"/>
                <w:szCs w:val="22"/>
                <w:lang w:val="en-US" w:eastAsia="zh-CN"/>
              </w:rPr>
              <w:cr/>
            </w:r>
            <w:r>
              <w:rPr>
                <w:rFonts w:hint="eastAsia" w:asciiTheme="minorEastAsia" w:hAnsiTheme="minorEastAsia" w:eastAsiaTheme="minorEastAsia"/>
                <w:bCs/>
                <w:sz w:val="22"/>
                <w:szCs w:val="22"/>
                <w:lang w:val="en-US" w:eastAsia="zh-CN"/>
              </w:rPr>
              <w:t>
</w:t>
            </w:r>
          </w:p>
        </w:tc>
      </w:tr>
      <w:tr w14:paraId="28F2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685710F">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运作模式: ⊙ 资助 〇 运作  〇 混合</w:t>
            </w:r>
          </w:p>
        </w:tc>
      </w:tr>
      <w:tr w14:paraId="3002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3F101B2A">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服务对象:</w:t>
            </w:r>
          </w:p>
        </w:tc>
      </w:tr>
      <w:tr w14:paraId="3D4B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703BEF33">
            <w:pPr>
              <w:rPr>
                <w:rFonts w:asciiTheme="minorEastAsia" w:hAnsiTheme="minorEastAsia" w:eastAsiaTheme="minorEastAsia"/>
                <w:bCs/>
                <w:sz w:val="22"/>
                <w:szCs w:val="22"/>
              </w:rPr>
            </w:pPr>
            <w:r>
              <w:rPr>
                <w:rFonts w:hint="eastAsia" w:cs="宋体" w:asciiTheme="minorEastAsia" w:hAnsiTheme="minorEastAsia" w:eastAsiaTheme="minorEastAsia"/>
                <w:color w:val="000000"/>
                <w:kern w:val="0"/>
                <w:sz w:val="22"/>
                <w:szCs w:val="22"/>
                <w:lang w:bidi="ar"/>
              </w:rPr>
              <w:t>□ 所有人 ☑ 儿童 □ 老人 □ 某类特殊人群 □ 少数族裔 □ 残疾人 □ 妇女 □ 某种病种人群 □ 其他</w:t>
            </w:r>
          </w:p>
        </w:tc>
      </w:tr>
      <w:tr w14:paraId="6A97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445C5DDE">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服务领域:</w:t>
            </w:r>
          </w:p>
        </w:tc>
      </w:tr>
      <w:tr w14:paraId="102D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0173705">
            <w:pPr>
              <w:rPr>
                <w:rFonts w:asciiTheme="minorEastAsia" w:hAnsiTheme="minorEastAsia" w:eastAsiaTheme="minorEastAsia"/>
                <w:bCs/>
                <w:sz w:val="22"/>
                <w:szCs w:val="22"/>
              </w:rPr>
            </w:pPr>
            <w:r>
              <w:rPr>
                <w:rFonts w:hint="eastAsia" w:cs="宋体" w:asciiTheme="minorEastAsia" w:hAnsiTheme="minorEastAsia" w:eastAsiaTheme="minorEastAsia"/>
                <w:kern w:val="0"/>
                <w:sz w:val="22"/>
                <w:szCs w:val="22"/>
              </w:rPr>
              <w:t>〇 体育 〇 教育 〇 医疗卫生 〇 文化艺术 〇 社会服务 〇 科学研究 〇 生态环境 〇 灾害救助 〇 法律与公民权利 〇 政府倡导 ⊙ 公益事业发展 〇 志愿服务 〇 扶贫及社区发展 〇 其他</w:t>
            </w:r>
          </w:p>
        </w:tc>
      </w:tr>
      <w:tr w14:paraId="3934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65577CC">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服务地区:</w:t>
            </w:r>
          </w:p>
        </w:tc>
      </w:tr>
      <w:tr w14:paraId="19F3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786DDD39">
            <w:pPr>
              <w:rPr>
                <w:rFonts w:cs="宋体" w:asciiTheme="minorEastAsia" w:hAnsiTheme="minorEastAsia" w:eastAsiaTheme="minorEastAsia"/>
                <w:color w:val="000000"/>
                <w:kern w:val="0"/>
                <w:sz w:val="22"/>
                <w:szCs w:val="22"/>
                <w:lang w:bidi="ar"/>
              </w:rPr>
            </w:pPr>
            <w:r>
              <w:rPr>
                <w:rFonts w:hint="eastAsia" w:cs="宋体" w:asciiTheme="minorEastAsia" w:hAnsiTheme="minorEastAsia" w:eastAsiaTheme="minorEastAsia"/>
                <w:color w:val="000000"/>
                <w:kern w:val="0"/>
                <w:sz w:val="22"/>
                <w:szCs w:val="22"/>
                <w:lang w:bidi="ar"/>
              </w:rP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01CB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6769CD3">
            <w:pPr>
              <w:rPr>
                <w:rFonts w:hint="eastAsia" w:asciiTheme="minorEastAsia" w:hAnsiTheme="minorEastAsia" w:eastAsiaTheme="minorEastAsia"/>
                <w:bCs/>
                <w:sz w:val="22"/>
                <w:szCs w:val="22"/>
              </w:rPr>
            </w:pPr>
            <w:r>
              <w:rPr>
                <w:rFonts w:hint="eastAsia"/>
              </w:rP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04328BD5">
            <w:pPr>
              <w:rPr>
                <w:rFonts w:hint="eastAsia" w:cs="宋体" w:asciiTheme="minorEastAsia" w:hAnsiTheme="minorEastAsia" w:eastAsiaTheme="minorEastAsia"/>
                <w:color w:val="000000"/>
                <w:kern w:val="0"/>
                <w:sz w:val="22"/>
                <w:szCs w:val="22"/>
              </w:rPr>
            </w:pPr>
            <w:r>
              <w:rPr>
                <w:rFonts w:hint="eastAsia" w:cs="宋体" w:asciiTheme="minorEastAsia" w:hAnsiTheme="minorEastAsia" w:eastAsiaTheme="minorEastAsia"/>
                <w:kern w:val="0"/>
                <w:sz w:val="22"/>
                <w:szCs w:val="22"/>
              </w:rPr>
              <w:t>〇 是 ⊙ 否</w:t>
            </w:r>
          </w:p>
        </w:tc>
      </w:tr>
      <w:tr w14:paraId="26BF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08566F55">
            <w:pPr>
              <w:rPr>
                <w:rFonts w:hint="eastAsia" w:asciiTheme="minorEastAsia" w:hAnsiTheme="minorEastAsia" w:eastAsiaTheme="minorEastAsia"/>
                <w:bCs/>
                <w:sz w:val="22"/>
                <w:szCs w:val="22"/>
              </w:rPr>
            </w:pPr>
            <w:r>
              <w:rPr>
                <w:rFonts w:hint="eastAsia" w:ascii="宋体" w:hAnsi="宋体"/>
                <w:szCs w:val="21"/>
              </w:rPr>
              <w:t>是否在京津冀开展活动</w:t>
            </w:r>
          </w:p>
        </w:tc>
        <w:tc>
          <w:tcPr>
            <w:tcW w:w="4331" w:type="pct"/>
            <w:gridSpan w:val="4"/>
            <w:tcBorders>
              <w:top w:val="single" w:color="auto" w:sz="4" w:space="0"/>
              <w:left w:val="single" w:color="auto" w:sz="4" w:space="0"/>
              <w:bottom w:val="single" w:color="auto" w:sz="4" w:space="0"/>
            </w:tcBorders>
            <w:vAlign w:val="top"/>
          </w:tcPr>
          <w:p w14:paraId="27E82F06">
            <w:pPr>
              <w:rPr>
                <w:rFonts w:hint="eastAsia" w:cs="宋体" w:asciiTheme="minorEastAsia" w:hAnsiTheme="minorEastAsia" w:eastAsiaTheme="minorEastAsia"/>
                <w:color w:val="000000"/>
                <w:kern w:val="0"/>
                <w:sz w:val="22"/>
                <w:szCs w:val="22"/>
              </w:rPr>
            </w:pPr>
            <w:r>
              <w:rPr>
                <w:rFonts w:hint="eastAsia" w:cs="宋体" w:asciiTheme="minorEastAsia" w:hAnsiTheme="minorEastAsia" w:eastAsiaTheme="minorEastAsia"/>
                <w:kern w:val="0"/>
                <w:sz w:val="22"/>
                <w:szCs w:val="22"/>
              </w:rPr>
              <w:t>〇 是 ⊙ 否</w:t>
            </w:r>
          </w:p>
        </w:tc>
      </w:tr>
      <w:tr w14:paraId="5764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A1748EA">
            <w:pPr>
              <w:rPr>
                <w:rFonts w:asciiTheme="minorEastAsia" w:hAnsiTheme="minorEastAsia" w:eastAsiaTheme="minorEastAsia"/>
                <w:bCs/>
                <w:sz w:val="22"/>
                <w:szCs w:val="22"/>
              </w:rPr>
            </w:pPr>
            <w:r>
              <w:rPr>
                <w:rFonts w:hint="eastAsia" w:asciiTheme="minorEastAsia" w:hAnsiTheme="minorEastAsia" w:eastAsiaTheme="minorEastAsia"/>
                <w:bCs/>
                <w:sz w:val="22"/>
                <w:szCs w:val="22"/>
              </w:rPr>
              <w:t>项目介绍：</w:t>
            </w:r>
          </w:p>
        </w:tc>
        <w:tc>
          <w:tcPr>
            <w:tcW w:w="4331" w:type="pct"/>
            <w:gridSpan w:val="4"/>
            <w:tcBorders>
              <w:top w:val="single" w:color="auto" w:sz="4" w:space="0"/>
              <w:left w:val="single" w:color="auto" w:sz="4" w:space="0"/>
              <w:bottom w:val="single" w:color="auto" w:sz="4" w:space="0"/>
            </w:tcBorders>
            <w:vAlign w:val="top"/>
          </w:tcPr>
          <w:p w14:paraId="02B85AEE">
            <w:pPr>
              <w:rPr>
                <w:rFonts w:asciiTheme="minorEastAsia" w:hAnsiTheme="minorEastAsia" w:eastAsiaTheme="minorEastAsia"/>
                <w:bCs/>
                <w:sz w:val="22"/>
                <w:szCs w:val="22"/>
              </w:rPr>
            </w:pPr>
            <w:r>
              <w:rPr>
                <w:rFonts w:hint="eastAsia" w:cs="宋体" w:asciiTheme="minorEastAsia" w:hAnsiTheme="minorEastAsia" w:eastAsiaTheme="minorEastAsia"/>
                <w:color w:val="000000"/>
                <w:kern w:val="0"/>
                <w:sz w:val="22"/>
                <w:szCs w:val="22"/>
              </w:rPr>
              <w:t>主要开展贫困助学及相关公益活动，在鞍山地区积极开展老年关爱活动。10月，基金会携手杭州诗色文具有限公司在印江县合水小学、紫薇一贯制学校捐赠美术用品和文具，并开展玻璃画公益课。</w:t>
            </w:r>
          </w:p>
        </w:tc>
      </w:tr>
      <w:tr w14:paraId="6F13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30D117D8">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5A0F2EC3">
            <w:pPr>
              <w:rPr>
                <w:rFonts w:asciiTheme="minorEastAsia" w:hAnsiTheme="minorEastAsia" w:eastAsiaTheme="minorEastAsia"/>
                <w:bCs/>
                <w:sz w:val="22"/>
                <w:szCs w:val="22"/>
              </w:rPr>
            </w:pPr>
            <w:r>
              <w:t>晨曦公益项目</w:t>
            </w:r>
          </w:p>
        </w:tc>
      </w:tr>
      <w:tr w14:paraId="48A4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5F23B2CA">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10DF914B">
            <w:pPr>
              <w:rPr>
                <w:rFonts w:asciiTheme="minorEastAsia" w:hAnsiTheme="minorEastAsia" w:eastAsiaTheme="minorEastAsia"/>
                <w:bCs/>
                <w:sz w:val="22"/>
                <w:szCs w:val="22"/>
              </w:rPr>
            </w:pPr>
            <w:r>
              <w:t>〇 是 ⊙ 否</w:t>
            </w:r>
          </w:p>
        </w:tc>
      </w:tr>
      <w:tr w14:paraId="37EC8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0A2F98E4">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10D5DF94">
            <w:pPr>
              <w:rPr>
                <w:rFonts w:asciiTheme="minorEastAsia" w:hAnsiTheme="minorEastAsia" w:eastAsiaTheme="minorEastAsia"/>
                <w:bCs/>
                <w:sz w:val="22"/>
                <w:szCs w:val="22"/>
              </w:rPr>
            </w:pPr>
          </w:p>
        </w:tc>
      </w:tr>
      <w:tr w14:paraId="243CC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04B88907">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026B591B">
            <w:pPr>
              <w:rPr>
                <w:rFonts w:cs="宋体" w:asciiTheme="minorEastAsia" w:hAnsiTheme="minorEastAsia" w:eastAsiaTheme="minorEastAsia"/>
                <w:kern w:val="0"/>
                <w:sz w:val="22"/>
                <w:szCs w:val="22"/>
              </w:rPr>
            </w:pPr>
            <w:r>
              <w:t>☑ 无 □ 评比表彰 □ 节会 □ 庆典 □ 论坛 □ 研讨 □ 展会 □ 表彰活动</w:t>
            </w:r>
          </w:p>
        </w:tc>
      </w:tr>
      <w:tr w14:paraId="64F7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2E57CEF">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1EC7A3DE">
            <w:pPr>
              <w:rPr>
                <w:rFonts w:asciiTheme="minorEastAsia" w:hAnsiTheme="minorEastAsia" w:eastAsiaTheme="minorEastAsia"/>
                <w:bCs/>
                <w:sz w:val="22"/>
                <w:szCs w:val="22"/>
              </w:rPr>
            </w:pPr>
            <w:r>
              <w:t>〇 是 ⊙ 否</w:t>
            </w:r>
          </w:p>
        </w:tc>
      </w:tr>
      <w:tr w14:paraId="1494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033F9E81">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161AF336">
            <w:pPr>
              <w:rPr>
                <w:rFonts w:asciiTheme="minorEastAsia" w:hAnsiTheme="minorEastAsia" w:eastAsiaTheme="minorEastAsia"/>
                <w:bCs/>
                <w:sz w:val="22"/>
                <w:szCs w:val="22"/>
              </w:rPr>
            </w:pPr>
            <w:r>
              <w:t>人民币111142.69元</w:t>
            </w:r>
            <w:r>
              <w:cr/>
            </w:r>
            <w:r>
              <w:t>
</w:t>
            </w:r>
          </w:p>
        </w:tc>
      </w:tr>
      <w:tr w14:paraId="4B38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539A31C">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4E20D4DF">
            <w:pPr>
              <w:rPr>
                <w:rFonts w:asciiTheme="minorEastAsia" w:hAnsiTheme="minorEastAsia" w:eastAsiaTheme="minorEastAsia"/>
                <w:bCs/>
                <w:sz w:val="22"/>
                <w:szCs w:val="22"/>
              </w:rPr>
            </w:pPr>
            <w:r>
              <w:t>人民币54225.07元</w:t>
            </w:r>
            <w:r>
              <w:cr/>
            </w:r>
            <w:r>
              <w:t>
</w:t>
            </w:r>
          </w:p>
        </w:tc>
      </w:tr>
      <w:tr w14:paraId="5621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45A66A9">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5B82525B">
            <w:pPr>
              <w:rPr>
                <w:rFonts w:hint="default" w:asciiTheme="minorEastAsia" w:hAnsiTheme="minorEastAsia" w:eastAsiaTheme="minorEastAsia"/>
                <w:bCs/>
                <w:sz w:val="22"/>
                <w:szCs w:val="22"/>
                <w:lang w:val="en-US" w:eastAsia="zh-CN"/>
              </w:rPr>
            </w:pPr>
            <w:r>
              <w:t>人民币0元</w:t>
            </w:r>
            <w:r>
              <w:cr/>
            </w:r>
            <w:r>
              <w:t>
</w:t>
            </w:r>
          </w:p>
        </w:tc>
      </w:tr>
      <w:tr w14:paraId="34D2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A5EFAF3">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775450C1">
            <w:pPr>
              <w:rPr>
                <w:rFonts w:hint="eastAsia" w:asciiTheme="minorEastAsia" w:hAnsiTheme="minorEastAsia" w:eastAsiaTheme="minorEastAsia"/>
                <w:bCs/>
                <w:sz w:val="22"/>
                <w:szCs w:val="22"/>
              </w:rPr>
            </w:pPr>
            <w:r>
              <w:t>人民币18008.25元</w:t>
            </w:r>
            <w:r>
              <w:cr/>
            </w:r>
            <w:r>
              <w:t>
</w:t>
            </w:r>
          </w:p>
        </w:tc>
      </w:tr>
      <w:tr w14:paraId="1416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EC51E24">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51A85836">
            <w:pPr>
              <w:rPr>
                <w:rFonts w:hint="eastAsia" w:asciiTheme="minorEastAsia" w:hAnsiTheme="minorEastAsia" w:eastAsiaTheme="minorEastAsia"/>
                <w:bCs/>
                <w:sz w:val="22"/>
                <w:szCs w:val="22"/>
              </w:rPr>
            </w:pPr>
            <w:r>
              <w:t>人民币0元</w:t>
            </w:r>
            <w:r>
              <w:cr/>
            </w:r>
            <w:r>
              <w:t>
</w:t>
            </w:r>
          </w:p>
        </w:tc>
      </w:tr>
      <w:tr w14:paraId="23EF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062BEC99">
            <w:pPr>
              <w:rPr>
                <w:rFonts w:asciiTheme="minorEastAsia" w:hAnsiTheme="minorEastAsia" w:eastAsiaTheme="minorEastAsia"/>
                <w:bCs/>
                <w:sz w:val="22"/>
                <w:szCs w:val="22"/>
              </w:rPr>
            </w:pPr>
            <w:r>
              <w:t>运作模式: ⊙ 资助 〇 运作  〇 混合</w:t>
            </w:r>
          </w:p>
        </w:tc>
      </w:tr>
      <w:tr w14:paraId="5711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5A11D8FC">
            <w:pPr>
              <w:rPr>
                <w:rFonts w:asciiTheme="minorEastAsia" w:hAnsiTheme="minorEastAsia" w:eastAsiaTheme="minorEastAsia"/>
                <w:bCs/>
                <w:sz w:val="22"/>
                <w:szCs w:val="22"/>
              </w:rPr>
            </w:pPr>
            <w:r>
              <w:t>服务对象:</w:t>
            </w:r>
          </w:p>
        </w:tc>
      </w:tr>
      <w:tr w14:paraId="3348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75797266">
            <w:pPr>
              <w:rPr>
                <w:rFonts w:asciiTheme="minorEastAsia" w:hAnsiTheme="minorEastAsia" w:eastAsiaTheme="minorEastAsia"/>
                <w:bCs/>
                <w:sz w:val="22"/>
                <w:szCs w:val="22"/>
              </w:rPr>
            </w:pPr>
            <w:r>
              <w:t>□ 所有人 ☑ 儿童 □ 老人 ☑ 某类特殊人群 □ 少数族裔 □ 残疾人 □ 妇女 □ 某种病种人群 □ 其他</w:t>
            </w:r>
          </w:p>
        </w:tc>
      </w:tr>
      <w:tr w14:paraId="461C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498242CC">
            <w:pPr>
              <w:rPr>
                <w:rFonts w:asciiTheme="minorEastAsia" w:hAnsiTheme="minorEastAsia" w:eastAsiaTheme="minorEastAsia"/>
                <w:bCs/>
                <w:sz w:val="22"/>
                <w:szCs w:val="22"/>
              </w:rPr>
            </w:pPr>
            <w:r>
              <w:t>服务领域:</w:t>
            </w:r>
          </w:p>
        </w:tc>
      </w:tr>
      <w:tr w14:paraId="1829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02B9D17">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56BC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FC06917">
            <w:pPr>
              <w:rPr>
                <w:rFonts w:asciiTheme="minorEastAsia" w:hAnsiTheme="minorEastAsia" w:eastAsiaTheme="minorEastAsia"/>
                <w:bCs/>
                <w:sz w:val="22"/>
                <w:szCs w:val="22"/>
              </w:rPr>
            </w:pPr>
            <w:r>
              <w:t>服务地区:</w:t>
            </w:r>
          </w:p>
        </w:tc>
      </w:tr>
      <w:tr w14:paraId="6F08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3208CD80">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3D4D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95700CE">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02B01983">
            <w:pPr>
              <w:rPr>
                <w:rFonts w:hint="eastAsia" w:cs="宋体" w:asciiTheme="minorEastAsia" w:hAnsiTheme="minorEastAsia" w:eastAsiaTheme="minorEastAsia"/>
                <w:color w:val="000000"/>
                <w:kern w:val="0"/>
                <w:sz w:val="22"/>
                <w:szCs w:val="22"/>
              </w:rPr>
            </w:pPr>
            <w:r>
              <w:t>〇 是 ⊙ 否</w:t>
            </w:r>
          </w:p>
        </w:tc>
      </w:tr>
      <w:tr w14:paraId="4018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C848F06">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5605EB33">
            <w:pPr>
              <w:rPr>
                <w:rFonts w:hint="eastAsia" w:cs="宋体" w:asciiTheme="minorEastAsia" w:hAnsiTheme="minorEastAsia" w:eastAsiaTheme="minorEastAsia"/>
                <w:color w:val="000000"/>
                <w:kern w:val="0"/>
                <w:sz w:val="22"/>
                <w:szCs w:val="22"/>
              </w:rPr>
            </w:pPr>
            <w:r>
              <w:t>〇 是 ⊙ 否</w:t>
            </w:r>
          </w:p>
        </w:tc>
      </w:tr>
      <w:tr w14:paraId="466D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0247B45">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3F3FEC55">
            <w:pPr>
              <w:rPr>
                <w:rFonts w:asciiTheme="minorEastAsia" w:hAnsiTheme="minorEastAsia" w:eastAsiaTheme="minorEastAsia"/>
                <w:bCs/>
                <w:sz w:val="22"/>
                <w:szCs w:val="22"/>
              </w:rPr>
            </w:pPr>
            <w:r>
              <w:t>每周定期开展上海地区关爱残疾儿童志愿活动。2025年，晨曦公益继续参与贵州地区助学活动，设立晨曦班捐助20名困难学生，10月，晨曦公益、大国幼教公益共同向贵州印江县合水小学捐赠课桌椅191套，讲桌6张。</w:t>
            </w:r>
          </w:p>
        </w:tc>
      </w:tr>
      <w:tr w14:paraId="0A94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35C3D91F">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6346BBF1">
            <w:pPr>
              <w:rPr>
                <w:rFonts w:asciiTheme="minorEastAsia" w:hAnsiTheme="minorEastAsia" w:eastAsiaTheme="minorEastAsia"/>
                <w:bCs/>
                <w:sz w:val="22"/>
                <w:szCs w:val="22"/>
              </w:rPr>
            </w:pPr>
            <w:r>
              <w:t>春妍关爱项目</w:t>
            </w:r>
          </w:p>
        </w:tc>
      </w:tr>
      <w:tr w14:paraId="6AE0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0CE80025">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32FA68B2">
            <w:pPr>
              <w:rPr>
                <w:rFonts w:asciiTheme="minorEastAsia" w:hAnsiTheme="minorEastAsia" w:eastAsiaTheme="minorEastAsia"/>
                <w:bCs/>
                <w:sz w:val="22"/>
                <w:szCs w:val="22"/>
              </w:rPr>
            </w:pPr>
            <w:r>
              <w:t>〇 是 ⊙ 否</w:t>
            </w:r>
          </w:p>
        </w:tc>
      </w:tr>
      <w:tr w14:paraId="7652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725B0810">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313BB509">
            <w:pPr>
              <w:rPr>
                <w:rFonts w:asciiTheme="minorEastAsia" w:hAnsiTheme="minorEastAsia" w:eastAsiaTheme="minorEastAsia"/>
                <w:bCs/>
                <w:sz w:val="22"/>
                <w:szCs w:val="22"/>
              </w:rPr>
            </w:pPr>
          </w:p>
        </w:tc>
      </w:tr>
      <w:tr w14:paraId="4A97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6C6ADAC">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79EBFF0C">
            <w:pPr>
              <w:rPr>
                <w:rFonts w:cs="宋体" w:asciiTheme="minorEastAsia" w:hAnsiTheme="minorEastAsia" w:eastAsiaTheme="minorEastAsia"/>
                <w:kern w:val="0"/>
                <w:sz w:val="22"/>
                <w:szCs w:val="22"/>
              </w:rPr>
            </w:pPr>
            <w:r>
              <w:t>☑ 无 □ 评比表彰 □ 节会 □ 庆典 □ 论坛 □ 研讨 □ 展会 □ 表彰活动</w:t>
            </w:r>
          </w:p>
        </w:tc>
      </w:tr>
      <w:tr w14:paraId="328D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6254512">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1F73F79B">
            <w:pPr>
              <w:rPr>
                <w:rFonts w:asciiTheme="minorEastAsia" w:hAnsiTheme="minorEastAsia" w:eastAsiaTheme="minorEastAsia"/>
                <w:bCs/>
                <w:sz w:val="22"/>
                <w:szCs w:val="22"/>
              </w:rPr>
            </w:pPr>
            <w:r>
              <w:t>〇 是 ⊙ 否</w:t>
            </w:r>
          </w:p>
        </w:tc>
      </w:tr>
      <w:tr w14:paraId="0B8B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5E255CFD">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316EE42C">
            <w:pPr>
              <w:rPr>
                <w:rFonts w:asciiTheme="minorEastAsia" w:hAnsiTheme="minorEastAsia" w:eastAsiaTheme="minorEastAsia"/>
                <w:bCs/>
                <w:sz w:val="22"/>
                <w:szCs w:val="22"/>
              </w:rPr>
            </w:pPr>
            <w:r>
              <w:t>人民币0元</w:t>
            </w:r>
            <w:r>
              <w:cr/>
            </w:r>
            <w:r>
              <w:t>
</w:t>
            </w:r>
          </w:p>
        </w:tc>
      </w:tr>
      <w:tr w14:paraId="362D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AF87716">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19F12E55">
            <w:pPr>
              <w:rPr>
                <w:rFonts w:asciiTheme="minorEastAsia" w:hAnsiTheme="minorEastAsia" w:eastAsiaTheme="minorEastAsia"/>
                <w:bCs/>
                <w:sz w:val="22"/>
                <w:szCs w:val="22"/>
              </w:rPr>
            </w:pPr>
            <w:r>
              <w:t>人民币50021.04元</w:t>
            </w:r>
            <w:r>
              <w:cr/>
            </w:r>
            <w:r>
              <w:t>
</w:t>
            </w:r>
          </w:p>
        </w:tc>
      </w:tr>
      <w:tr w14:paraId="79B3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D49F64D">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1624C242">
            <w:pPr>
              <w:rPr>
                <w:rFonts w:hint="default" w:asciiTheme="minorEastAsia" w:hAnsiTheme="minorEastAsia" w:eastAsiaTheme="minorEastAsia"/>
                <w:bCs/>
                <w:sz w:val="22"/>
                <w:szCs w:val="22"/>
                <w:lang w:val="en-US" w:eastAsia="zh-CN"/>
              </w:rPr>
            </w:pPr>
            <w:r>
              <w:t>人民币0元</w:t>
            </w:r>
            <w:r>
              <w:cr/>
            </w:r>
            <w:r>
              <w:t>
</w:t>
            </w:r>
          </w:p>
        </w:tc>
      </w:tr>
      <w:tr w14:paraId="6008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69F2CC9">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61EB2F97">
            <w:pPr>
              <w:rPr>
                <w:rFonts w:hint="eastAsia" w:asciiTheme="minorEastAsia" w:hAnsiTheme="minorEastAsia" w:eastAsiaTheme="minorEastAsia"/>
                <w:bCs/>
                <w:sz w:val="22"/>
                <w:szCs w:val="22"/>
              </w:rPr>
            </w:pPr>
            <w:r>
              <w:t>人民币0元</w:t>
            </w:r>
            <w:r>
              <w:cr/>
            </w:r>
            <w:r>
              <w:t>
</w:t>
            </w:r>
          </w:p>
        </w:tc>
      </w:tr>
      <w:tr w14:paraId="1049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96125B9">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4F31045B">
            <w:pPr>
              <w:rPr>
                <w:rFonts w:hint="eastAsia" w:asciiTheme="minorEastAsia" w:hAnsiTheme="minorEastAsia" w:eastAsiaTheme="minorEastAsia"/>
                <w:bCs/>
                <w:sz w:val="22"/>
                <w:szCs w:val="22"/>
              </w:rPr>
            </w:pPr>
            <w:r>
              <w:t>人民币0元</w:t>
            </w:r>
            <w:r>
              <w:cr/>
            </w:r>
            <w:r>
              <w:t>
</w:t>
            </w:r>
          </w:p>
        </w:tc>
      </w:tr>
      <w:tr w14:paraId="0098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48F6A020">
            <w:pPr>
              <w:rPr>
                <w:rFonts w:asciiTheme="minorEastAsia" w:hAnsiTheme="minorEastAsia" w:eastAsiaTheme="minorEastAsia"/>
                <w:bCs/>
                <w:sz w:val="22"/>
                <w:szCs w:val="22"/>
              </w:rPr>
            </w:pPr>
            <w:r>
              <w:t>运作模式: ⊙ 资助 〇 运作  〇 混合</w:t>
            </w:r>
          </w:p>
        </w:tc>
      </w:tr>
      <w:tr w14:paraId="209D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1A30B070">
            <w:pPr>
              <w:rPr>
                <w:rFonts w:asciiTheme="minorEastAsia" w:hAnsiTheme="minorEastAsia" w:eastAsiaTheme="minorEastAsia"/>
                <w:bCs/>
                <w:sz w:val="22"/>
                <w:szCs w:val="22"/>
              </w:rPr>
            </w:pPr>
            <w:r>
              <w:t>服务对象:</w:t>
            </w:r>
          </w:p>
        </w:tc>
      </w:tr>
      <w:tr w14:paraId="3480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34726C9A">
            <w:pPr>
              <w:rPr>
                <w:rFonts w:asciiTheme="minorEastAsia" w:hAnsiTheme="minorEastAsia" w:eastAsiaTheme="minorEastAsia"/>
                <w:bCs/>
                <w:sz w:val="22"/>
                <w:szCs w:val="22"/>
              </w:rPr>
            </w:pPr>
            <w:r>
              <w:t>□ 所有人 □ 儿童 □ 老人 □ 某类特殊人群 □ 少数族裔 □ 残疾人 □ 妇女 ☑ 某种病种人群 □ 其他</w:t>
            </w:r>
          </w:p>
        </w:tc>
      </w:tr>
      <w:tr w14:paraId="188E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0459B8DD">
            <w:pPr>
              <w:rPr>
                <w:rFonts w:asciiTheme="minorEastAsia" w:hAnsiTheme="minorEastAsia" w:eastAsiaTheme="minorEastAsia"/>
                <w:bCs/>
                <w:sz w:val="22"/>
                <w:szCs w:val="22"/>
              </w:rPr>
            </w:pPr>
            <w:r>
              <w:t>服务领域:</w:t>
            </w:r>
          </w:p>
        </w:tc>
      </w:tr>
      <w:tr w14:paraId="5FBA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EAA2D4C">
            <w:pPr>
              <w:rPr>
                <w:rFonts w:asciiTheme="minorEastAsia" w:hAnsiTheme="minorEastAsia" w:eastAsiaTheme="minorEastAsia"/>
                <w:bCs/>
                <w:sz w:val="22"/>
                <w:szCs w:val="22"/>
              </w:rPr>
            </w:pPr>
            <w:r>
              <w:t>〇 体育 〇 教育 ⊙ 医疗卫生 〇 文化艺术 〇 社会服务 〇 科学研究 〇 生态环境 〇 灾害救助 〇 法律与公民权利 〇 政府倡导 〇 公益事业发展 〇 志愿服务 〇 扶贫及社区发展 〇 其他</w:t>
            </w:r>
          </w:p>
        </w:tc>
      </w:tr>
      <w:tr w14:paraId="6F6E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2144F9A4">
            <w:pPr>
              <w:rPr>
                <w:rFonts w:asciiTheme="minorEastAsia" w:hAnsiTheme="minorEastAsia" w:eastAsiaTheme="minorEastAsia"/>
                <w:bCs/>
                <w:sz w:val="22"/>
                <w:szCs w:val="22"/>
              </w:rPr>
            </w:pPr>
            <w:r>
              <w:t>服务地区:</w:t>
            </w:r>
          </w:p>
        </w:tc>
      </w:tr>
      <w:tr w14:paraId="0B92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4B9C027C">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7F4F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CE5E438">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755541C0">
            <w:pPr>
              <w:rPr>
                <w:rFonts w:hint="eastAsia" w:cs="宋体" w:asciiTheme="minorEastAsia" w:hAnsiTheme="minorEastAsia" w:eastAsiaTheme="minorEastAsia"/>
                <w:color w:val="000000"/>
                <w:kern w:val="0"/>
                <w:sz w:val="22"/>
                <w:szCs w:val="22"/>
              </w:rPr>
            </w:pPr>
            <w:r>
              <w:t>〇 是 ⊙ 否</w:t>
            </w:r>
          </w:p>
        </w:tc>
      </w:tr>
      <w:tr w14:paraId="2F40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D47062A">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2E2C3344">
            <w:pPr>
              <w:rPr>
                <w:rFonts w:hint="eastAsia" w:cs="宋体" w:asciiTheme="minorEastAsia" w:hAnsiTheme="minorEastAsia" w:eastAsiaTheme="minorEastAsia"/>
                <w:color w:val="000000"/>
                <w:kern w:val="0"/>
                <w:sz w:val="22"/>
                <w:szCs w:val="22"/>
              </w:rPr>
            </w:pPr>
            <w:r>
              <w:t>〇 是 ⊙ 否</w:t>
            </w:r>
          </w:p>
        </w:tc>
      </w:tr>
      <w:tr w14:paraId="5C4D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D578B95">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76AA2CF3">
            <w:pPr>
              <w:rPr>
                <w:rFonts w:asciiTheme="minorEastAsia" w:hAnsiTheme="minorEastAsia" w:eastAsiaTheme="minorEastAsia"/>
                <w:bCs/>
                <w:sz w:val="22"/>
                <w:szCs w:val="22"/>
              </w:rPr>
            </w:pPr>
            <w:r>
              <w:t>用于资助和支持乳腺癌</w:t>
            </w:r>
            <w:r>
              <w:rPr>
                <w:rFonts w:hint="eastAsia"/>
                <w:lang w:val="en-US" w:eastAsia="zh-CN"/>
              </w:rPr>
              <w:t>等癌症患者康复治疗</w:t>
            </w:r>
            <w:r>
              <w:t>，资助贫困患者。2025年，资助贫困病患1名。</w:t>
            </w:r>
          </w:p>
        </w:tc>
      </w:tr>
      <w:tr w14:paraId="12FB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58535810">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59D65DA2">
            <w:pPr>
              <w:rPr>
                <w:rFonts w:asciiTheme="minorEastAsia" w:hAnsiTheme="minorEastAsia" w:eastAsiaTheme="minorEastAsia"/>
                <w:bCs/>
                <w:sz w:val="22"/>
                <w:szCs w:val="22"/>
              </w:rPr>
            </w:pPr>
            <w:r>
              <w:t>大国幼教公益项目</w:t>
            </w:r>
          </w:p>
        </w:tc>
      </w:tr>
      <w:tr w14:paraId="3325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171BB6C9">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5B3352B8">
            <w:pPr>
              <w:rPr>
                <w:rFonts w:asciiTheme="minorEastAsia" w:hAnsiTheme="minorEastAsia" w:eastAsiaTheme="minorEastAsia"/>
                <w:bCs/>
                <w:sz w:val="22"/>
                <w:szCs w:val="22"/>
              </w:rPr>
            </w:pPr>
            <w:r>
              <w:t>〇 是 ⊙ 否</w:t>
            </w:r>
          </w:p>
        </w:tc>
      </w:tr>
      <w:tr w14:paraId="709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6FA86DA7">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6E26F4CD">
            <w:pPr>
              <w:rPr>
                <w:rFonts w:asciiTheme="minorEastAsia" w:hAnsiTheme="minorEastAsia" w:eastAsiaTheme="minorEastAsia"/>
                <w:bCs/>
                <w:sz w:val="22"/>
                <w:szCs w:val="22"/>
              </w:rPr>
            </w:pPr>
          </w:p>
        </w:tc>
      </w:tr>
      <w:tr w14:paraId="64D3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7F99955">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51998000">
            <w:pPr>
              <w:rPr>
                <w:rFonts w:cs="宋体" w:asciiTheme="minorEastAsia" w:hAnsiTheme="minorEastAsia" w:eastAsiaTheme="minorEastAsia"/>
                <w:kern w:val="0"/>
                <w:sz w:val="22"/>
                <w:szCs w:val="22"/>
              </w:rPr>
            </w:pPr>
            <w:r>
              <w:t>☑ 无 □ 评比表彰 □ 节会 □ 庆典 □ 论坛 □ 研讨 □ 展会 □ 表彰活动</w:t>
            </w:r>
          </w:p>
        </w:tc>
      </w:tr>
      <w:tr w14:paraId="205E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50FF51E">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767E5A7A">
            <w:pPr>
              <w:rPr>
                <w:rFonts w:asciiTheme="minorEastAsia" w:hAnsiTheme="minorEastAsia" w:eastAsiaTheme="minorEastAsia"/>
                <w:bCs/>
                <w:sz w:val="22"/>
                <w:szCs w:val="22"/>
              </w:rPr>
            </w:pPr>
            <w:r>
              <w:t>〇 是 ⊙ 否</w:t>
            </w:r>
          </w:p>
        </w:tc>
      </w:tr>
      <w:tr w14:paraId="5D7D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1D3C8B98">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61386BA7">
            <w:pPr>
              <w:rPr>
                <w:rFonts w:asciiTheme="minorEastAsia" w:hAnsiTheme="minorEastAsia" w:eastAsiaTheme="minorEastAsia"/>
                <w:bCs/>
                <w:sz w:val="22"/>
                <w:szCs w:val="22"/>
              </w:rPr>
            </w:pPr>
            <w:r>
              <w:t>人民币10000元</w:t>
            </w:r>
            <w:r>
              <w:cr/>
            </w:r>
            <w:r>
              <w:t>
</w:t>
            </w:r>
          </w:p>
        </w:tc>
      </w:tr>
      <w:tr w14:paraId="602A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2C38729">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6EAFEFF4">
            <w:pPr>
              <w:rPr>
                <w:rFonts w:asciiTheme="minorEastAsia" w:hAnsiTheme="minorEastAsia" w:eastAsiaTheme="minorEastAsia"/>
                <w:bCs/>
                <w:sz w:val="22"/>
                <w:szCs w:val="22"/>
              </w:rPr>
            </w:pPr>
            <w:r>
              <w:t>人民币36.6元</w:t>
            </w:r>
            <w:r>
              <w:cr/>
            </w:r>
            <w:r>
              <w:t>
</w:t>
            </w:r>
          </w:p>
        </w:tc>
      </w:tr>
      <w:tr w14:paraId="29F4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3B668AC">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2822DDBD">
            <w:pPr>
              <w:rPr>
                <w:rFonts w:hint="default" w:asciiTheme="minorEastAsia" w:hAnsiTheme="minorEastAsia" w:eastAsiaTheme="minorEastAsia"/>
                <w:bCs/>
                <w:sz w:val="22"/>
                <w:szCs w:val="22"/>
                <w:lang w:val="en-US" w:eastAsia="zh-CN"/>
              </w:rPr>
            </w:pPr>
            <w:r>
              <w:t>人民币0元</w:t>
            </w:r>
            <w:r>
              <w:cr/>
            </w:r>
            <w:r>
              <w:t>
</w:t>
            </w:r>
          </w:p>
        </w:tc>
      </w:tr>
      <w:tr w14:paraId="0F5B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3A11DEE">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17EC7305">
            <w:pPr>
              <w:rPr>
                <w:rFonts w:hint="eastAsia" w:asciiTheme="minorEastAsia" w:hAnsiTheme="minorEastAsia" w:eastAsiaTheme="minorEastAsia"/>
                <w:bCs/>
                <w:sz w:val="22"/>
                <w:szCs w:val="22"/>
              </w:rPr>
            </w:pPr>
            <w:r>
              <w:t>人民币0元</w:t>
            </w:r>
            <w:r>
              <w:cr/>
            </w:r>
            <w:r>
              <w:t>
</w:t>
            </w:r>
          </w:p>
        </w:tc>
      </w:tr>
      <w:tr w14:paraId="6999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5E85BD4">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6438E8DA">
            <w:pPr>
              <w:rPr>
                <w:rFonts w:hint="eastAsia" w:asciiTheme="minorEastAsia" w:hAnsiTheme="minorEastAsia" w:eastAsiaTheme="minorEastAsia"/>
                <w:bCs/>
                <w:sz w:val="22"/>
                <w:szCs w:val="22"/>
              </w:rPr>
            </w:pPr>
            <w:r>
              <w:t>人民币0元</w:t>
            </w:r>
            <w:r>
              <w:cr/>
            </w:r>
            <w:r>
              <w:t>
</w:t>
            </w:r>
          </w:p>
        </w:tc>
      </w:tr>
      <w:tr w14:paraId="4C73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39120405">
            <w:pPr>
              <w:rPr>
                <w:rFonts w:asciiTheme="minorEastAsia" w:hAnsiTheme="minorEastAsia" w:eastAsiaTheme="minorEastAsia"/>
                <w:bCs/>
                <w:sz w:val="22"/>
                <w:szCs w:val="22"/>
              </w:rPr>
            </w:pPr>
            <w:r>
              <w:t>运作模式: ⊙ 资助 〇 运作  〇 混合</w:t>
            </w:r>
          </w:p>
        </w:tc>
      </w:tr>
      <w:tr w14:paraId="2F9B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60E86F38">
            <w:pPr>
              <w:rPr>
                <w:rFonts w:asciiTheme="minorEastAsia" w:hAnsiTheme="minorEastAsia" w:eastAsiaTheme="minorEastAsia"/>
                <w:bCs/>
                <w:sz w:val="22"/>
                <w:szCs w:val="22"/>
              </w:rPr>
            </w:pPr>
            <w:r>
              <w:t>服务对象:</w:t>
            </w:r>
          </w:p>
        </w:tc>
      </w:tr>
      <w:tr w14:paraId="3E52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0ED17641">
            <w:pPr>
              <w:rPr>
                <w:rFonts w:asciiTheme="minorEastAsia" w:hAnsiTheme="minorEastAsia" w:eastAsiaTheme="minorEastAsia"/>
                <w:bCs/>
                <w:sz w:val="22"/>
                <w:szCs w:val="22"/>
              </w:rPr>
            </w:pPr>
            <w:r>
              <w:t>□ 所有人 ☑ 儿童 □ 老人 □ 某类特殊人群 □ 少数族裔 □ 残疾人 □ 妇女 □ 某种病种人群 □ 其他</w:t>
            </w:r>
          </w:p>
        </w:tc>
      </w:tr>
      <w:tr w14:paraId="7D11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48048C3E">
            <w:pPr>
              <w:rPr>
                <w:rFonts w:asciiTheme="minorEastAsia" w:hAnsiTheme="minorEastAsia" w:eastAsiaTheme="minorEastAsia"/>
                <w:bCs/>
                <w:sz w:val="22"/>
                <w:szCs w:val="22"/>
              </w:rPr>
            </w:pPr>
            <w:r>
              <w:t>服务领域:</w:t>
            </w:r>
          </w:p>
        </w:tc>
      </w:tr>
      <w:tr w14:paraId="2743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54037D85">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0B68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778D9344">
            <w:pPr>
              <w:rPr>
                <w:rFonts w:asciiTheme="minorEastAsia" w:hAnsiTheme="minorEastAsia" w:eastAsiaTheme="minorEastAsia"/>
                <w:bCs/>
                <w:sz w:val="22"/>
                <w:szCs w:val="22"/>
              </w:rPr>
            </w:pPr>
            <w:r>
              <w:t>服务地区:</w:t>
            </w:r>
          </w:p>
        </w:tc>
      </w:tr>
      <w:tr w14:paraId="49D9E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F803C76">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258AF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EADA27B">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71616E5E">
            <w:pPr>
              <w:rPr>
                <w:rFonts w:hint="eastAsia" w:cs="宋体" w:asciiTheme="minorEastAsia" w:hAnsiTheme="minorEastAsia" w:eastAsiaTheme="minorEastAsia"/>
                <w:color w:val="000000"/>
                <w:kern w:val="0"/>
                <w:sz w:val="22"/>
                <w:szCs w:val="22"/>
              </w:rPr>
            </w:pPr>
            <w:r>
              <w:t>〇 是 ⊙ 否</w:t>
            </w:r>
          </w:p>
        </w:tc>
      </w:tr>
      <w:tr w14:paraId="3AC8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1E3D4BC">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7F22813F">
            <w:pPr>
              <w:rPr>
                <w:rFonts w:hint="eastAsia" w:cs="宋体" w:asciiTheme="minorEastAsia" w:hAnsiTheme="minorEastAsia" w:eastAsiaTheme="minorEastAsia"/>
                <w:color w:val="000000"/>
                <w:kern w:val="0"/>
                <w:sz w:val="22"/>
                <w:szCs w:val="22"/>
              </w:rPr>
            </w:pPr>
            <w:r>
              <w:t>〇 是 ⊙ 否</w:t>
            </w:r>
          </w:p>
        </w:tc>
      </w:tr>
      <w:tr w14:paraId="6045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935DB1A">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7B96FDA4">
            <w:pPr>
              <w:rPr>
                <w:rFonts w:asciiTheme="minorEastAsia" w:hAnsiTheme="minorEastAsia" w:eastAsiaTheme="minorEastAsia"/>
                <w:bCs/>
                <w:sz w:val="22"/>
                <w:szCs w:val="22"/>
              </w:rPr>
            </w:pPr>
            <w:r>
              <w:t>针对偏远地区、少数民族地区、经济欠发达地区的幼儿园、幼教工作者、家庭提供物资及教育相关的公益慈善活动。2025年继续参与乡村学生成长计划助学活动，10月，向贵州印江县合水小学捐赠课桌椅。</w:t>
            </w:r>
          </w:p>
        </w:tc>
      </w:tr>
      <w:tr w14:paraId="55EE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4295C637">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05EAD8DF">
            <w:pPr>
              <w:rPr>
                <w:rFonts w:asciiTheme="minorEastAsia" w:hAnsiTheme="minorEastAsia" w:eastAsiaTheme="minorEastAsia"/>
                <w:bCs/>
                <w:sz w:val="22"/>
                <w:szCs w:val="22"/>
              </w:rPr>
            </w:pPr>
            <w:r>
              <w:t>肝胆腔镜外科医师志愿者项目</w:t>
            </w:r>
          </w:p>
        </w:tc>
      </w:tr>
      <w:tr w14:paraId="3C2A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78EAB76D">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255B1B8C">
            <w:pPr>
              <w:rPr>
                <w:rFonts w:asciiTheme="minorEastAsia" w:hAnsiTheme="minorEastAsia" w:eastAsiaTheme="minorEastAsia"/>
                <w:bCs/>
                <w:sz w:val="22"/>
                <w:szCs w:val="22"/>
              </w:rPr>
            </w:pPr>
            <w:r>
              <w:t>〇 是 ⊙ 否</w:t>
            </w:r>
          </w:p>
        </w:tc>
      </w:tr>
      <w:tr w14:paraId="3A0C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6D2C3992">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74828E72">
            <w:pPr>
              <w:rPr>
                <w:rFonts w:asciiTheme="minorEastAsia" w:hAnsiTheme="minorEastAsia" w:eastAsiaTheme="minorEastAsia"/>
                <w:bCs/>
                <w:sz w:val="22"/>
                <w:szCs w:val="22"/>
              </w:rPr>
            </w:pPr>
          </w:p>
        </w:tc>
      </w:tr>
      <w:tr w14:paraId="74D8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0BC7AF84">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77778E7E">
            <w:pPr>
              <w:rPr>
                <w:rFonts w:cs="宋体" w:asciiTheme="minorEastAsia" w:hAnsiTheme="minorEastAsia" w:eastAsiaTheme="minorEastAsia"/>
                <w:kern w:val="0"/>
                <w:sz w:val="22"/>
                <w:szCs w:val="22"/>
              </w:rPr>
            </w:pPr>
            <w:r>
              <w:t>☑ 无 □ 评比表彰 □ 节会 □ 庆典 □ 论坛 □ 研讨 □ 展会 □ 表彰活动</w:t>
            </w:r>
          </w:p>
        </w:tc>
      </w:tr>
      <w:tr w14:paraId="4565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25AB8E3C">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2B63115C">
            <w:pPr>
              <w:rPr>
                <w:rFonts w:asciiTheme="minorEastAsia" w:hAnsiTheme="minorEastAsia" w:eastAsiaTheme="minorEastAsia"/>
                <w:bCs/>
                <w:sz w:val="22"/>
                <w:szCs w:val="22"/>
              </w:rPr>
            </w:pPr>
            <w:r>
              <w:t>〇 是 ⊙ 否</w:t>
            </w:r>
          </w:p>
        </w:tc>
      </w:tr>
      <w:tr w14:paraId="4903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76623926">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24668E28">
            <w:pPr>
              <w:rPr>
                <w:rFonts w:asciiTheme="minorEastAsia" w:hAnsiTheme="minorEastAsia" w:eastAsiaTheme="minorEastAsia"/>
                <w:bCs/>
                <w:sz w:val="22"/>
                <w:szCs w:val="22"/>
              </w:rPr>
            </w:pPr>
            <w:r>
              <w:t>人民币40000元</w:t>
            </w:r>
            <w:r>
              <w:cr/>
            </w:r>
            <w:r>
              <w:t>
</w:t>
            </w:r>
          </w:p>
        </w:tc>
      </w:tr>
      <w:tr w14:paraId="7FD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5742A6A">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6DC92A6C">
            <w:pPr>
              <w:rPr>
                <w:rFonts w:asciiTheme="minorEastAsia" w:hAnsiTheme="minorEastAsia" w:eastAsiaTheme="minorEastAsia"/>
                <w:bCs/>
                <w:sz w:val="22"/>
                <w:szCs w:val="22"/>
              </w:rPr>
            </w:pPr>
            <w:r>
              <w:t>人民币19040.49元</w:t>
            </w:r>
            <w:r>
              <w:cr/>
            </w:r>
            <w:r>
              <w:t>
</w:t>
            </w:r>
          </w:p>
        </w:tc>
      </w:tr>
      <w:tr w14:paraId="7DF3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E4FDDCC">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61EA42B6">
            <w:pPr>
              <w:rPr>
                <w:rFonts w:hint="default" w:asciiTheme="minorEastAsia" w:hAnsiTheme="minorEastAsia" w:eastAsiaTheme="minorEastAsia"/>
                <w:bCs/>
                <w:sz w:val="22"/>
                <w:szCs w:val="22"/>
                <w:lang w:val="en-US" w:eastAsia="zh-CN"/>
              </w:rPr>
            </w:pPr>
            <w:r>
              <w:t>人民币0元</w:t>
            </w:r>
            <w:r>
              <w:cr/>
            </w:r>
            <w:r>
              <w:t>
</w:t>
            </w:r>
          </w:p>
        </w:tc>
      </w:tr>
      <w:tr w14:paraId="492F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CC7D0EE">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19DA9AD2">
            <w:pPr>
              <w:rPr>
                <w:rFonts w:hint="eastAsia" w:asciiTheme="minorEastAsia" w:hAnsiTheme="minorEastAsia" w:eastAsiaTheme="minorEastAsia"/>
                <w:bCs/>
                <w:sz w:val="22"/>
                <w:szCs w:val="22"/>
              </w:rPr>
            </w:pPr>
            <w:r>
              <w:t>人民币0元</w:t>
            </w:r>
            <w:r>
              <w:cr/>
            </w:r>
            <w:r>
              <w:t>
</w:t>
            </w:r>
          </w:p>
        </w:tc>
      </w:tr>
      <w:tr w14:paraId="484F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4E175F3">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69085B44">
            <w:pPr>
              <w:rPr>
                <w:rFonts w:hint="eastAsia" w:asciiTheme="minorEastAsia" w:hAnsiTheme="minorEastAsia" w:eastAsiaTheme="minorEastAsia"/>
                <w:bCs/>
                <w:sz w:val="22"/>
                <w:szCs w:val="22"/>
              </w:rPr>
            </w:pPr>
            <w:r>
              <w:t>人民币0元</w:t>
            </w:r>
            <w:r>
              <w:cr/>
            </w:r>
            <w:r>
              <w:t>
</w:t>
            </w:r>
          </w:p>
        </w:tc>
      </w:tr>
      <w:tr w14:paraId="70E8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0B222EC">
            <w:pPr>
              <w:rPr>
                <w:rFonts w:asciiTheme="minorEastAsia" w:hAnsiTheme="minorEastAsia" w:eastAsiaTheme="minorEastAsia"/>
                <w:bCs/>
                <w:sz w:val="22"/>
                <w:szCs w:val="22"/>
              </w:rPr>
            </w:pPr>
            <w:r>
              <w:t>运作模式: ⊙ 资助 〇 运作  〇 混合</w:t>
            </w:r>
          </w:p>
        </w:tc>
      </w:tr>
      <w:tr w14:paraId="3455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3DB23A9D">
            <w:pPr>
              <w:rPr>
                <w:rFonts w:asciiTheme="minorEastAsia" w:hAnsiTheme="minorEastAsia" w:eastAsiaTheme="minorEastAsia"/>
                <w:bCs/>
                <w:sz w:val="22"/>
                <w:szCs w:val="22"/>
              </w:rPr>
            </w:pPr>
            <w:r>
              <w:t>服务对象:</w:t>
            </w:r>
          </w:p>
        </w:tc>
      </w:tr>
      <w:tr w14:paraId="7EAB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4EC11AC4">
            <w:pPr>
              <w:rPr>
                <w:rFonts w:asciiTheme="minorEastAsia" w:hAnsiTheme="minorEastAsia" w:eastAsiaTheme="minorEastAsia"/>
                <w:bCs/>
                <w:sz w:val="22"/>
                <w:szCs w:val="22"/>
              </w:rPr>
            </w:pPr>
            <w:r>
              <w:t>□ 所有人 ☑ 儿童 □ 老人 ☑ 某类特殊人群 □ 少数族裔 □ 残疾人 □ 妇女 □ 某种病种人群 □ 其他</w:t>
            </w:r>
          </w:p>
        </w:tc>
      </w:tr>
      <w:tr w14:paraId="4C3B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6CED3034">
            <w:pPr>
              <w:rPr>
                <w:rFonts w:asciiTheme="minorEastAsia" w:hAnsiTheme="minorEastAsia" w:eastAsiaTheme="minorEastAsia"/>
                <w:bCs/>
                <w:sz w:val="22"/>
                <w:szCs w:val="22"/>
              </w:rPr>
            </w:pPr>
            <w:r>
              <w:t>服务领域:</w:t>
            </w:r>
          </w:p>
        </w:tc>
      </w:tr>
      <w:tr w14:paraId="3F11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53C04CD6">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2E85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172B354">
            <w:pPr>
              <w:rPr>
                <w:rFonts w:asciiTheme="minorEastAsia" w:hAnsiTheme="minorEastAsia" w:eastAsiaTheme="minorEastAsia"/>
                <w:bCs/>
                <w:sz w:val="22"/>
                <w:szCs w:val="22"/>
              </w:rPr>
            </w:pPr>
            <w:r>
              <w:t>服务地区:</w:t>
            </w:r>
          </w:p>
        </w:tc>
      </w:tr>
      <w:tr w14:paraId="268A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6B6E26D1">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25B8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05F0A45">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2C08AAA0">
            <w:pPr>
              <w:rPr>
                <w:rFonts w:hint="eastAsia" w:cs="宋体" w:asciiTheme="minorEastAsia" w:hAnsiTheme="minorEastAsia" w:eastAsiaTheme="minorEastAsia"/>
                <w:color w:val="000000"/>
                <w:kern w:val="0"/>
                <w:sz w:val="22"/>
                <w:szCs w:val="22"/>
              </w:rPr>
            </w:pPr>
            <w:r>
              <w:t>〇 是 ⊙ 否</w:t>
            </w:r>
          </w:p>
        </w:tc>
      </w:tr>
      <w:tr w14:paraId="575C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EBC97EE">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6679ABD7">
            <w:pPr>
              <w:rPr>
                <w:rFonts w:hint="eastAsia" w:cs="宋体" w:asciiTheme="minorEastAsia" w:hAnsiTheme="minorEastAsia" w:eastAsiaTheme="minorEastAsia"/>
                <w:color w:val="000000"/>
                <w:kern w:val="0"/>
                <w:sz w:val="22"/>
                <w:szCs w:val="22"/>
              </w:rPr>
            </w:pPr>
            <w:r>
              <w:t>〇 是 ⊙ 否</w:t>
            </w:r>
          </w:p>
        </w:tc>
      </w:tr>
      <w:tr w14:paraId="3084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4B07561">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7EC088EB">
            <w:pPr>
              <w:rPr>
                <w:rFonts w:asciiTheme="minorEastAsia" w:hAnsiTheme="minorEastAsia" w:eastAsiaTheme="minorEastAsia"/>
                <w:bCs/>
                <w:sz w:val="22"/>
                <w:szCs w:val="22"/>
              </w:rPr>
            </w:pPr>
            <w:r>
              <w:t>本项目主要开展肝胆腔镜外科诊疗公益交流；对欠发达地区开展义诊和对口支援活动。2025年，肝胆公益项目组织两次公益交流与一次助学活动。10月到贵州开展助学走访，此前资助的4名高三学生顺利考上大学。</w:t>
            </w:r>
          </w:p>
        </w:tc>
      </w:tr>
      <w:tr w14:paraId="4D0F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7584CE33">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12D99879">
            <w:pPr>
              <w:rPr>
                <w:rFonts w:asciiTheme="minorEastAsia" w:hAnsiTheme="minorEastAsia" w:eastAsiaTheme="minorEastAsia"/>
                <w:bCs/>
                <w:sz w:val="22"/>
                <w:szCs w:val="22"/>
              </w:rPr>
            </w:pPr>
            <w:r>
              <w:t>丽姐助学项目</w:t>
            </w:r>
          </w:p>
        </w:tc>
      </w:tr>
      <w:tr w14:paraId="59A3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2D710A7E">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18A65753">
            <w:pPr>
              <w:rPr>
                <w:rFonts w:asciiTheme="minorEastAsia" w:hAnsiTheme="minorEastAsia" w:eastAsiaTheme="minorEastAsia"/>
                <w:bCs/>
                <w:sz w:val="22"/>
                <w:szCs w:val="22"/>
              </w:rPr>
            </w:pPr>
            <w:r>
              <w:t>〇 是 ⊙ 否</w:t>
            </w:r>
          </w:p>
        </w:tc>
      </w:tr>
      <w:tr w14:paraId="068A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74443569">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6E47AC1E">
            <w:pPr>
              <w:rPr>
                <w:rFonts w:asciiTheme="minorEastAsia" w:hAnsiTheme="minorEastAsia" w:eastAsiaTheme="minorEastAsia"/>
                <w:bCs/>
                <w:sz w:val="22"/>
                <w:szCs w:val="22"/>
              </w:rPr>
            </w:pPr>
          </w:p>
        </w:tc>
      </w:tr>
      <w:tr w14:paraId="515C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2F5DCE81">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29C221B0">
            <w:pPr>
              <w:rPr>
                <w:rFonts w:cs="宋体" w:asciiTheme="minorEastAsia" w:hAnsiTheme="minorEastAsia" w:eastAsiaTheme="minorEastAsia"/>
                <w:kern w:val="0"/>
                <w:sz w:val="22"/>
                <w:szCs w:val="22"/>
              </w:rPr>
            </w:pPr>
            <w:r>
              <w:t>☑ 无 □ 评比表彰 □ 节会 □ 庆典 □ 论坛 □ 研讨 □ 展会 □ 表彰活动</w:t>
            </w:r>
          </w:p>
        </w:tc>
      </w:tr>
      <w:tr w14:paraId="141C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4988F18">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3957E865">
            <w:pPr>
              <w:rPr>
                <w:rFonts w:asciiTheme="minorEastAsia" w:hAnsiTheme="minorEastAsia" w:eastAsiaTheme="minorEastAsia"/>
                <w:bCs/>
                <w:sz w:val="22"/>
                <w:szCs w:val="22"/>
              </w:rPr>
            </w:pPr>
            <w:r>
              <w:t>〇 是 ⊙ 否</w:t>
            </w:r>
          </w:p>
        </w:tc>
      </w:tr>
      <w:tr w14:paraId="6939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4D70A3C0">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165F0993">
            <w:pPr>
              <w:rPr>
                <w:rFonts w:asciiTheme="minorEastAsia" w:hAnsiTheme="minorEastAsia" w:eastAsiaTheme="minorEastAsia"/>
                <w:bCs/>
                <w:sz w:val="22"/>
                <w:szCs w:val="22"/>
              </w:rPr>
            </w:pPr>
            <w:r>
              <w:t>人民币246440元</w:t>
            </w:r>
            <w:r>
              <w:cr/>
            </w:r>
            <w:r>
              <w:t>
</w:t>
            </w:r>
          </w:p>
        </w:tc>
      </w:tr>
      <w:tr w14:paraId="54F9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43D58B5">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55B7EBC4">
            <w:pPr>
              <w:rPr>
                <w:rFonts w:asciiTheme="minorEastAsia" w:hAnsiTheme="minorEastAsia" w:eastAsiaTheme="minorEastAsia"/>
                <w:bCs/>
                <w:sz w:val="22"/>
                <w:szCs w:val="22"/>
              </w:rPr>
            </w:pPr>
            <w:r>
              <w:t>人民币240095.7元</w:t>
            </w:r>
            <w:r>
              <w:cr/>
            </w:r>
            <w:r>
              <w:t>
</w:t>
            </w:r>
          </w:p>
        </w:tc>
      </w:tr>
      <w:tr w14:paraId="43F2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6202487">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59B1B8C8">
            <w:pPr>
              <w:rPr>
                <w:rFonts w:hint="default" w:asciiTheme="minorEastAsia" w:hAnsiTheme="minorEastAsia" w:eastAsiaTheme="minorEastAsia"/>
                <w:bCs/>
                <w:sz w:val="22"/>
                <w:szCs w:val="22"/>
                <w:lang w:val="en-US" w:eastAsia="zh-CN"/>
              </w:rPr>
            </w:pPr>
            <w:r>
              <w:t>人民币0元</w:t>
            </w:r>
            <w:r>
              <w:cr/>
            </w:r>
            <w:r>
              <w:t>
</w:t>
            </w:r>
          </w:p>
        </w:tc>
      </w:tr>
      <w:tr w14:paraId="0D98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DC02C4E">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0047DD67">
            <w:pPr>
              <w:rPr>
                <w:rFonts w:hint="eastAsia" w:asciiTheme="minorEastAsia" w:hAnsiTheme="minorEastAsia" w:eastAsiaTheme="minorEastAsia"/>
                <w:bCs/>
                <w:sz w:val="22"/>
                <w:szCs w:val="22"/>
              </w:rPr>
            </w:pPr>
            <w:r>
              <w:t>人民币0元</w:t>
            </w:r>
            <w:r>
              <w:cr/>
            </w:r>
            <w:r>
              <w:t>
</w:t>
            </w:r>
          </w:p>
        </w:tc>
      </w:tr>
      <w:tr w14:paraId="523A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103A660">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48BF5FE1">
            <w:pPr>
              <w:rPr>
                <w:rFonts w:hint="eastAsia" w:asciiTheme="minorEastAsia" w:hAnsiTheme="minorEastAsia" w:eastAsiaTheme="minorEastAsia"/>
                <w:bCs/>
                <w:sz w:val="22"/>
                <w:szCs w:val="22"/>
              </w:rPr>
            </w:pPr>
            <w:r>
              <w:t>人民币0元</w:t>
            </w:r>
            <w:r>
              <w:cr/>
            </w:r>
            <w:r>
              <w:t>
</w:t>
            </w:r>
          </w:p>
        </w:tc>
      </w:tr>
      <w:tr w14:paraId="3014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0F3E8A22">
            <w:pPr>
              <w:rPr>
                <w:rFonts w:asciiTheme="minorEastAsia" w:hAnsiTheme="minorEastAsia" w:eastAsiaTheme="minorEastAsia"/>
                <w:bCs/>
                <w:sz w:val="22"/>
                <w:szCs w:val="22"/>
              </w:rPr>
            </w:pPr>
            <w:r>
              <w:t>运作模式: ⊙ 资助 〇 运作  〇 混合</w:t>
            </w:r>
          </w:p>
        </w:tc>
      </w:tr>
      <w:tr w14:paraId="20A2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12ACCBE6">
            <w:pPr>
              <w:rPr>
                <w:rFonts w:asciiTheme="minorEastAsia" w:hAnsiTheme="minorEastAsia" w:eastAsiaTheme="minorEastAsia"/>
                <w:bCs/>
                <w:sz w:val="22"/>
                <w:szCs w:val="22"/>
              </w:rPr>
            </w:pPr>
            <w:r>
              <w:t>服务对象:</w:t>
            </w:r>
          </w:p>
        </w:tc>
      </w:tr>
      <w:tr w14:paraId="2AFA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0A93A5F5">
            <w:pPr>
              <w:rPr>
                <w:rFonts w:asciiTheme="minorEastAsia" w:hAnsiTheme="minorEastAsia" w:eastAsiaTheme="minorEastAsia"/>
                <w:bCs/>
                <w:sz w:val="22"/>
                <w:szCs w:val="22"/>
              </w:rPr>
            </w:pPr>
            <w:r>
              <w:t>□ 所有人 ☑ 儿童 □ 老人 □ 某类特殊人群 □ 少数族裔 □ 残疾人 □ 妇女 □ 某种病种人群 □ 其他</w:t>
            </w:r>
          </w:p>
        </w:tc>
      </w:tr>
      <w:tr w14:paraId="314BC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7357FABD">
            <w:pPr>
              <w:rPr>
                <w:rFonts w:asciiTheme="minorEastAsia" w:hAnsiTheme="minorEastAsia" w:eastAsiaTheme="minorEastAsia"/>
                <w:bCs/>
                <w:sz w:val="22"/>
                <w:szCs w:val="22"/>
              </w:rPr>
            </w:pPr>
            <w:r>
              <w:t>服务领域:</w:t>
            </w:r>
          </w:p>
        </w:tc>
      </w:tr>
      <w:tr w14:paraId="7E8C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3F71AEA">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1368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3592EB1E">
            <w:pPr>
              <w:rPr>
                <w:rFonts w:asciiTheme="minorEastAsia" w:hAnsiTheme="minorEastAsia" w:eastAsiaTheme="minorEastAsia"/>
                <w:bCs/>
                <w:sz w:val="22"/>
                <w:szCs w:val="22"/>
              </w:rPr>
            </w:pPr>
            <w:r>
              <w:t>服务地区:</w:t>
            </w:r>
          </w:p>
        </w:tc>
      </w:tr>
      <w:tr w14:paraId="220A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016E17B">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1342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376EAB3A">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21A9E881">
            <w:pPr>
              <w:rPr>
                <w:rFonts w:hint="eastAsia" w:cs="宋体" w:asciiTheme="minorEastAsia" w:hAnsiTheme="minorEastAsia" w:eastAsiaTheme="minorEastAsia"/>
                <w:color w:val="000000"/>
                <w:kern w:val="0"/>
                <w:sz w:val="22"/>
                <w:szCs w:val="22"/>
              </w:rPr>
            </w:pPr>
            <w:r>
              <w:t>〇 是 ⊙ 否</w:t>
            </w:r>
          </w:p>
        </w:tc>
      </w:tr>
      <w:tr w14:paraId="3338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934E34E">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5E4D6FD3">
            <w:pPr>
              <w:rPr>
                <w:rFonts w:hint="eastAsia" w:cs="宋体" w:asciiTheme="minorEastAsia" w:hAnsiTheme="minorEastAsia" w:eastAsiaTheme="minorEastAsia"/>
                <w:color w:val="000000"/>
                <w:kern w:val="0"/>
                <w:sz w:val="22"/>
                <w:szCs w:val="22"/>
              </w:rPr>
            </w:pPr>
            <w:r>
              <w:t>⊙ 是 〇 否</w:t>
            </w:r>
          </w:p>
        </w:tc>
      </w:tr>
      <w:tr w14:paraId="69DD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37862DFE">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29EE156A">
            <w:pPr>
              <w:rPr>
                <w:rFonts w:asciiTheme="minorEastAsia" w:hAnsiTheme="minorEastAsia" w:eastAsiaTheme="minorEastAsia"/>
                <w:bCs/>
                <w:sz w:val="22"/>
                <w:szCs w:val="22"/>
              </w:rPr>
            </w:pPr>
            <w:r>
              <w:t>主要开展助学活动，及与教育相关的援助项目。2025年，资助山东枣庄市、陕西紫阳县、宁陕县困境中小学生，全年共发放助学金24万余元。</w:t>
            </w:r>
          </w:p>
        </w:tc>
      </w:tr>
      <w:tr w14:paraId="55E7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741C80E9">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522AE465">
            <w:pPr>
              <w:rPr>
                <w:rFonts w:asciiTheme="minorEastAsia" w:hAnsiTheme="minorEastAsia" w:eastAsiaTheme="minorEastAsia"/>
                <w:bCs/>
                <w:sz w:val="22"/>
                <w:szCs w:val="22"/>
              </w:rPr>
            </w:pPr>
            <w:r>
              <w:t>临床研究促进项目</w:t>
            </w:r>
          </w:p>
        </w:tc>
      </w:tr>
      <w:tr w14:paraId="7B3E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58663EDA">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609D9D3A">
            <w:pPr>
              <w:rPr>
                <w:rFonts w:asciiTheme="minorEastAsia" w:hAnsiTheme="minorEastAsia" w:eastAsiaTheme="minorEastAsia"/>
                <w:bCs/>
                <w:sz w:val="22"/>
                <w:szCs w:val="22"/>
              </w:rPr>
            </w:pPr>
            <w:r>
              <w:t>〇 是 ⊙ 否</w:t>
            </w:r>
          </w:p>
        </w:tc>
      </w:tr>
      <w:tr w14:paraId="3433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B3734DF">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6173ED3B">
            <w:pPr>
              <w:rPr>
                <w:rFonts w:asciiTheme="minorEastAsia" w:hAnsiTheme="minorEastAsia" w:eastAsiaTheme="minorEastAsia"/>
                <w:bCs/>
                <w:sz w:val="22"/>
                <w:szCs w:val="22"/>
              </w:rPr>
            </w:pPr>
          </w:p>
        </w:tc>
      </w:tr>
      <w:tr w14:paraId="20BF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3194788">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7370EB58">
            <w:pPr>
              <w:rPr>
                <w:rFonts w:cs="宋体" w:asciiTheme="minorEastAsia" w:hAnsiTheme="minorEastAsia" w:eastAsiaTheme="minorEastAsia"/>
                <w:kern w:val="0"/>
                <w:sz w:val="22"/>
                <w:szCs w:val="22"/>
              </w:rPr>
            </w:pPr>
            <w:r>
              <w:t>☑ 无 □ 评比表彰 □ 节会 □ 庆典 □ 论坛 □ 研讨 □ 展会 □ 表彰活动</w:t>
            </w:r>
          </w:p>
        </w:tc>
      </w:tr>
      <w:tr w14:paraId="74B1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2253328A">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0207DBB4">
            <w:pPr>
              <w:rPr>
                <w:rFonts w:asciiTheme="minorEastAsia" w:hAnsiTheme="minorEastAsia" w:eastAsiaTheme="minorEastAsia"/>
                <w:bCs/>
                <w:sz w:val="22"/>
                <w:szCs w:val="22"/>
              </w:rPr>
            </w:pPr>
            <w:r>
              <w:t>〇 是 ⊙ 否</w:t>
            </w:r>
          </w:p>
        </w:tc>
      </w:tr>
      <w:tr w14:paraId="1A151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3B013BB2">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09193F1E">
            <w:pPr>
              <w:rPr>
                <w:rFonts w:asciiTheme="minorEastAsia" w:hAnsiTheme="minorEastAsia" w:eastAsiaTheme="minorEastAsia"/>
                <w:bCs/>
                <w:sz w:val="22"/>
                <w:szCs w:val="22"/>
              </w:rPr>
            </w:pPr>
            <w:r>
              <w:t>人民币530000元</w:t>
            </w:r>
            <w:r>
              <w:cr/>
            </w:r>
            <w:r>
              <w:t>
</w:t>
            </w:r>
          </w:p>
        </w:tc>
      </w:tr>
      <w:tr w14:paraId="7713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A768EC7">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6C218CF5">
            <w:pPr>
              <w:rPr>
                <w:rFonts w:asciiTheme="minorEastAsia" w:hAnsiTheme="minorEastAsia" w:eastAsiaTheme="minorEastAsia"/>
                <w:bCs/>
                <w:sz w:val="22"/>
                <w:szCs w:val="22"/>
              </w:rPr>
            </w:pPr>
            <w:r>
              <w:t>人民币441507.51元</w:t>
            </w:r>
            <w:r>
              <w:cr/>
            </w:r>
            <w:r>
              <w:t>
</w:t>
            </w:r>
          </w:p>
        </w:tc>
      </w:tr>
      <w:tr w14:paraId="7934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A4CEBF6">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77611A3C">
            <w:pPr>
              <w:rPr>
                <w:rFonts w:hint="default" w:asciiTheme="minorEastAsia" w:hAnsiTheme="minorEastAsia" w:eastAsiaTheme="minorEastAsia"/>
                <w:bCs/>
                <w:sz w:val="22"/>
                <w:szCs w:val="22"/>
                <w:lang w:val="en-US" w:eastAsia="zh-CN"/>
              </w:rPr>
            </w:pPr>
            <w:r>
              <w:t>人民币0元</w:t>
            </w:r>
            <w:r>
              <w:cr/>
            </w:r>
            <w:r>
              <w:t>
</w:t>
            </w:r>
          </w:p>
        </w:tc>
      </w:tr>
      <w:tr w14:paraId="7F8E3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41E4B6F">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25742263">
            <w:pPr>
              <w:rPr>
                <w:rFonts w:hint="eastAsia" w:asciiTheme="minorEastAsia" w:hAnsiTheme="minorEastAsia" w:eastAsiaTheme="minorEastAsia"/>
                <w:bCs/>
                <w:sz w:val="22"/>
                <w:szCs w:val="22"/>
              </w:rPr>
            </w:pPr>
            <w:r>
              <w:t>人民币0元</w:t>
            </w:r>
            <w:r>
              <w:cr/>
            </w:r>
            <w:r>
              <w:t>
</w:t>
            </w:r>
          </w:p>
        </w:tc>
      </w:tr>
      <w:tr w14:paraId="3892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D56B555">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1A8CEB76">
            <w:pPr>
              <w:rPr>
                <w:rFonts w:hint="eastAsia" w:asciiTheme="minorEastAsia" w:hAnsiTheme="minorEastAsia" w:eastAsiaTheme="minorEastAsia"/>
                <w:bCs/>
                <w:sz w:val="22"/>
                <w:szCs w:val="22"/>
              </w:rPr>
            </w:pPr>
            <w:r>
              <w:t>人民币0元</w:t>
            </w:r>
            <w:r>
              <w:cr/>
            </w:r>
            <w:r>
              <w:t>
</w:t>
            </w:r>
          </w:p>
        </w:tc>
      </w:tr>
      <w:tr w14:paraId="3C72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7D7E3672">
            <w:pPr>
              <w:rPr>
                <w:rFonts w:asciiTheme="minorEastAsia" w:hAnsiTheme="minorEastAsia" w:eastAsiaTheme="minorEastAsia"/>
                <w:bCs/>
                <w:sz w:val="22"/>
                <w:szCs w:val="22"/>
              </w:rPr>
            </w:pPr>
            <w:r>
              <w:t>运作模式: 〇 资助 〇 运作  ⊙ 混合</w:t>
            </w:r>
          </w:p>
        </w:tc>
      </w:tr>
      <w:tr w14:paraId="1F4B8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29DC0D05">
            <w:pPr>
              <w:rPr>
                <w:rFonts w:asciiTheme="minorEastAsia" w:hAnsiTheme="minorEastAsia" w:eastAsiaTheme="minorEastAsia"/>
                <w:bCs/>
                <w:sz w:val="22"/>
                <w:szCs w:val="22"/>
              </w:rPr>
            </w:pPr>
            <w:r>
              <w:t>服务对象:</w:t>
            </w:r>
          </w:p>
        </w:tc>
      </w:tr>
      <w:tr w14:paraId="7741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4CF5E5A4">
            <w:pPr>
              <w:rPr>
                <w:rFonts w:asciiTheme="minorEastAsia" w:hAnsiTheme="minorEastAsia" w:eastAsiaTheme="minorEastAsia"/>
                <w:bCs/>
                <w:sz w:val="22"/>
                <w:szCs w:val="22"/>
              </w:rPr>
            </w:pPr>
            <w:r>
              <w:t>☑ 所有人 □ 儿童 □ 老人 □ 某类特殊人群 □ 少数族裔 □ 残疾人 □ 妇女 □ 某种病种人群 □ 其他</w:t>
            </w:r>
          </w:p>
        </w:tc>
      </w:tr>
      <w:tr w14:paraId="1DE3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07C53E37">
            <w:pPr>
              <w:rPr>
                <w:rFonts w:asciiTheme="minorEastAsia" w:hAnsiTheme="minorEastAsia" w:eastAsiaTheme="minorEastAsia"/>
                <w:bCs/>
                <w:sz w:val="22"/>
                <w:szCs w:val="22"/>
              </w:rPr>
            </w:pPr>
            <w:r>
              <w:t>服务领域:</w:t>
            </w:r>
          </w:p>
        </w:tc>
      </w:tr>
      <w:tr w14:paraId="5FEE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0A53734F">
            <w:pPr>
              <w:rPr>
                <w:rFonts w:asciiTheme="minorEastAsia" w:hAnsiTheme="minorEastAsia" w:eastAsiaTheme="minorEastAsia"/>
                <w:bCs/>
                <w:sz w:val="22"/>
                <w:szCs w:val="22"/>
              </w:rPr>
            </w:pPr>
            <w:r>
              <w:t>〇 体育 〇 教育 ⊙ 医疗卫生 〇 文化艺术 〇 社会服务 〇 科学研究 〇 生态环境 〇 灾害救助 〇 法律与公民权利 〇 政府倡导 〇 公益事业发展 〇 志愿服务 〇 扶贫及社区发展 〇 其他</w:t>
            </w:r>
          </w:p>
        </w:tc>
      </w:tr>
      <w:tr w14:paraId="2C69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43F7F0BA">
            <w:pPr>
              <w:rPr>
                <w:rFonts w:asciiTheme="minorEastAsia" w:hAnsiTheme="minorEastAsia" w:eastAsiaTheme="minorEastAsia"/>
                <w:bCs/>
                <w:sz w:val="22"/>
                <w:szCs w:val="22"/>
              </w:rPr>
            </w:pPr>
            <w:r>
              <w:t>服务地区:</w:t>
            </w:r>
          </w:p>
        </w:tc>
      </w:tr>
      <w:tr w14:paraId="59EA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7B66963">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0939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9B3AF19">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4AC7E09C">
            <w:pPr>
              <w:rPr>
                <w:rFonts w:hint="eastAsia" w:cs="宋体" w:asciiTheme="minorEastAsia" w:hAnsiTheme="minorEastAsia" w:eastAsiaTheme="minorEastAsia"/>
                <w:color w:val="000000"/>
                <w:kern w:val="0"/>
                <w:sz w:val="22"/>
                <w:szCs w:val="22"/>
              </w:rPr>
            </w:pPr>
            <w:r>
              <w:t>〇 是 ⊙ 否</w:t>
            </w:r>
          </w:p>
        </w:tc>
      </w:tr>
      <w:tr w14:paraId="65FF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F2ABFC5">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2AF839A1">
            <w:pPr>
              <w:rPr>
                <w:rFonts w:hint="eastAsia" w:cs="宋体" w:asciiTheme="minorEastAsia" w:hAnsiTheme="minorEastAsia" w:eastAsiaTheme="minorEastAsia"/>
                <w:color w:val="000000"/>
                <w:kern w:val="0"/>
                <w:sz w:val="22"/>
                <w:szCs w:val="22"/>
              </w:rPr>
            </w:pPr>
            <w:r>
              <w:t>⊙ 是 〇 否</w:t>
            </w:r>
          </w:p>
        </w:tc>
      </w:tr>
      <w:tr w14:paraId="7338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4D2305F">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37613A5B">
            <w:pPr>
              <w:rPr>
                <w:rFonts w:asciiTheme="minorEastAsia" w:hAnsiTheme="minorEastAsia" w:eastAsiaTheme="minorEastAsia"/>
                <w:bCs/>
                <w:sz w:val="22"/>
                <w:szCs w:val="22"/>
              </w:rPr>
            </w:pPr>
            <w:r>
              <w:t>主要支持宣传</w:t>
            </w:r>
            <w:r>
              <w:rPr>
                <w:rFonts w:hint="eastAsia"/>
                <w:lang w:val="en-US" w:eastAsia="zh-CN"/>
              </w:rPr>
              <w:t>健康</w:t>
            </w:r>
            <w:bookmarkStart w:id="6" w:name="_GoBack"/>
            <w:bookmarkEnd w:id="6"/>
            <w:r>
              <w:t>科普工作。2025年继续</w:t>
            </w:r>
            <w:r>
              <w:rPr>
                <w:rFonts w:hint="eastAsia"/>
                <w:lang w:val="en-US" w:eastAsia="zh-CN"/>
              </w:rPr>
              <w:t>开展健康</w:t>
            </w:r>
            <w:r>
              <w:t>知识普及，项目主要用于</w:t>
            </w:r>
            <w:r>
              <w:rPr>
                <w:rFonts w:hint="eastAsia"/>
                <w:lang w:val="en-US" w:eastAsia="zh-CN"/>
              </w:rPr>
              <w:t>健康</w:t>
            </w:r>
            <w:r>
              <w:t>知识科普网站维护，开展公益医学科普漫画手册制作</w:t>
            </w:r>
          </w:p>
        </w:tc>
      </w:tr>
      <w:tr w14:paraId="47F6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227A9735">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12AC7093">
            <w:pPr>
              <w:rPr>
                <w:rFonts w:asciiTheme="minorEastAsia" w:hAnsiTheme="minorEastAsia" w:eastAsiaTheme="minorEastAsia"/>
                <w:bCs/>
                <w:sz w:val="22"/>
                <w:szCs w:val="22"/>
              </w:rPr>
            </w:pPr>
            <w:r>
              <w:t>流浪者新生活项目</w:t>
            </w:r>
          </w:p>
        </w:tc>
      </w:tr>
      <w:tr w14:paraId="422D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775779C5">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4F3EA2F4">
            <w:pPr>
              <w:rPr>
                <w:rFonts w:asciiTheme="minorEastAsia" w:hAnsiTheme="minorEastAsia" w:eastAsiaTheme="minorEastAsia"/>
                <w:bCs/>
                <w:sz w:val="22"/>
                <w:szCs w:val="22"/>
              </w:rPr>
            </w:pPr>
            <w:r>
              <w:t>〇 是 ⊙ 否</w:t>
            </w:r>
          </w:p>
        </w:tc>
      </w:tr>
      <w:tr w14:paraId="3444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95307DB">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0385D1E8">
            <w:pPr>
              <w:rPr>
                <w:rFonts w:asciiTheme="minorEastAsia" w:hAnsiTheme="minorEastAsia" w:eastAsiaTheme="minorEastAsia"/>
                <w:bCs/>
                <w:sz w:val="22"/>
                <w:szCs w:val="22"/>
              </w:rPr>
            </w:pPr>
          </w:p>
        </w:tc>
      </w:tr>
      <w:tr w14:paraId="4312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34D446F4">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78F3B2FA">
            <w:pPr>
              <w:rPr>
                <w:rFonts w:cs="宋体" w:asciiTheme="minorEastAsia" w:hAnsiTheme="minorEastAsia" w:eastAsiaTheme="minorEastAsia"/>
                <w:kern w:val="0"/>
                <w:sz w:val="22"/>
                <w:szCs w:val="22"/>
              </w:rPr>
            </w:pPr>
            <w:r>
              <w:t>☑ 无 □ 评比表彰 □ 节会 □ 庆典 □ 论坛 □ 研讨 □ 展会 □ 表彰活动</w:t>
            </w:r>
          </w:p>
        </w:tc>
      </w:tr>
      <w:tr w14:paraId="7AA4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A78F159">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42492031">
            <w:pPr>
              <w:rPr>
                <w:rFonts w:asciiTheme="minorEastAsia" w:hAnsiTheme="minorEastAsia" w:eastAsiaTheme="minorEastAsia"/>
                <w:bCs/>
                <w:sz w:val="22"/>
                <w:szCs w:val="22"/>
              </w:rPr>
            </w:pPr>
            <w:r>
              <w:t>〇 是 ⊙ 否</w:t>
            </w:r>
          </w:p>
        </w:tc>
      </w:tr>
      <w:tr w14:paraId="1D44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5BEBAE32">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267F42A8">
            <w:pPr>
              <w:rPr>
                <w:rFonts w:asciiTheme="minorEastAsia" w:hAnsiTheme="minorEastAsia" w:eastAsiaTheme="minorEastAsia"/>
                <w:bCs/>
                <w:sz w:val="22"/>
                <w:szCs w:val="22"/>
              </w:rPr>
            </w:pPr>
            <w:r>
              <w:t>人民币21154.16元</w:t>
            </w:r>
            <w:r>
              <w:cr/>
            </w:r>
            <w:r>
              <w:t>
</w:t>
            </w:r>
          </w:p>
        </w:tc>
      </w:tr>
      <w:tr w14:paraId="547C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D06C009">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0167B35C">
            <w:pPr>
              <w:rPr>
                <w:rFonts w:asciiTheme="minorEastAsia" w:hAnsiTheme="minorEastAsia" w:eastAsiaTheme="minorEastAsia"/>
                <w:bCs/>
                <w:sz w:val="22"/>
                <w:szCs w:val="22"/>
              </w:rPr>
            </w:pPr>
            <w:r>
              <w:t>人民币162944.94元</w:t>
            </w:r>
            <w:r>
              <w:cr/>
            </w:r>
            <w:r>
              <w:t>
</w:t>
            </w:r>
          </w:p>
        </w:tc>
      </w:tr>
      <w:tr w14:paraId="1BD3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0CF9080">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2CE1E810">
            <w:pPr>
              <w:rPr>
                <w:rFonts w:hint="default" w:asciiTheme="minorEastAsia" w:hAnsiTheme="minorEastAsia" w:eastAsiaTheme="minorEastAsia"/>
                <w:bCs/>
                <w:sz w:val="22"/>
                <w:szCs w:val="22"/>
                <w:lang w:val="en-US" w:eastAsia="zh-CN"/>
              </w:rPr>
            </w:pPr>
            <w:r>
              <w:t>人民币0元</w:t>
            </w:r>
            <w:r>
              <w:cr/>
            </w:r>
            <w:r>
              <w:t>
</w:t>
            </w:r>
          </w:p>
        </w:tc>
      </w:tr>
      <w:tr w14:paraId="0916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9EF3B9A">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174E9D35">
            <w:pPr>
              <w:rPr>
                <w:rFonts w:hint="eastAsia" w:asciiTheme="minorEastAsia" w:hAnsiTheme="minorEastAsia" w:eastAsiaTheme="minorEastAsia"/>
                <w:bCs/>
                <w:sz w:val="22"/>
                <w:szCs w:val="22"/>
              </w:rPr>
            </w:pPr>
            <w:r>
              <w:t>人民币0元</w:t>
            </w:r>
            <w:r>
              <w:cr/>
            </w:r>
            <w:r>
              <w:t>
</w:t>
            </w:r>
          </w:p>
        </w:tc>
      </w:tr>
      <w:tr w14:paraId="20B3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7EA7896">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12A995AC">
            <w:pPr>
              <w:rPr>
                <w:rFonts w:hint="eastAsia" w:asciiTheme="minorEastAsia" w:hAnsiTheme="minorEastAsia" w:eastAsiaTheme="minorEastAsia"/>
                <w:bCs/>
                <w:sz w:val="22"/>
                <w:szCs w:val="22"/>
              </w:rPr>
            </w:pPr>
            <w:r>
              <w:t>人民币0元</w:t>
            </w:r>
            <w:r>
              <w:cr/>
            </w:r>
            <w:r>
              <w:t>
</w:t>
            </w:r>
          </w:p>
        </w:tc>
      </w:tr>
      <w:tr w14:paraId="156F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2AA04F2B">
            <w:pPr>
              <w:rPr>
                <w:rFonts w:asciiTheme="minorEastAsia" w:hAnsiTheme="minorEastAsia" w:eastAsiaTheme="minorEastAsia"/>
                <w:bCs/>
                <w:sz w:val="22"/>
                <w:szCs w:val="22"/>
              </w:rPr>
            </w:pPr>
            <w:r>
              <w:t>运作模式: ⊙ 资助 〇 运作  〇 混合</w:t>
            </w:r>
          </w:p>
        </w:tc>
      </w:tr>
      <w:tr w14:paraId="2E3F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080E19E9">
            <w:pPr>
              <w:rPr>
                <w:rFonts w:asciiTheme="minorEastAsia" w:hAnsiTheme="minorEastAsia" w:eastAsiaTheme="minorEastAsia"/>
                <w:bCs/>
                <w:sz w:val="22"/>
                <w:szCs w:val="22"/>
              </w:rPr>
            </w:pPr>
            <w:r>
              <w:t>服务对象:</w:t>
            </w:r>
          </w:p>
        </w:tc>
      </w:tr>
      <w:tr w14:paraId="3EF8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361D3DA0">
            <w:pPr>
              <w:rPr>
                <w:rFonts w:asciiTheme="minorEastAsia" w:hAnsiTheme="minorEastAsia" w:eastAsiaTheme="minorEastAsia"/>
                <w:bCs/>
                <w:sz w:val="22"/>
                <w:szCs w:val="22"/>
              </w:rPr>
            </w:pPr>
            <w:r>
              <w:t>□ 所有人 □ 儿童 □ 老人 ☑ 某类特殊人群 □ 少数族裔 □ 残疾人 □ 妇女 □ 某种病种人群 □ 其他</w:t>
            </w:r>
          </w:p>
        </w:tc>
      </w:tr>
      <w:tr w14:paraId="27DC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76EFF6F8">
            <w:pPr>
              <w:rPr>
                <w:rFonts w:asciiTheme="minorEastAsia" w:hAnsiTheme="minorEastAsia" w:eastAsiaTheme="minorEastAsia"/>
                <w:bCs/>
                <w:sz w:val="22"/>
                <w:szCs w:val="22"/>
              </w:rPr>
            </w:pPr>
            <w:r>
              <w:t>服务领域:</w:t>
            </w:r>
          </w:p>
        </w:tc>
      </w:tr>
      <w:tr w14:paraId="79B5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4E56D214">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〇 公益事业发展 ⊙ 志愿服务 〇 扶贫及社区发展 〇 其他</w:t>
            </w:r>
          </w:p>
        </w:tc>
      </w:tr>
      <w:tr w14:paraId="4706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E3D2A01">
            <w:pPr>
              <w:rPr>
                <w:rFonts w:asciiTheme="minorEastAsia" w:hAnsiTheme="minorEastAsia" w:eastAsiaTheme="minorEastAsia"/>
                <w:bCs/>
                <w:sz w:val="22"/>
                <w:szCs w:val="22"/>
              </w:rPr>
            </w:pPr>
            <w:r>
              <w:t>服务地区:</w:t>
            </w:r>
          </w:p>
        </w:tc>
      </w:tr>
      <w:tr w14:paraId="4FB4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5822BBDD">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7B38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02F9B3F">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50CC22D1">
            <w:pPr>
              <w:rPr>
                <w:rFonts w:hint="eastAsia" w:cs="宋体" w:asciiTheme="minorEastAsia" w:hAnsiTheme="minorEastAsia" w:eastAsiaTheme="minorEastAsia"/>
                <w:color w:val="000000"/>
                <w:kern w:val="0"/>
                <w:sz w:val="22"/>
                <w:szCs w:val="22"/>
              </w:rPr>
            </w:pPr>
            <w:r>
              <w:t>〇 是 ⊙ 否</w:t>
            </w:r>
          </w:p>
        </w:tc>
      </w:tr>
      <w:tr w14:paraId="3555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8B21A89">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12B0F715">
            <w:pPr>
              <w:rPr>
                <w:rFonts w:hint="eastAsia" w:cs="宋体" w:asciiTheme="minorEastAsia" w:hAnsiTheme="minorEastAsia" w:eastAsiaTheme="minorEastAsia"/>
                <w:color w:val="000000"/>
                <w:kern w:val="0"/>
                <w:sz w:val="22"/>
                <w:szCs w:val="22"/>
              </w:rPr>
            </w:pPr>
            <w:r>
              <w:t>〇 是 ⊙ 否</w:t>
            </w:r>
          </w:p>
        </w:tc>
      </w:tr>
      <w:tr w14:paraId="2DD73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09085DD">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1A43F87F">
            <w:pPr>
              <w:rPr>
                <w:rFonts w:asciiTheme="minorEastAsia" w:hAnsiTheme="minorEastAsia" w:eastAsiaTheme="minorEastAsia"/>
                <w:bCs/>
                <w:sz w:val="22"/>
                <w:szCs w:val="22"/>
              </w:rPr>
            </w:pPr>
            <w:r>
              <w:t>在上海街头开展</w:t>
            </w:r>
            <w:r>
              <w:rPr>
                <w:rFonts w:hint="eastAsia"/>
                <w:lang w:val="en-US" w:eastAsia="zh-CN"/>
              </w:rPr>
              <w:t>困难人群</w:t>
            </w:r>
            <w:r>
              <w:t>探访活动；每日一餐发放盒饭1825份；中秋发放月饼福袋110份；夏天发放花露水等80份；冬天发放睡袋等115份；年夜饭发放106份。2025年，开展</w:t>
            </w:r>
            <w:r>
              <w:rPr>
                <w:rFonts w:hint="eastAsia"/>
                <w:lang w:val="en-US" w:eastAsia="zh-CN"/>
              </w:rPr>
              <w:t>为困难人群</w:t>
            </w:r>
            <w:r>
              <w:t>寻亲服务90次，协助公安机关帮助十几位困难人员找到亲人、恢复户籍、重回正常生活轨迹。</w:t>
            </w:r>
          </w:p>
        </w:tc>
      </w:tr>
      <w:tr w14:paraId="7177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1E793820">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2C118628">
            <w:pPr>
              <w:rPr>
                <w:rFonts w:asciiTheme="minorEastAsia" w:hAnsiTheme="minorEastAsia" w:eastAsiaTheme="minorEastAsia"/>
                <w:bCs/>
                <w:sz w:val="22"/>
                <w:szCs w:val="22"/>
              </w:rPr>
            </w:pPr>
            <w:r>
              <w:t>上海市闵行台商慈善项目</w:t>
            </w:r>
          </w:p>
        </w:tc>
      </w:tr>
      <w:tr w14:paraId="1610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4F819D13">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027CC24D">
            <w:pPr>
              <w:rPr>
                <w:rFonts w:asciiTheme="minorEastAsia" w:hAnsiTheme="minorEastAsia" w:eastAsiaTheme="minorEastAsia"/>
                <w:bCs/>
                <w:sz w:val="22"/>
                <w:szCs w:val="22"/>
              </w:rPr>
            </w:pPr>
            <w:r>
              <w:t>〇 是 ⊙ 否</w:t>
            </w:r>
          </w:p>
        </w:tc>
      </w:tr>
      <w:tr w14:paraId="55D0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0EEC1848">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2344AD4F">
            <w:pPr>
              <w:rPr>
                <w:rFonts w:asciiTheme="minorEastAsia" w:hAnsiTheme="minorEastAsia" w:eastAsiaTheme="minorEastAsia"/>
                <w:bCs/>
                <w:sz w:val="22"/>
                <w:szCs w:val="22"/>
              </w:rPr>
            </w:pPr>
          </w:p>
        </w:tc>
      </w:tr>
      <w:tr w14:paraId="70C1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2B787336">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5EA5D7C0">
            <w:pPr>
              <w:rPr>
                <w:rFonts w:cs="宋体" w:asciiTheme="minorEastAsia" w:hAnsiTheme="minorEastAsia" w:eastAsiaTheme="minorEastAsia"/>
                <w:kern w:val="0"/>
                <w:sz w:val="22"/>
                <w:szCs w:val="22"/>
              </w:rPr>
            </w:pPr>
            <w:r>
              <w:t>☑ 无 □ 评比表彰 □ 节会 □ 庆典 □ 论坛 □ 研讨 □ 展会 □ 表彰活动</w:t>
            </w:r>
          </w:p>
        </w:tc>
      </w:tr>
      <w:tr w14:paraId="022E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52C0922">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0DDF64B1">
            <w:pPr>
              <w:rPr>
                <w:rFonts w:asciiTheme="minorEastAsia" w:hAnsiTheme="minorEastAsia" w:eastAsiaTheme="minorEastAsia"/>
                <w:bCs/>
                <w:sz w:val="22"/>
                <w:szCs w:val="22"/>
              </w:rPr>
            </w:pPr>
            <w:r>
              <w:t>〇 是 ⊙ 否</w:t>
            </w:r>
          </w:p>
        </w:tc>
      </w:tr>
      <w:tr w14:paraId="28C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52C3FB96">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1358FE91">
            <w:pPr>
              <w:rPr>
                <w:rFonts w:asciiTheme="minorEastAsia" w:hAnsiTheme="minorEastAsia" w:eastAsiaTheme="minorEastAsia"/>
                <w:bCs/>
                <w:sz w:val="22"/>
                <w:szCs w:val="22"/>
              </w:rPr>
            </w:pPr>
            <w:r>
              <w:t>人民币242800元</w:t>
            </w:r>
            <w:r>
              <w:cr/>
            </w:r>
            <w:r>
              <w:t>
</w:t>
            </w:r>
          </w:p>
        </w:tc>
      </w:tr>
      <w:tr w14:paraId="465F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0E452A5">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3BCD5426">
            <w:pPr>
              <w:rPr>
                <w:rFonts w:asciiTheme="minorEastAsia" w:hAnsiTheme="minorEastAsia" w:eastAsiaTheme="minorEastAsia"/>
                <w:bCs/>
                <w:sz w:val="22"/>
                <w:szCs w:val="22"/>
              </w:rPr>
            </w:pPr>
            <w:r>
              <w:t>人民币242089.2元</w:t>
            </w:r>
            <w:r>
              <w:cr/>
            </w:r>
            <w:r>
              <w:t>
</w:t>
            </w:r>
          </w:p>
        </w:tc>
      </w:tr>
      <w:tr w14:paraId="30B3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3541920">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4F1EDAD7">
            <w:pPr>
              <w:rPr>
                <w:rFonts w:hint="default" w:asciiTheme="minorEastAsia" w:hAnsiTheme="minorEastAsia" w:eastAsiaTheme="minorEastAsia"/>
                <w:bCs/>
                <w:sz w:val="22"/>
                <w:szCs w:val="22"/>
                <w:lang w:val="en-US" w:eastAsia="zh-CN"/>
              </w:rPr>
            </w:pPr>
            <w:r>
              <w:t>人民币0元</w:t>
            </w:r>
            <w:r>
              <w:cr/>
            </w:r>
            <w:r>
              <w:t>
</w:t>
            </w:r>
          </w:p>
        </w:tc>
      </w:tr>
      <w:tr w14:paraId="2DA8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36580B5">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496EFCC7">
            <w:pPr>
              <w:rPr>
                <w:rFonts w:hint="eastAsia" w:asciiTheme="minorEastAsia" w:hAnsiTheme="minorEastAsia" w:eastAsiaTheme="minorEastAsia"/>
                <w:bCs/>
                <w:sz w:val="22"/>
                <w:szCs w:val="22"/>
              </w:rPr>
            </w:pPr>
            <w:r>
              <w:t>人民币0元</w:t>
            </w:r>
            <w:r>
              <w:cr/>
            </w:r>
            <w:r>
              <w:t>
</w:t>
            </w:r>
          </w:p>
        </w:tc>
      </w:tr>
      <w:tr w14:paraId="682D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04851DA">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08379D75">
            <w:pPr>
              <w:rPr>
                <w:rFonts w:hint="eastAsia" w:asciiTheme="minorEastAsia" w:hAnsiTheme="minorEastAsia" w:eastAsiaTheme="minorEastAsia"/>
                <w:bCs/>
                <w:sz w:val="22"/>
                <w:szCs w:val="22"/>
              </w:rPr>
            </w:pPr>
            <w:r>
              <w:t>人民币0元</w:t>
            </w:r>
            <w:r>
              <w:cr/>
            </w:r>
            <w:r>
              <w:t>
</w:t>
            </w:r>
          </w:p>
        </w:tc>
      </w:tr>
      <w:tr w14:paraId="7ABD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7F703571">
            <w:pPr>
              <w:rPr>
                <w:rFonts w:asciiTheme="minorEastAsia" w:hAnsiTheme="minorEastAsia" w:eastAsiaTheme="minorEastAsia"/>
                <w:bCs/>
                <w:sz w:val="22"/>
                <w:szCs w:val="22"/>
              </w:rPr>
            </w:pPr>
            <w:r>
              <w:t>运作模式: ⊙ 资助 〇 运作  〇 混合</w:t>
            </w:r>
          </w:p>
        </w:tc>
      </w:tr>
      <w:tr w14:paraId="2EF6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2337DF8D">
            <w:pPr>
              <w:rPr>
                <w:rFonts w:asciiTheme="minorEastAsia" w:hAnsiTheme="minorEastAsia" w:eastAsiaTheme="minorEastAsia"/>
                <w:bCs/>
                <w:sz w:val="22"/>
                <w:szCs w:val="22"/>
              </w:rPr>
            </w:pPr>
            <w:r>
              <w:t>服务对象:</w:t>
            </w:r>
          </w:p>
        </w:tc>
      </w:tr>
      <w:tr w14:paraId="7254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7C065339">
            <w:pPr>
              <w:rPr>
                <w:rFonts w:asciiTheme="minorEastAsia" w:hAnsiTheme="minorEastAsia" w:eastAsiaTheme="minorEastAsia"/>
                <w:bCs/>
                <w:sz w:val="22"/>
                <w:szCs w:val="22"/>
              </w:rPr>
            </w:pPr>
            <w:r>
              <w:t>□ 所有人 ☑ 儿童 □ 老人 □ 某类特殊人群 ☑ 少数族裔 □ 残疾人 □ 妇女 □ 某种病种人群 □ 其他</w:t>
            </w:r>
          </w:p>
        </w:tc>
      </w:tr>
      <w:tr w14:paraId="4F4C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6CE51BDA">
            <w:pPr>
              <w:rPr>
                <w:rFonts w:asciiTheme="minorEastAsia" w:hAnsiTheme="minorEastAsia" w:eastAsiaTheme="minorEastAsia"/>
                <w:bCs/>
                <w:sz w:val="22"/>
                <w:szCs w:val="22"/>
              </w:rPr>
            </w:pPr>
            <w:r>
              <w:t>服务领域:</w:t>
            </w:r>
          </w:p>
        </w:tc>
      </w:tr>
      <w:tr w14:paraId="2EC0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45226A9A">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428B4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DDC094B">
            <w:pPr>
              <w:rPr>
                <w:rFonts w:asciiTheme="minorEastAsia" w:hAnsiTheme="minorEastAsia" w:eastAsiaTheme="minorEastAsia"/>
                <w:bCs/>
                <w:sz w:val="22"/>
                <w:szCs w:val="22"/>
              </w:rPr>
            </w:pPr>
            <w:r>
              <w:t>服务地区:</w:t>
            </w:r>
          </w:p>
        </w:tc>
      </w:tr>
      <w:tr w14:paraId="4679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5FA86603">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6A5A4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A3D0E14">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497CA26B">
            <w:pPr>
              <w:rPr>
                <w:rFonts w:hint="eastAsia" w:cs="宋体" w:asciiTheme="minorEastAsia" w:hAnsiTheme="minorEastAsia" w:eastAsiaTheme="minorEastAsia"/>
                <w:color w:val="000000"/>
                <w:kern w:val="0"/>
                <w:sz w:val="22"/>
                <w:szCs w:val="22"/>
              </w:rPr>
            </w:pPr>
            <w:r>
              <w:t>〇 是 ⊙ 否</w:t>
            </w:r>
          </w:p>
        </w:tc>
      </w:tr>
      <w:tr w14:paraId="3ACB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3CC62CF0">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581BF331">
            <w:pPr>
              <w:rPr>
                <w:rFonts w:hint="eastAsia" w:cs="宋体" w:asciiTheme="minorEastAsia" w:hAnsiTheme="minorEastAsia" w:eastAsiaTheme="minorEastAsia"/>
                <w:color w:val="000000"/>
                <w:kern w:val="0"/>
                <w:sz w:val="22"/>
                <w:szCs w:val="22"/>
              </w:rPr>
            </w:pPr>
            <w:r>
              <w:t>⊙ 是 〇 否</w:t>
            </w:r>
          </w:p>
        </w:tc>
      </w:tr>
      <w:tr w14:paraId="59CA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719D196">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51DB822D">
            <w:pPr>
              <w:rPr>
                <w:rFonts w:asciiTheme="minorEastAsia" w:hAnsiTheme="minorEastAsia" w:eastAsiaTheme="minorEastAsia"/>
                <w:bCs/>
                <w:sz w:val="22"/>
                <w:szCs w:val="22"/>
              </w:rPr>
            </w:pPr>
            <w:r>
              <w:t>组织</w:t>
            </w:r>
            <w:r>
              <w:rPr>
                <w:rFonts w:hint="eastAsia"/>
                <w:lang w:val="en-US" w:eastAsia="zh-CN"/>
              </w:rPr>
              <w:t>资助两岸偏远地区</w:t>
            </w:r>
            <w:r>
              <w:t>青少年</w:t>
            </w:r>
            <w:r>
              <w:rPr>
                <w:rFonts w:hint="eastAsia"/>
                <w:lang w:val="en-US" w:eastAsia="zh-CN"/>
              </w:rPr>
              <w:t>开展公益</w:t>
            </w:r>
            <w:r>
              <w:t>骑行活动</w:t>
            </w:r>
            <w:r>
              <w:rPr>
                <w:rFonts w:hint="eastAsia"/>
                <w:lang w:eastAsia="zh-CN"/>
              </w:rPr>
              <w:t>，</w:t>
            </w:r>
            <w:r>
              <w:rPr>
                <w:rFonts w:hint="eastAsia"/>
                <w:lang w:val="en-US" w:eastAsia="zh-CN"/>
              </w:rPr>
              <w:t>在捐赠教学教具的同时开展单车骑行“单车天使”活动，组织两岸偏远地区青少年在杭州、成都等多个城市之间跨省骑行，在骑行过程中一起开展公益活动增进两岸青少年之间的沟通交流。促进孩子们身体素质提升与眼界开阔</w:t>
            </w:r>
            <w:r>
              <w:t>。2025年，继续开展单车天使项目，支出21万。</w:t>
            </w:r>
          </w:p>
        </w:tc>
      </w:tr>
      <w:tr w14:paraId="68D5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6165E83A">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380B84D3">
            <w:pPr>
              <w:rPr>
                <w:rFonts w:asciiTheme="minorEastAsia" w:hAnsiTheme="minorEastAsia" w:eastAsiaTheme="minorEastAsia"/>
                <w:bCs/>
                <w:sz w:val="22"/>
                <w:szCs w:val="22"/>
              </w:rPr>
            </w:pPr>
            <w:r>
              <w:t>幸夫公益项目</w:t>
            </w:r>
          </w:p>
        </w:tc>
      </w:tr>
      <w:tr w14:paraId="32DC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25B3E0DB">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762A4E7E">
            <w:pPr>
              <w:rPr>
                <w:rFonts w:asciiTheme="minorEastAsia" w:hAnsiTheme="minorEastAsia" w:eastAsiaTheme="minorEastAsia"/>
                <w:bCs/>
                <w:sz w:val="22"/>
                <w:szCs w:val="22"/>
              </w:rPr>
            </w:pPr>
            <w:r>
              <w:t>〇 是 ⊙ 否</w:t>
            </w:r>
          </w:p>
        </w:tc>
      </w:tr>
      <w:tr w14:paraId="193D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1A72A0AE">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64929935">
            <w:pPr>
              <w:rPr>
                <w:rFonts w:asciiTheme="minorEastAsia" w:hAnsiTheme="minorEastAsia" w:eastAsiaTheme="minorEastAsia"/>
                <w:bCs/>
                <w:sz w:val="22"/>
                <w:szCs w:val="22"/>
              </w:rPr>
            </w:pPr>
          </w:p>
        </w:tc>
      </w:tr>
      <w:tr w14:paraId="13A9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FEBC614">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7F135CB2">
            <w:pPr>
              <w:rPr>
                <w:rFonts w:cs="宋体" w:asciiTheme="minorEastAsia" w:hAnsiTheme="minorEastAsia" w:eastAsiaTheme="minorEastAsia"/>
                <w:kern w:val="0"/>
                <w:sz w:val="22"/>
                <w:szCs w:val="22"/>
              </w:rPr>
            </w:pPr>
            <w:r>
              <w:t>☑ 无 □ 评比表彰 □ 节会 □ 庆典 □ 论坛 □ 研讨 □ 展会 □ 表彰活动</w:t>
            </w:r>
          </w:p>
        </w:tc>
      </w:tr>
      <w:tr w14:paraId="085C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46599331">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0E41FEB0">
            <w:pPr>
              <w:rPr>
                <w:rFonts w:asciiTheme="minorEastAsia" w:hAnsiTheme="minorEastAsia" w:eastAsiaTheme="minorEastAsia"/>
                <w:bCs/>
                <w:sz w:val="22"/>
                <w:szCs w:val="22"/>
              </w:rPr>
            </w:pPr>
            <w:r>
              <w:t>〇 是 ⊙ 否</w:t>
            </w:r>
          </w:p>
        </w:tc>
      </w:tr>
      <w:tr w14:paraId="5941C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067B6C12">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175CD5A5">
            <w:pPr>
              <w:rPr>
                <w:rFonts w:asciiTheme="minorEastAsia" w:hAnsiTheme="minorEastAsia" w:eastAsiaTheme="minorEastAsia"/>
                <w:bCs/>
                <w:sz w:val="22"/>
                <w:szCs w:val="22"/>
              </w:rPr>
            </w:pPr>
            <w:r>
              <w:t>人民币9635元</w:t>
            </w:r>
            <w:r>
              <w:cr/>
            </w:r>
            <w:r>
              <w:t>
</w:t>
            </w:r>
          </w:p>
        </w:tc>
      </w:tr>
      <w:tr w14:paraId="20FE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663FBC1">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2D6D1FDC">
            <w:pPr>
              <w:rPr>
                <w:rFonts w:asciiTheme="minorEastAsia" w:hAnsiTheme="minorEastAsia" w:eastAsiaTheme="minorEastAsia"/>
                <w:bCs/>
                <w:sz w:val="22"/>
                <w:szCs w:val="22"/>
              </w:rPr>
            </w:pPr>
            <w:r>
              <w:t>人民币9655元</w:t>
            </w:r>
            <w:r>
              <w:cr/>
            </w:r>
            <w:r>
              <w:t>
</w:t>
            </w:r>
          </w:p>
        </w:tc>
      </w:tr>
      <w:tr w14:paraId="7A7D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61DCF86">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34DE384F">
            <w:pPr>
              <w:rPr>
                <w:rFonts w:hint="default" w:asciiTheme="minorEastAsia" w:hAnsiTheme="minorEastAsia" w:eastAsiaTheme="minorEastAsia"/>
                <w:bCs/>
                <w:sz w:val="22"/>
                <w:szCs w:val="22"/>
                <w:lang w:val="en-US" w:eastAsia="zh-CN"/>
              </w:rPr>
            </w:pPr>
            <w:r>
              <w:t>人民币0元</w:t>
            </w:r>
            <w:r>
              <w:cr/>
            </w:r>
            <w:r>
              <w:t>
</w:t>
            </w:r>
          </w:p>
        </w:tc>
      </w:tr>
      <w:tr w14:paraId="5764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032A26F">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386F9ED6">
            <w:pPr>
              <w:rPr>
                <w:rFonts w:hint="eastAsia" w:asciiTheme="minorEastAsia" w:hAnsiTheme="minorEastAsia" w:eastAsiaTheme="minorEastAsia"/>
                <w:bCs/>
                <w:sz w:val="22"/>
                <w:szCs w:val="22"/>
              </w:rPr>
            </w:pPr>
            <w:r>
              <w:t>人民币0元</w:t>
            </w:r>
            <w:r>
              <w:cr/>
            </w:r>
            <w:r>
              <w:t>
</w:t>
            </w:r>
          </w:p>
        </w:tc>
      </w:tr>
      <w:tr w14:paraId="6714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2C72C2D">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5A8DE5D5">
            <w:pPr>
              <w:rPr>
                <w:rFonts w:hint="eastAsia" w:asciiTheme="minorEastAsia" w:hAnsiTheme="minorEastAsia" w:eastAsiaTheme="minorEastAsia"/>
                <w:bCs/>
                <w:sz w:val="22"/>
                <w:szCs w:val="22"/>
              </w:rPr>
            </w:pPr>
            <w:r>
              <w:t>人民币0元</w:t>
            </w:r>
            <w:r>
              <w:cr/>
            </w:r>
            <w:r>
              <w:t>
</w:t>
            </w:r>
          </w:p>
        </w:tc>
      </w:tr>
      <w:tr w14:paraId="3626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0A10FF53">
            <w:pPr>
              <w:rPr>
                <w:rFonts w:asciiTheme="minorEastAsia" w:hAnsiTheme="minorEastAsia" w:eastAsiaTheme="minorEastAsia"/>
                <w:bCs/>
                <w:sz w:val="22"/>
                <w:szCs w:val="22"/>
              </w:rPr>
            </w:pPr>
            <w:r>
              <w:t>运作模式: ⊙ 资助 〇 运作  〇 混合</w:t>
            </w:r>
          </w:p>
        </w:tc>
      </w:tr>
      <w:tr w14:paraId="3CD0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11981DF4">
            <w:pPr>
              <w:rPr>
                <w:rFonts w:asciiTheme="minorEastAsia" w:hAnsiTheme="minorEastAsia" w:eastAsiaTheme="minorEastAsia"/>
                <w:bCs/>
                <w:sz w:val="22"/>
                <w:szCs w:val="22"/>
              </w:rPr>
            </w:pPr>
            <w:r>
              <w:t>服务对象:</w:t>
            </w:r>
          </w:p>
        </w:tc>
      </w:tr>
      <w:tr w14:paraId="26D1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05353118">
            <w:pPr>
              <w:rPr>
                <w:rFonts w:asciiTheme="minorEastAsia" w:hAnsiTheme="minorEastAsia" w:eastAsiaTheme="minorEastAsia"/>
                <w:bCs/>
                <w:sz w:val="22"/>
                <w:szCs w:val="22"/>
              </w:rPr>
            </w:pPr>
            <w:r>
              <w:t>□ 所有人 ☑ 儿童 □ 老人 □ 某类特殊人群 □ 少数族裔 □ 残疾人 □ 妇女 □ 某种病种人群 □ 其他</w:t>
            </w:r>
          </w:p>
        </w:tc>
      </w:tr>
      <w:tr w14:paraId="5E63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1F6943A7">
            <w:pPr>
              <w:rPr>
                <w:rFonts w:asciiTheme="minorEastAsia" w:hAnsiTheme="minorEastAsia" w:eastAsiaTheme="minorEastAsia"/>
                <w:bCs/>
                <w:sz w:val="22"/>
                <w:szCs w:val="22"/>
              </w:rPr>
            </w:pPr>
            <w:r>
              <w:t>服务领域:</w:t>
            </w:r>
          </w:p>
        </w:tc>
      </w:tr>
      <w:tr w14:paraId="6743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433A9045">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5656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11C6D288">
            <w:pPr>
              <w:rPr>
                <w:rFonts w:asciiTheme="minorEastAsia" w:hAnsiTheme="minorEastAsia" w:eastAsiaTheme="minorEastAsia"/>
                <w:bCs/>
                <w:sz w:val="22"/>
                <w:szCs w:val="22"/>
              </w:rPr>
            </w:pPr>
            <w:r>
              <w:t>服务地区:</w:t>
            </w:r>
          </w:p>
        </w:tc>
      </w:tr>
      <w:tr w14:paraId="74AE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0B30C96">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4866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8EBC71E">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28F8AE4F">
            <w:pPr>
              <w:rPr>
                <w:rFonts w:hint="eastAsia" w:cs="宋体" w:asciiTheme="minorEastAsia" w:hAnsiTheme="minorEastAsia" w:eastAsiaTheme="minorEastAsia"/>
                <w:color w:val="000000"/>
                <w:kern w:val="0"/>
                <w:sz w:val="22"/>
                <w:szCs w:val="22"/>
              </w:rPr>
            </w:pPr>
            <w:r>
              <w:t>〇 是 ⊙ 否</w:t>
            </w:r>
          </w:p>
        </w:tc>
      </w:tr>
      <w:tr w14:paraId="0E20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5F24065">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4E07AF0D">
            <w:pPr>
              <w:rPr>
                <w:rFonts w:hint="eastAsia" w:cs="宋体" w:asciiTheme="minorEastAsia" w:hAnsiTheme="minorEastAsia" w:eastAsiaTheme="minorEastAsia"/>
                <w:color w:val="000000"/>
                <w:kern w:val="0"/>
                <w:sz w:val="22"/>
                <w:szCs w:val="22"/>
              </w:rPr>
            </w:pPr>
            <w:r>
              <w:t>〇 是 ⊙ 否</w:t>
            </w:r>
          </w:p>
        </w:tc>
      </w:tr>
      <w:tr w14:paraId="1E71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09BD4521">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6A9B5FC7">
            <w:pPr>
              <w:rPr>
                <w:rFonts w:asciiTheme="minorEastAsia" w:hAnsiTheme="minorEastAsia" w:eastAsiaTheme="minorEastAsia"/>
                <w:bCs/>
                <w:sz w:val="22"/>
                <w:szCs w:val="22"/>
              </w:rPr>
            </w:pPr>
            <w:r>
              <w:t>主要开展贫困助学及教育相关的公益慈善活动、帮残助医项目。2025年，继续开展助学活动，资助藏地少数民族教师1名，资助贵州贵阳地区困难学生5名。</w:t>
            </w:r>
          </w:p>
        </w:tc>
      </w:tr>
      <w:tr w14:paraId="5C14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2861139F">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15D26432">
            <w:pPr>
              <w:rPr>
                <w:rFonts w:asciiTheme="minorEastAsia" w:hAnsiTheme="minorEastAsia" w:eastAsiaTheme="minorEastAsia"/>
                <w:bCs/>
                <w:sz w:val="22"/>
                <w:szCs w:val="22"/>
              </w:rPr>
            </w:pPr>
            <w:r>
              <w:t>鑫银公益项目</w:t>
            </w:r>
          </w:p>
        </w:tc>
      </w:tr>
      <w:tr w14:paraId="2E89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59C7D8FB">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66738AB4">
            <w:pPr>
              <w:rPr>
                <w:rFonts w:asciiTheme="minorEastAsia" w:hAnsiTheme="minorEastAsia" w:eastAsiaTheme="minorEastAsia"/>
                <w:bCs/>
                <w:sz w:val="22"/>
                <w:szCs w:val="22"/>
              </w:rPr>
            </w:pPr>
            <w:r>
              <w:t>〇 是 ⊙ 否</w:t>
            </w:r>
          </w:p>
        </w:tc>
      </w:tr>
      <w:tr w14:paraId="5637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5CDB2079">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4B78A70D">
            <w:pPr>
              <w:rPr>
                <w:rFonts w:asciiTheme="minorEastAsia" w:hAnsiTheme="minorEastAsia" w:eastAsiaTheme="minorEastAsia"/>
                <w:bCs/>
                <w:sz w:val="22"/>
                <w:szCs w:val="22"/>
              </w:rPr>
            </w:pPr>
          </w:p>
        </w:tc>
      </w:tr>
      <w:tr w14:paraId="5A9E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3699E419">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614B7EF0">
            <w:pPr>
              <w:rPr>
                <w:rFonts w:cs="宋体" w:asciiTheme="minorEastAsia" w:hAnsiTheme="minorEastAsia" w:eastAsiaTheme="minorEastAsia"/>
                <w:kern w:val="0"/>
                <w:sz w:val="22"/>
                <w:szCs w:val="22"/>
              </w:rPr>
            </w:pPr>
            <w:r>
              <w:t>☑ 无 □ 评比表彰 □ 节会 □ 庆典 □ 论坛 □ 研讨 □ 展会 □ 表彰活动</w:t>
            </w:r>
          </w:p>
        </w:tc>
      </w:tr>
      <w:tr w14:paraId="7A45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AA0F9D3">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7E54C3A0">
            <w:pPr>
              <w:rPr>
                <w:rFonts w:asciiTheme="minorEastAsia" w:hAnsiTheme="minorEastAsia" w:eastAsiaTheme="minorEastAsia"/>
                <w:bCs/>
                <w:sz w:val="22"/>
                <w:szCs w:val="22"/>
              </w:rPr>
            </w:pPr>
            <w:r>
              <w:t>〇 是 ⊙ 否</w:t>
            </w:r>
          </w:p>
        </w:tc>
      </w:tr>
      <w:tr w14:paraId="49F91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532711AA">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475E1697">
            <w:pPr>
              <w:rPr>
                <w:rFonts w:asciiTheme="minorEastAsia" w:hAnsiTheme="minorEastAsia" w:eastAsiaTheme="minorEastAsia"/>
                <w:bCs/>
                <w:sz w:val="22"/>
                <w:szCs w:val="22"/>
              </w:rPr>
            </w:pPr>
            <w:r>
              <w:t>人民币12000元</w:t>
            </w:r>
            <w:r>
              <w:cr/>
            </w:r>
            <w:r>
              <w:t>
</w:t>
            </w:r>
          </w:p>
        </w:tc>
      </w:tr>
      <w:tr w14:paraId="4FC4E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FC8BA56">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002CB8F3">
            <w:pPr>
              <w:rPr>
                <w:rFonts w:asciiTheme="minorEastAsia" w:hAnsiTheme="minorEastAsia" w:eastAsiaTheme="minorEastAsia"/>
                <w:bCs/>
                <w:sz w:val="22"/>
                <w:szCs w:val="22"/>
              </w:rPr>
            </w:pPr>
            <w:r>
              <w:t>人民币23895元</w:t>
            </w:r>
            <w:r>
              <w:cr/>
            </w:r>
            <w:r>
              <w:t>
</w:t>
            </w:r>
          </w:p>
        </w:tc>
      </w:tr>
      <w:tr w14:paraId="5AFF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01268C8">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53148A23">
            <w:pPr>
              <w:rPr>
                <w:rFonts w:hint="default" w:asciiTheme="minorEastAsia" w:hAnsiTheme="minorEastAsia" w:eastAsiaTheme="minorEastAsia"/>
                <w:bCs/>
                <w:sz w:val="22"/>
                <w:szCs w:val="22"/>
                <w:lang w:val="en-US" w:eastAsia="zh-CN"/>
              </w:rPr>
            </w:pPr>
            <w:r>
              <w:t>人民币0元</w:t>
            </w:r>
            <w:r>
              <w:cr/>
            </w:r>
            <w:r>
              <w:t>
</w:t>
            </w:r>
          </w:p>
        </w:tc>
      </w:tr>
      <w:tr w14:paraId="1128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0B13141">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303FF557">
            <w:pPr>
              <w:rPr>
                <w:rFonts w:hint="eastAsia" w:asciiTheme="minorEastAsia" w:hAnsiTheme="minorEastAsia" w:eastAsiaTheme="minorEastAsia"/>
                <w:bCs/>
                <w:sz w:val="22"/>
                <w:szCs w:val="22"/>
              </w:rPr>
            </w:pPr>
            <w:r>
              <w:t>人民币0元</w:t>
            </w:r>
            <w:r>
              <w:cr/>
            </w:r>
            <w:r>
              <w:t>
</w:t>
            </w:r>
          </w:p>
        </w:tc>
      </w:tr>
      <w:tr w14:paraId="7CD0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9CE562C">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250121A6">
            <w:pPr>
              <w:rPr>
                <w:rFonts w:hint="eastAsia" w:asciiTheme="minorEastAsia" w:hAnsiTheme="minorEastAsia" w:eastAsiaTheme="minorEastAsia"/>
                <w:bCs/>
                <w:sz w:val="22"/>
                <w:szCs w:val="22"/>
              </w:rPr>
            </w:pPr>
            <w:r>
              <w:t>人民币0元</w:t>
            </w:r>
            <w:r>
              <w:cr/>
            </w:r>
            <w:r>
              <w:t>
</w:t>
            </w:r>
          </w:p>
        </w:tc>
      </w:tr>
      <w:tr w14:paraId="70CE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4659453F">
            <w:pPr>
              <w:rPr>
                <w:rFonts w:asciiTheme="minorEastAsia" w:hAnsiTheme="minorEastAsia" w:eastAsiaTheme="minorEastAsia"/>
                <w:bCs/>
                <w:sz w:val="22"/>
                <w:szCs w:val="22"/>
              </w:rPr>
            </w:pPr>
            <w:r>
              <w:t>运作模式: ⊙ 资助 〇 运作  〇 混合</w:t>
            </w:r>
          </w:p>
        </w:tc>
      </w:tr>
      <w:tr w14:paraId="0E14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0E668848">
            <w:pPr>
              <w:rPr>
                <w:rFonts w:asciiTheme="minorEastAsia" w:hAnsiTheme="minorEastAsia" w:eastAsiaTheme="minorEastAsia"/>
                <w:bCs/>
                <w:sz w:val="22"/>
                <w:szCs w:val="22"/>
              </w:rPr>
            </w:pPr>
            <w:r>
              <w:t>服务对象:</w:t>
            </w:r>
          </w:p>
        </w:tc>
      </w:tr>
      <w:tr w14:paraId="57BE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6C45883D">
            <w:pPr>
              <w:rPr>
                <w:rFonts w:asciiTheme="minorEastAsia" w:hAnsiTheme="minorEastAsia" w:eastAsiaTheme="minorEastAsia"/>
                <w:bCs/>
                <w:sz w:val="22"/>
                <w:szCs w:val="22"/>
              </w:rPr>
            </w:pPr>
            <w:r>
              <w:t>□ 所有人 ☑ 儿童 □ 老人 ☑ 某类特殊人群 □ 少数族裔 □ 残疾人 □ 妇女 □ 某种病种人群 □ 其他</w:t>
            </w:r>
          </w:p>
        </w:tc>
      </w:tr>
      <w:tr w14:paraId="70A8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5363456D">
            <w:pPr>
              <w:rPr>
                <w:rFonts w:asciiTheme="minorEastAsia" w:hAnsiTheme="minorEastAsia" w:eastAsiaTheme="minorEastAsia"/>
                <w:bCs/>
                <w:sz w:val="22"/>
                <w:szCs w:val="22"/>
              </w:rPr>
            </w:pPr>
            <w:r>
              <w:t>服务领域:</w:t>
            </w:r>
          </w:p>
        </w:tc>
      </w:tr>
      <w:tr w14:paraId="1738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6A5E6CA">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 公益事业发展 〇 志愿服务 〇 扶贫及社区发展 〇 其他</w:t>
            </w:r>
          </w:p>
        </w:tc>
      </w:tr>
      <w:tr w14:paraId="263A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142513C6">
            <w:pPr>
              <w:rPr>
                <w:rFonts w:asciiTheme="minorEastAsia" w:hAnsiTheme="minorEastAsia" w:eastAsiaTheme="minorEastAsia"/>
                <w:bCs/>
                <w:sz w:val="22"/>
                <w:szCs w:val="22"/>
              </w:rPr>
            </w:pPr>
            <w:r>
              <w:t>服务地区:</w:t>
            </w:r>
          </w:p>
        </w:tc>
      </w:tr>
      <w:tr w14:paraId="7793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6FADABFD">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27D6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6B3D563">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1D592CAE">
            <w:pPr>
              <w:rPr>
                <w:rFonts w:hint="eastAsia" w:cs="宋体" w:asciiTheme="minorEastAsia" w:hAnsiTheme="minorEastAsia" w:eastAsiaTheme="minorEastAsia"/>
                <w:color w:val="000000"/>
                <w:kern w:val="0"/>
                <w:sz w:val="22"/>
                <w:szCs w:val="22"/>
              </w:rPr>
            </w:pPr>
            <w:r>
              <w:t>〇 是 ⊙ 否</w:t>
            </w:r>
          </w:p>
        </w:tc>
      </w:tr>
      <w:tr w14:paraId="75550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F1E4191">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52567B0C">
            <w:pPr>
              <w:rPr>
                <w:rFonts w:hint="eastAsia" w:cs="宋体" w:asciiTheme="minorEastAsia" w:hAnsiTheme="minorEastAsia" w:eastAsiaTheme="minorEastAsia"/>
                <w:color w:val="000000"/>
                <w:kern w:val="0"/>
                <w:sz w:val="22"/>
                <w:szCs w:val="22"/>
              </w:rPr>
            </w:pPr>
            <w:r>
              <w:t>〇 是 ⊙ 否</w:t>
            </w:r>
          </w:p>
        </w:tc>
      </w:tr>
      <w:tr w14:paraId="34B0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A1C75FF">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5844F1A5">
            <w:pPr>
              <w:rPr>
                <w:rFonts w:asciiTheme="minorEastAsia" w:hAnsiTheme="minorEastAsia" w:eastAsiaTheme="minorEastAsia"/>
                <w:bCs/>
                <w:sz w:val="22"/>
                <w:szCs w:val="22"/>
              </w:rPr>
            </w:pPr>
            <w:r>
              <w:t>主要帮助贫困人群及弱势群体摆脱疫病困扰、接受基本教育、改善生存环境。2025年继续参与乡村学生成长计划。5月，资助困难学生5名。6月，向印江紫薇一贯制学校捐赠学习用品。7月，与山东诸城市阳光社会工作服务发展中心共同开展贫困救助活动。</w:t>
            </w:r>
          </w:p>
        </w:tc>
      </w:tr>
      <w:tr w14:paraId="7A2D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20D8C4D2">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5E368848">
            <w:pPr>
              <w:rPr>
                <w:rFonts w:asciiTheme="minorEastAsia" w:hAnsiTheme="minorEastAsia" w:eastAsiaTheme="minorEastAsia"/>
                <w:bCs/>
                <w:sz w:val="22"/>
                <w:szCs w:val="22"/>
              </w:rPr>
            </w:pPr>
            <w:r>
              <w:t>星骑士公益项目</w:t>
            </w:r>
          </w:p>
        </w:tc>
      </w:tr>
      <w:tr w14:paraId="6B94C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3EA403B4">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2B929D61">
            <w:pPr>
              <w:rPr>
                <w:rFonts w:asciiTheme="minorEastAsia" w:hAnsiTheme="minorEastAsia" w:eastAsiaTheme="minorEastAsia"/>
                <w:bCs/>
                <w:sz w:val="22"/>
                <w:szCs w:val="22"/>
              </w:rPr>
            </w:pPr>
            <w:r>
              <w:t>〇 是 ⊙ 否</w:t>
            </w:r>
          </w:p>
        </w:tc>
      </w:tr>
      <w:tr w14:paraId="2D8F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026B6AF0">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333AF959">
            <w:pPr>
              <w:rPr>
                <w:rFonts w:asciiTheme="minorEastAsia" w:hAnsiTheme="minorEastAsia" w:eastAsiaTheme="minorEastAsia"/>
                <w:bCs/>
                <w:sz w:val="22"/>
                <w:szCs w:val="22"/>
              </w:rPr>
            </w:pPr>
          </w:p>
        </w:tc>
      </w:tr>
      <w:tr w14:paraId="6DC9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517AFBD8">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1F9F6135">
            <w:pPr>
              <w:rPr>
                <w:rFonts w:cs="宋体" w:asciiTheme="minorEastAsia" w:hAnsiTheme="minorEastAsia" w:eastAsiaTheme="minorEastAsia"/>
                <w:kern w:val="0"/>
                <w:sz w:val="22"/>
                <w:szCs w:val="22"/>
              </w:rPr>
            </w:pPr>
            <w:r>
              <w:t>☑ 无 □ 评比表彰 □ 节会 □ 庆典 □ 论坛 □ 研讨 □ 展会 □ 表彰活动</w:t>
            </w:r>
          </w:p>
        </w:tc>
      </w:tr>
      <w:tr w14:paraId="7F1A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34F956E0">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21DDEE74">
            <w:pPr>
              <w:rPr>
                <w:rFonts w:asciiTheme="minorEastAsia" w:hAnsiTheme="minorEastAsia" w:eastAsiaTheme="minorEastAsia"/>
                <w:bCs/>
                <w:sz w:val="22"/>
                <w:szCs w:val="22"/>
              </w:rPr>
            </w:pPr>
            <w:r>
              <w:t>〇 是 ⊙ 否</w:t>
            </w:r>
          </w:p>
        </w:tc>
      </w:tr>
      <w:tr w14:paraId="7B3B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1F0C6FBF">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4FB3621D">
            <w:pPr>
              <w:rPr>
                <w:rFonts w:asciiTheme="minorEastAsia" w:hAnsiTheme="minorEastAsia" w:eastAsiaTheme="minorEastAsia"/>
                <w:bCs/>
                <w:sz w:val="22"/>
                <w:szCs w:val="22"/>
              </w:rPr>
            </w:pPr>
            <w:r>
              <w:t>人民币50000元</w:t>
            </w:r>
            <w:r>
              <w:cr/>
            </w:r>
            <w:r>
              <w:t>
</w:t>
            </w:r>
          </w:p>
        </w:tc>
      </w:tr>
      <w:tr w14:paraId="05BA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24913D6">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6A75CD26">
            <w:pPr>
              <w:rPr>
                <w:rFonts w:asciiTheme="minorEastAsia" w:hAnsiTheme="minorEastAsia" w:eastAsiaTheme="minorEastAsia"/>
                <w:bCs/>
                <w:sz w:val="22"/>
                <w:szCs w:val="22"/>
              </w:rPr>
            </w:pPr>
            <w:r>
              <w:t>人民币41164.82元</w:t>
            </w:r>
            <w:r>
              <w:cr/>
            </w:r>
            <w:r>
              <w:t>
</w:t>
            </w:r>
          </w:p>
        </w:tc>
      </w:tr>
      <w:tr w14:paraId="055D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9DFC0FE">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6413A358">
            <w:pPr>
              <w:rPr>
                <w:rFonts w:hint="default" w:asciiTheme="minorEastAsia" w:hAnsiTheme="minorEastAsia" w:eastAsiaTheme="minorEastAsia"/>
                <w:bCs/>
                <w:sz w:val="22"/>
                <w:szCs w:val="22"/>
                <w:lang w:val="en-US" w:eastAsia="zh-CN"/>
              </w:rPr>
            </w:pPr>
            <w:r>
              <w:t>人民币0元</w:t>
            </w:r>
            <w:r>
              <w:cr/>
            </w:r>
            <w:r>
              <w:t>
</w:t>
            </w:r>
          </w:p>
        </w:tc>
      </w:tr>
      <w:tr w14:paraId="16CF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55556CE">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684A21F8">
            <w:pPr>
              <w:rPr>
                <w:rFonts w:hint="eastAsia" w:asciiTheme="minorEastAsia" w:hAnsiTheme="minorEastAsia" w:eastAsiaTheme="minorEastAsia"/>
                <w:bCs/>
                <w:sz w:val="22"/>
                <w:szCs w:val="22"/>
              </w:rPr>
            </w:pPr>
            <w:r>
              <w:t>人民币0元</w:t>
            </w:r>
            <w:r>
              <w:cr/>
            </w:r>
            <w:r>
              <w:t>
</w:t>
            </w:r>
          </w:p>
        </w:tc>
      </w:tr>
      <w:tr w14:paraId="0EFE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5A34E76">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28BBB9D9">
            <w:pPr>
              <w:rPr>
                <w:rFonts w:hint="eastAsia" w:asciiTheme="minorEastAsia" w:hAnsiTheme="minorEastAsia" w:eastAsiaTheme="minorEastAsia"/>
                <w:bCs/>
                <w:sz w:val="22"/>
                <w:szCs w:val="22"/>
              </w:rPr>
            </w:pPr>
            <w:r>
              <w:t>人民币0元</w:t>
            </w:r>
            <w:r>
              <w:cr/>
            </w:r>
            <w:r>
              <w:t>
</w:t>
            </w:r>
          </w:p>
        </w:tc>
      </w:tr>
      <w:tr w14:paraId="76FD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B9EF8DE">
            <w:pPr>
              <w:rPr>
                <w:rFonts w:asciiTheme="minorEastAsia" w:hAnsiTheme="minorEastAsia" w:eastAsiaTheme="minorEastAsia"/>
                <w:bCs/>
                <w:sz w:val="22"/>
                <w:szCs w:val="22"/>
              </w:rPr>
            </w:pPr>
            <w:r>
              <w:t>运作模式: ⊙ 资助 〇 运作  〇 混合</w:t>
            </w:r>
          </w:p>
        </w:tc>
      </w:tr>
      <w:tr w14:paraId="59D4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0A9B5610">
            <w:pPr>
              <w:rPr>
                <w:rFonts w:asciiTheme="minorEastAsia" w:hAnsiTheme="minorEastAsia" w:eastAsiaTheme="minorEastAsia"/>
                <w:bCs/>
                <w:sz w:val="22"/>
                <w:szCs w:val="22"/>
              </w:rPr>
            </w:pPr>
            <w:r>
              <w:t>服务对象:</w:t>
            </w:r>
          </w:p>
        </w:tc>
      </w:tr>
      <w:tr w14:paraId="5BB2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3C435063">
            <w:pPr>
              <w:rPr>
                <w:rFonts w:asciiTheme="minorEastAsia" w:hAnsiTheme="minorEastAsia" w:eastAsiaTheme="minorEastAsia"/>
                <w:bCs/>
                <w:sz w:val="22"/>
                <w:szCs w:val="22"/>
              </w:rPr>
            </w:pPr>
            <w:r>
              <w:t>□ 所有人 ☑ 儿童 □ 老人 □ 某类特殊人群 □ 少数族裔 □ 残疾人 □ 妇女 □ 某种病种人群 □ 其他</w:t>
            </w:r>
          </w:p>
        </w:tc>
      </w:tr>
      <w:tr w14:paraId="3733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35A7DBA5">
            <w:pPr>
              <w:rPr>
                <w:rFonts w:asciiTheme="minorEastAsia" w:hAnsiTheme="minorEastAsia" w:eastAsiaTheme="minorEastAsia"/>
                <w:bCs/>
                <w:sz w:val="22"/>
                <w:szCs w:val="22"/>
              </w:rPr>
            </w:pPr>
            <w:r>
              <w:t>服务领域:</w:t>
            </w:r>
          </w:p>
        </w:tc>
      </w:tr>
      <w:tr w14:paraId="5FC0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4BE6F7D9">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42C1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53DEEB91">
            <w:pPr>
              <w:rPr>
                <w:rFonts w:asciiTheme="minorEastAsia" w:hAnsiTheme="minorEastAsia" w:eastAsiaTheme="minorEastAsia"/>
                <w:bCs/>
                <w:sz w:val="22"/>
                <w:szCs w:val="22"/>
              </w:rPr>
            </w:pPr>
            <w:r>
              <w:t>服务地区:</w:t>
            </w:r>
          </w:p>
        </w:tc>
      </w:tr>
      <w:tr w14:paraId="628EB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7AA9D789">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4D83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07A4D94">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07645B0E">
            <w:pPr>
              <w:rPr>
                <w:rFonts w:hint="eastAsia" w:cs="宋体" w:asciiTheme="minorEastAsia" w:hAnsiTheme="minorEastAsia" w:eastAsiaTheme="minorEastAsia"/>
                <w:color w:val="000000"/>
                <w:kern w:val="0"/>
                <w:sz w:val="22"/>
                <w:szCs w:val="22"/>
              </w:rPr>
            </w:pPr>
            <w:r>
              <w:t>〇 是 ⊙ 否</w:t>
            </w:r>
          </w:p>
        </w:tc>
      </w:tr>
      <w:tr w14:paraId="171E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2E4AE28">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235F63AC">
            <w:pPr>
              <w:rPr>
                <w:rFonts w:hint="eastAsia" w:cs="宋体" w:asciiTheme="minorEastAsia" w:hAnsiTheme="minorEastAsia" w:eastAsiaTheme="minorEastAsia"/>
                <w:color w:val="000000"/>
                <w:kern w:val="0"/>
                <w:sz w:val="22"/>
                <w:szCs w:val="22"/>
              </w:rPr>
            </w:pPr>
            <w:r>
              <w:t>〇 是 ⊙ 否</w:t>
            </w:r>
          </w:p>
        </w:tc>
      </w:tr>
      <w:tr w14:paraId="3F61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80D83FC">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47FBD97C">
            <w:pPr>
              <w:rPr>
                <w:rFonts w:asciiTheme="minorEastAsia" w:hAnsiTheme="minorEastAsia" w:eastAsiaTheme="minorEastAsia"/>
                <w:bCs/>
                <w:sz w:val="22"/>
                <w:szCs w:val="22"/>
              </w:rPr>
            </w:pPr>
            <w:r>
              <w:t>本项目针对偏远地区、少数民族地区、经济欠发达地区的青少年儿童提供公益支教、物资援助以及教育相关的公益慈善活动2025年，开展一元城市挑战，让孩子们在劳动中感悟价值。7月，在贵州开展星骑士公益研学夏令营，为两地孩子构建了双向交流平台。</w:t>
            </w:r>
          </w:p>
        </w:tc>
      </w:tr>
      <w:tr w14:paraId="2F14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7E423CC1">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3AA88751">
            <w:pPr>
              <w:rPr>
                <w:rFonts w:asciiTheme="minorEastAsia" w:hAnsiTheme="minorEastAsia" w:eastAsiaTheme="minorEastAsia"/>
                <w:bCs/>
                <w:sz w:val="22"/>
                <w:szCs w:val="22"/>
              </w:rPr>
            </w:pPr>
            <w:r>
              <w:t>伊犁河谷公益项目</w:t>
            </w:r>
          </w:p>
        </w:tc>
      </w:tr>
      <w:tr w14:paraId="13FE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09DE4247">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542B448B">
            <w:pPr>
              <w:rPr>
                <w:rFonts w:asciiTheme="minorEastAsia" w:hAnsiTheme="minorEastAsia" w:eastAsiaTheme="minorEastAsia"/>
                <w:bCs/>
                <w:sz w:val="22"/>
                <w:szCs w:val="22"/>
              </w:rPr>
            </w:pPr>
            <w:r>
              <w:t>〇 是 ⊙ 否</w:t>
            </w:r>
          </w:p>
        </w:tc>
      </w:tr>
      <w:tr w14:paraId="6454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7EACB37">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54B0185B">
            <w:pPr>
              <w:rPr>
                <w:rFonts w:asciiTheme="minorEastAsia" w:hAnsiTheme="minorEastAsia" w:eastAsiaTheme="minorEastAsia"/>
                <w:bCs/>
                <w:sz w:val="22"/>
                <w:szCs w:val="22"/>
              </w:rPr>
            </w:pPr>
          </w:p>
        </w:tc>
      </w:tr>
      <w:tr w14:paraId="1EC2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3A1926F7">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5A367A51">
            <w:pPr>
              <w:rPr>
                <w:rFonts w:cs="宋体" w:asciiTheme="minorEastAsia" w:hAnsiTheme="minorEastAsia" w:eastAsiaTheme="minorEastAsia"/>
                <w:kern w:val="0"/>
                <w:sz w:val="22"/>
                <w:szCs w:val="22"/>
              </w:rPr>
            </w:pPr>
            <w:r>
              <w:t>☑ 无 □ 评比表彰 □ 节会 □ 庆典 □ 论坛 □ 研讨 □ 展会 □ 表彰活动</w:t>
            </w:r>
          </w:p>
        </w:tc>
      </w:tr>
      <w:tr w14:paraId="6D1A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D34AF10">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051FA4FB">
            <w:pPr>
              <w:rPr>
                <w:rFonts w:asciiTheme="minorEastAsia" w:hAnsiTheme="minorEastAsia" w:eastAsiaTheme="minorEastAsia"/>
                <w:bCs/>
                <w:sz w:val="22"/>
                <w:szCs w:val="22"/>
              </w:rPr>
            </w:pPr>
            <w:r>
              <w:t>〇 是 ⊙ 否</w:t>
            </w:r>
          </w:p>
        </w:tc>
      </w:tr>
      <w:tr w14:paraId="64B6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2AFE6151">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3E3C43DB">
            <w:pPr>
              <w:rPr>
                <w:rFonts w:asciiTheme="minorEastAsia" w:hAnsiTheme="minorEastAsia" w:eastAsiaTheme="minorEastAsia"/>
                <w:bCs/>
                <w:sz w:val="22"/>
                <w:szCs w:val="22"/>
              </w:rPr>
            </w:pPr>
            <w:r>
              <w:t>人民币117545.57元</w:t>
            </w:r>
            <w:r>
              <w:cr/>
            </w:r>
            <w:r>
              <w:t>
</w:t>
            </w:r>
          </w:p>
        </w:tc>
      </w:tr>
      <w:tr w14:paraId="3AD2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C8B3D94">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0D570576">
            <w:pPr>
              <w:rPr>
                <w:rFonts w:asciiTheme="minorEastAsia" w:hAnsiTheme="minorEastAsia" w:eastAsiaTheme="minorEastAsia"/>
                <w:bCs/>
                <w:sz w:val="22"/>
                <w:szCs w:val="22"/>
              </w:rPr>
            </w:pPr>
            <w:r>
              <w:t>人民币114153.57元</w:t>
            </w:r>
            <w:r>
              <w:cr/>
            </w:r>
            <w:r>
              <w:t>
</w:t>
            </w:r>
          </w:p>
        </w:tc>
      </w:tr>
      <w:tr w14:paraId="07A7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BE23314">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5B4E1300">
            <w:pPr>
              <w:rPr>
                <w:rFonts w:hint="default" w:asciiTheme="minorEastAsia" w:hAnsiTheme="minorEastAsia" w:eastAsiaTheme="minorEastAsia"/>
                <w:bCs/>
                <w:sz w:val="22"/>
                <w:szCs w:val="22"/>
                <w:lang w:val="en-US" w:eastAsia="zh-CN"/>
              </w:rPr>
            </w:pPr>
            <w:r>
              <w:t>人民币0元</w:t>
            </w:r>
            <w:r>
              <w:cr/>
            </w:r>
            <w:r>
              <w:t>
</w:t>
            </w:r>
          </w:p>
        </w:tc>
      </w:tr>
      <w:tr w14:paraId="1082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0B67ECE">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3F97E7BF">
            <w:pPr>
              <w:rPr>
                <w:rFonts w:hint="eastAsia" w:asciiTheme="minorEastAsia" w:hAnsiTheme="minorEastAsia" w:eastAsiaTheme="minorEastAsia"/>
                <w:bCs/>
                <w:sz w:val="22"/>
                <w:szCs w:val="22"/>
              </w:rPr>
            </w:pPr>
            <w:r>
              <w:t>人民币0元</w:t>
            </w:r>
            <w:r>
              <w:cr/>
            </w:r>
            <w:r>
              <w:t>
</w:t>
            </w:r>
          </w:p>
        </w:tc>
      </w:tr>
      <w:tr w14:paraId="797C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13FC0FD">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4557B411">
            <w:pPr>
              <w:rPr>
                <w:rFonts w:hint="eastAsia" w:asciiTheme="minorEastAsia" w:hAnsiTheme="minorEastAsia" w:eastAsiaTheme="minorEastAsia"/>
                <w:bCs/>
                <w:sz w:val="22"/>
                <w:szCs w:val="22"/>
              </w:rPr>
            </w:pPr>
            <w:r>
              <w:t>人民币0元</w:t>
            </w:r>
            <w:r>
              <w:cr/>
            </w:r>
            <w:r>
              <w:t>
</w:t>
            </w:r>
          </w:p>
        </w:tc>
      </w:tr>
      <w:tr w14:paraId="6016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10DAE2F3">
            <w:pPr>
              <w:rPr>
                <w:rFonts w:asciiTheme="minorEastAsia" w:hAnsiTheme="minorEastAsia" w:eastAsiaTheme="minorEastAsia"/>
                <w:bCs/>
                <w:sz w:val="22"/>
                <w:szCs w:val="22"/>
              </w:rPr>
            </w:pPr>
            <w:r>
              <w:t>运作模式: ⊙ 资助 〇 运作  〇 混合</w:t>
            </w:r>
          </w:p>
        </w:tc>
      </w:tr>
      <w:tr w14:paraId="0C7A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745512E7">
            <w:pPr>
              <w:rPr>
                <w:rFonts w:asciiTheme="minorEastAsia" w:hAnsiTheme="minorEastAsia" w:eastAsiaTheme="minorEastAsia"/>
                <w:bCs/>
                <w:sz w:val="22"/>
                <w:szCs w:val="22"/>
              </w:rPr>
            </w:pPr>
            <w:r>
              <w:t>服务对象:</w:t>
            </w:r>
          </w:p>
        </w:tc>
      </w:tr>
      <w:tr w14:paraId="2F88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4E15ABBD">
            <w:pPr>
              <w:rPr>
                <w:rFonts w:asciiTheme="minorEastAsia" w:hAnsiTheme="minorEastAsia" w:eastAsiaTheme="minorEastAsia"/>
                <w:bCs/>
                <w:sz w:val="22"/>
                <w:szCs w:val="22"/>
              </w:rPr>
            </w:pPr>
            <w:r>
              <w:t>□ 所有人 ☑ 儿童 ☑ 老人 ☑ 某类特殊人群 □ 少数族裔 □ 残疾人 □ 妇女 □ 某种病种人群 □ 其他</w:t>
            </w:r>
          </w:p>
        </w:tc>
      </w:tr>
      <w:tr w14:paraId="2DB3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393D2AC6">
            <w:pPr>
              <w:rPr>
                <w:rFonts w:asciiTheme="minorEastAsia" w:hAnsiTheme="minorEastAsia" w:eastAsiaTheme="minorEastAsia"/>
                <w:bCs/>
                <w:sz w:val="22"/>
                <w:szCs w:val="22"/>
              </w:rPr>
            </w:pPr>
            <w:r>
              <w:t>服务领域:</w:t>
            </w:r>
          </w:p>
        </w:tc>
      </w:tr>
      <w:tr w14:paraId="1CBB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31EA4EE0">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 公益事业发展 〇 志愿服务 〇 扶贫及社区发展 〇 其他</w:t>
            </w:r>
          </w:p>
        </w:tc>
      </w:tr>
      <w:tr w14:paraId="4809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134FBD51">
            <w:pPr>
              <w:rPr>
                <w:rFonts w:asciiTheme="minorEastAsia" w:hAnsiTheme="minorEastAsia" w:eastAsiaTheme="minorEastAsia"/>
                <w:bCs/>
                <w:sz w:val="22"/>
                <w:szCs w:val="22"/>
              </w:rPr>
            </w:pPr>
            <w:r>
              <w:t>服务地区:</w:t>
            </w:r>
          </w:p>
        </w:tc>
      </w:tr>
      <w:tr w14:paraId="4348E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6E2AC9F5">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7B72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3E4A4B50">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2ECAC15F">
            <w:pPr>
              <w:rPr>
                <w:rFonts w:hint="eastAsia" w:cs="宋体" w:asciiTheme="minorEastAsia" w:hAnsiTheme="minorEastAsia" w:eastAsiaTheme="minorEastAsia"/>
                <w:color w:val="000000"/>
                <w:kern w:val="0"/>
                <w:sz w:val="22"/>
                <w:szCs w:val="22"/>
              </w:rPr>
            </w:pPr>
            <w:r>
              <w:t>〇 是 ⊙ 否</w:t>
            </w:r>
          </w:p>
        </w:tc>
      </w:tr>
      <w:tr w14:paraId="10C8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0015E57">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099C7213">
            <w:pPr>
              <w:rPr>
                <w:rFonts w:hint="eastAsia" w:cs="宋体" w:asciiTheme="minorEastAsia" w:hAnsiTheme="minorEastAsia" w:eastAsiaTheme="minorEastAsia"/>
                <w:color w:val="000000"/>
                <w:kern w:val="0"/>
                <w:sz w:val="22"/>
                <w:szCs w:val="22"/>
              </w:rPr>
            </w:pPr>
            <w:r>
              <w:t>〇 是 ⊙ 否</w:t>
            </w:r>
          </w:p>
        </w:tc>
      </w:tr>
      <w:tr w14:paraId="6AE5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CC75D78">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79EB458E">
            <w:pPr>
              <w:rPr>
                <w:rFonts w:asciiTheme="minorEastAsia" w:hAnsiTheme="minorEastAsia" w:eastAsiaTheme="minorEastAsia"/>
                <w:bCs/>
                <w:sz w:val="22"/>
                <w:szCs w:val="22"/>
              </w:rPr>
            </w:pPr>
            <w:r>
              <w:t>在新疆伊犁地区开展爱心捐助活动。坚持每月定期开展慈善公益活动，为困难群众送温暖、慰问福利院老人、慰问乡村学校师生、为残障人群捐赠生活物资等活动。2025年，在新疆伊犁地区乡村、社区、学校、养老院等一线开展系列公益活动。1月“开年行善”赠羽绒服，覆盖 20 余乡村社区并慰问老人。2-11月，陆续向多所学校捐赠衣物、课桌椅、校服等，还开展普法宣传，慰问困难家庭及养老院老人。</w:t>
            </w:r>
          </w:p>
        </w:tc>
      </w:tr>
      <w:tr w14:paraId="58A5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14C479B8">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18A47B68">
            <w:pPr>
              <w:rPr>
                <w:rFonts w:asciiTheme="minorEastAsia" w:hAnsiTheme="minorEastAsia" w:eastAsiaTheme="minorEastAsia"/>
                <w:bCs/>
                <w:sz w:val="22"/>
                <w:szCs w:val="22"/>
              </w:rPr>
            </w:pPr>
            <w:r>
              <w:t>乡村学生成长项目</w:t>
            </w:r>
          </w:p>
        </w:tc>
      </w:tr>
      <w:tr w14:paraId="1256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5FD4EA1B">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6C882EFF">
            <w:pPr>
              <w:rPr>
                <w:rFonts w:asciiTheme="minorEastAsia" w:hAnsiTheme="minorEastAsia" w:eastAsiaTheme="minorEastAsia"/>
                <w:bCs/>
                <w:sz w:val="22"/>
                <w:szCs w:val="22"/>
              </w:rPr>
            </w:pPr>
            <w:r>
              <w:t>〇 是 ⊙ 否</w:t>
            </w:r>
          </w:p>
        </w:tc>
      </w:tr>
      <w:tr w14:paraId="3E03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1C1295C3">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2FDAB568">
            <w:pPr>
              <w:rPr>
                <w:rFonts w:asciiTheme="minorEastAsia" w:hAnsiTheme="minorEastAsia" w:eastAsiaTheme="minorEastAsia"/>
                <w:bCs/>
                <w:sz w:val="22"/>
                <w:szCs w:val="22"/>
              </w:rPr>
            </w:pPr>
          </w:p>
        </w:tc>
      </w:tr>
      <w:tr w14:paraId="60A1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4C8D3AE">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3F949950">
            <w:pPr>
              <w:rPr>
                <w:rFonts w:cs="宋体" w:asciiTheme="minorEastAsia" w:hAnsiTheme="minorEastAsia" w:eastAsiaTheme="minorEastAsia"/>
                <w:kern w:val="0"/>
                <w:sz w:val="22"/>
                <w:szCs w:val="22"/>
              </w:rPr>
            </w:pPr>
            <w:r>
              <w:t>☑ 无 □ 评比表彰 □ 节会 □ 庆典 □ 论坛 □ 研讨 □ 展会 □ 表彰活动</w:t>
            </w:r>
          </w:p>
        </w:tc>
      </w:tr>
      <w:tr w14:paraId="4DB8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6BAB3F1">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51C5243B">
            <w:pPr>
              <w:rPr>
                <w:rFonts w:asciiTheme="minorEastAsia" w:hAnsiTheme="minorEastAsia" w:eastAsiaTheme="minorEastAsia"/>
                <w:bCs/>
                <w:sz w:val="22"/>
                <w:szCs w:val="22"/>
              </w:rPr>
            </w:pPr>
            <w:r>
              <w:t>〇 是 ⊙ 否</w:t>
            </w:r>
          </w:p>
        </w:tc>
      </w:tr>
      <w:tr w14:paraId="4935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7580D7EF">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70901A3A">
            <w:pPr>
              <w:rPr>
                <w:rFonts w:asciiTheme="minorEastAsia" w:hAnsiTheme="minorEastAsia" w:eastAsiaTheme="minorEastAsia"/>
                <w:bCs/>
                <w:sz w:val="22"/>
                <w:szCs w:val="22"/>
              </w:rPr>
            </w:pPr>
            <w:r>
              <w:t>人民币3703798.8元</w:t>
            </w:r>
            <w:r>
              <w:cr/>
            </w:r>
            <w:r>
              <w:t>
</w:t>
            </w:r>
          </w:p>
        </w:tc>
      </w:tr>
      <w:tr w14:paraId="6DC4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8015806">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2C8BA099">
            <w:pPr>
              <w:rPr>
                <w:rFonts w:asciiTheme="minorEastAsia" w:hAnsiTheme="minorEastAsia" w:eastAsiaTheme="minorEastAsia"/>
                <w:bCs/>
                <w:sz w:val="22"/>
                <w:szCs w:val="22"/>
              </w:rPr>
            </w:pPr>
            <w:r>
              <w:t>人民币3388318.3元</w:t>
            </w:r>
            <w:r>
              <w:cr/>
            </w:r>
            <w:r>
              <w:t>
</w:t>
            </w:r>
          </w:p>
        </w:tc>
      </w:tr>
      <w:tr w14:paraId="1E03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253243F">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4EB64076">
            <w:pPr>
              <w:rPr>
                <w:rFonts w:hint="default" w:asciiTheme="minorEastAsia" w:hAnsiTheme="minorEastAsia" w:eastAsiaTheme="minorEastAsia"/>
                <w:bCs/>
                <w:sz w:val="22"/>
                <w:szCs w:val="22"/>
                <w:lang w:val="en-US" w:eastAsia="zh-CN"/>
              </w:rPr>
            </w:pPr>
            <w:r>
              <w:t>人民币0元</w:t>
            </w:r>
            <w:r>
              <w:cr/>
            </w:r>
            <w:r>
              <w:t>
</w:t>
            </w:r>
          </w:p>
        </w:tc>
      </w:tr>
      <w:tr w14:paraId="1306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37E0839">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3C5155A0">
            <w:pPr>
              <w:rPr>
                <w:rFonts w:hint="eastAsia" w:asciiTheme="minorEastAsia" w:hAnsiTheme="minorEastAsia" w:eastAsiaTheme="minorEastAsia"/>
                <w:bCs/>
                <w:sz w:val="22"/>
                <w:szCs w:val="22"/>
              </w:rPr>
            </w:pPr>
            <w:r>
              <w:t>人民币0元</w:t>
            </w:r>
            <w:r>
              <w:cr/>
            </w:r>
            <w:r>
              <w:t>
</w:t>
            </w:r>
          </w:p>
        </w:tc>
      </w:tr>
      <w:tr w14:paraId="76CC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BA8B857">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09833D1E">
            <w:pPr>
              <w:rPr>
                <w:rFonts w:hint="eastAsia" w:asciiTheme="minorEastAsia" w:hAnsiTheme="minorEastAsia" w:eastAsiaTheme="minorEastAsia"/>
                <w:bCs/>
                <w:sz w:val="22"/>
                <w:szCs w:val="22"/>
              </w:rPr>
            </w:pPr>
            <w:r>
              <w:t>人民币0元</w:t>
            </w:r>
            <w:r>
              <w:cr/>
            </w:r>
            <w:r>
              <w:t>
</w:t>
            </w:r>
          </w:p>
        </w:tc>
      </w:tr>
      <w:tr w14:paraId="7AEF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450D8EC">
            <w:pPr>
              <w:rPr>
                <w:rFonts w:asciiTheme="minorEastAsia" w:hAnsiTheme="minorEastAsia" w:eastAsiaTheme="minorEastAsia"/>
                <w:bCs/>
                <w:sz w:val="22"/>
                <w:szCs w:val="22"/>
              </w:rPr>
            </w:pPr>
            <w:r>
              <w:t>运作模式: ⊙ 资助 〇 运作  〇 混合</w:t>
            </w:r>
          </w:p>
        </w:tc>
      </w:tr>
      <w:tr w14:paraId="2040E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0C71CE65">
            <w:pPr>
              <w:rPr>
                <w:rFonts w:asciiTheme="minorEastAsia" w:hAnsiTheme="minorEastAsia" w:eastAsiaTheme="minorEastAsia"/>
                <w:bCs/>
                <w:sz w:val="22"/>
                <w:szCs w:val="22"/>
              </w:rPr>
            </w:pPr>
            <w:r>
              <w:t>服务对象:</w:t>
            </w:r>
          </w:p>
        </w:tc>
      </w:tr>
      <w:tr w14:paraId="2A45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7AD0176F">
            <w:pPr>
              <w:rPr>
                <w:rFonts w:asciiTheme="minorEastAsia" w:hAnsiTheme="minorEastAsia" w:eastAsiaTheme="minorEastAsia"/>
                <w:bCs/>
                <w:sz w:val="22"/>
                <w:szCs w:val="22"/>
              </w:rPr>
            </w:pPr>
            <w:r>
              <w:t>□ 所有人 ☑ 儿童 ☑ 老人 ☑ 某类特殊人群 ☑ 少数族裔 □ 残疾人 □ 妇女 □ 某种病种人群 □ 其他</w:t>
            </w:r>
          </w:p>
        </w:tc>
      </w:tr>
      <w:tr w14:paraId="151C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141DA2F3">
            <w:pPr>
              <w:rPr>
                <w:rFonts w:asciiTheme="minorEastAsia" w:hAnsiTheme="minorEastAsia" w:eastAsiaTheme="minorEastAsia"/>
                <w:bCs/>
                <w:sz w:val="22"/>
                <w:szCs w:val="22"/>
              </w:rPr>
            </w:pPr>
            <w:r>
              <w:t>服务领域:</w:t>
            </w:r>
          </w:p>
        </w:tc>
      </w:tr>
      <w:tr w14:paraId="2994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38DF81AC">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 公益事业发展 〇 志愿服务 〇 扶贫及社区发展 〇 其他</w:t>
            </w:r>
          </w:p>
        </w:tc>
      </w:tr>
      <w:tr w14:paraId="7D4E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10712F86">
            <w:pPr>
              <w:rPr>
                <w:rFonts w:asciiTheme="minorEastAsia" w:hAnsiTheme="minorEastAsia" w:eastAsiaTheme="minorEastAsia"/>
                <w:bCs/>
                <w:sz w:val="22"/>
                <w:szCs w:val="22"/>
              </w:rPr>
            </w:pPr>
            <w:r>
              <w:t>服务地区:</w:t>
            </w:r>
          </w:p>
        </w:tc>
      </w:tr>
      <w:tr w14:paraId="7B15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00B9CDC9">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2FCF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C9B441C">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39F1E470">
            <w:pPr>
              <w:rPr>
                <w:rFonts w:hint="eastAsia" w:cs="宋体" w:asciiTheme="minorEastAsia" w:hAnsiTheme="minorEastAsia" w:eastAsiaTheme="minorEastAsia"/>
                <w:color w:val="000000"/>
                <w:kern w:val="0"/>
                <w:sz w:val="22"/>
                <w:szCs w:val="22"/>
              </w:rPr>
            </w:pPr>
            <w:r>
              <w:t>〇 是 ⊙ 否</w:t>
            </w:r>
          </w:p>
        </w:tc>
      </w:tr>
      <w:tr w14:paraId="20EA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3AA8505C">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555FE709">
            <w:pPr>
              <w:rPr>
                <w:rFonts w:hint="eastAsia" w:cs="宋体" w:asciiTheme="minorEastAsia" w:hAnsiTheme="minorEastAsia" w:eastAsiaTheme="minorEastAsia"/>
                <w:color w:val="000000"/>
                <w:kern w:val="0"/>
                <w:sz w:val="22"/>
                <w:szCs w:val="22"/>
              </w:rPr>
            </w:pPr>
            <w:r>
              <w:t>⊙ 是 〇 否</w:t>
            </w:r>
          </w:p>
        </w:tc>
      </w:tr>
      <w:tr w14:paraId="442F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6BE460F">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50745668">
            <w:pPr>
              <w:rPr>
                <w:rFonts w:asciiTheme="minorEastAsia" w:hAnsiTheme="minorEastAsia" w:eastAsiaTheme="minorEastAsia"/>
                <w:bCs/>
                <w:sz w:val="22"/>
                <w:szCs w:val="22"/>
              </w:rPr>
            </w:pPr>
            <w:r>
              <w:t>主要开展物资捐赠、公益交流、助学等活动。
物资捐赠上，1-10月携手多方，为多地学校及师生捐赠羽绒服、文具、课桌椅等物资，还捐赠体育教室等。
公益交流方面，5-10月在多地学校开展捐赠及安全培训、公益助农、公益课等活动。
助学活动中，5月与10月分别携手相关基金和团队，资助困难学生30名、开展走访座谈。
</w:t>
            </w:r>
          </w:p>
        </w:tc>
      </w:tr>
      <w:tr w14:paraId="4656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1D7D9742">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20645285">
            <w:pPr>
              <w:rPr>
                <w:rFonts w:asciiTheme="minorEastAsia" w:hAnsiTheme="minorEastAsia" w:eastAsiaTheme="minorEastAsia"/>
                <w:bCs/>
                <w:sz w:val="22"/>
                <w:szCs w:val="22"/>
              </w:rPr>
            </w:pPr>
            <w:r>
              <w:t>健康关爱项目</w:t>
            </w:r>
          </w:p>
        </w:tc>
      </w:tr>
      <w:tr w14:paraId="572F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406153CE">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5673AA54">
            <w:pPr>
              <w:rPr>
                <w:rFonts w:asciiTheme="minorEastAsia" w:hAnsiTheme="minorEastAsia" w:eastAsiaTheme="minorEastAsia"/>
                <w:bCs/>
                <w:sz w:val="22"/>
                <w:szCs w:val="22"/>
              </w:rPr>
            </w:pPr>
            <w:r>
              <w:t>〇 是 ⊙ 否</w:t>
            </w:r>
          </w:p>
        </w:tc>
      </w:tr>
      <w:tr w14:paraId="1C86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A374C38">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78C1D7EE">
            <w:pPr>
              <w:rPr>
                <w:rFonts w:asciiTheme="minorEastAsia" w:hAnsiTheme="minorEastAsia" w:eastAsiaTheme="minorEastAsia"/>
                <w:bCs/>
                <w:sz w:val="22"/>
                <w:szCs w:val="22"/>
              </w:rPr>
            </w:pPr>
          </w:p>
        </w:tc>
      </w:tr>
      <w:tr w14:paraId="2AD0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0AF47E39">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56317578">
            <w:pPr>
              <w:rPr>
                <w:rFonts w:cs="宋体" w:asciiTheme="minorEastAsia" w:hAnsiTheme="minorEastAsia" w:eastAsiaTheme="minorEastAsia"/>
                <w:kern w:val="0"/>
                <w:sz w:val="22"/>
                <w:szCs w:val="22"/>
              </w:rPr>
            </w:pPr>
            <w:r>
              <w:t>☑ 无 □ 评比表彰 □ 节会 □ 庆典 □ 论坛 □ 研讨 □ 展会 □ 表彰活动</w:t>
            </w:r>
          </w:p>
        </w:tc>
      </w:tr>
      <w:tr w14:paraId="1DD9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C8B0F71">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3E9DA364">
            <w:pPr>
              <w:rPr>
                <w:rFonts w:asciiTheme="minorEastAsia" w:hAnsiTheme="minorEastAsia" w:eastAsiaTheme="minorEastAsia"/>
                <w:bCs/>
                <w:sz w:val="22"/>
                <w:szCs w:val="22"/>
              </w:rPr>
            </w:pPr>
            <w:r>
              <w:t>〇 是 ⊙ 否</w:t>
            </w:r>
          </w:p>
        </w:tc>
      </w:tr>
      <w:tr w14:paraId="6957D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6B335F56">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6BF1B851">
            <w:pPr>
              <w:rPr>
                <w:rFonts w:asciiTheme="minorEastAsia" w:hAnsiTheme="minorEastAsia" w:eastAsiaTheme="minorEastAsia"/>
                <w:bCs/>
                <w:sz w:val="22"/>
                <w:szCs w:val="22"/>
              </w:rPr>
            </w:pPr>
            <w:r>
              <w:t>人民币0元</w:t>
            </w:r>
            <w:r>
              <w:cr/>
            </w:r>
            <w:r>
              <w:t>
</w:t>
            </w:r>
          </w:p>
        </w:tc>
      </w:tr>
      <w:tr w14:paraId="26F1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8EF941F">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2D5C90B5">
            <w:pPr>
              <w:rPr>
                <w:rFonts w:asciiTheme="minorEastAsia" w:hAnsiTheme="minorEastAsia" w:eastAsiaTheme="minorEastAsia"/>
                <w:bCs/>
                <w:sz w:val="22"/>
                <w:szCs w:val="22"/>
              </w:rPr>
            </w:pPr>
            <w:r>
              <w:t>人民币3283元</w:t>
            </w:r>
            <w:r>
              <w:cr/>
            </w:r>
            <w:r>
              <w:t>
</w:t>
            </w:r>
          </w:p>
        </w:tc>
      </w:tr>
      <w:tr w14:paraId="10DC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5360553">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177906F0">
            <w:pPr>
              <w:rPr>
                <w:rFonts w:hint="default" w:asciiTheme="minorEastAsia" w:hAnsiTheme="minorEastAsia" w:eastAsiaTheme="minorEastAsia"/>
                <w:bCs/>
                <w:sz w:val="22"/>
                <w:szCs w:val="22"/>
                <w:lang w:val="en-US" w:eastAsia="zh-CN"/>
              </w:rPr>
            </w:pPr>
            <w:r>
              <w:t>人民币0元</w:t>
            </w:r>
            <w:r>
              <w:cr/>
            </w:r>
            <w:r>
              <w:t>
</w:t>
            </w:r>
          </w:p>
        </w:tc>
      </w:tr>
      <w:tr w14:paraId="70423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7A7C8F95">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646A5980">
            <w:pPr>
              <w:rPr>
                <w:rFonts w:hint="eastAsia" w:asciiTheme="minorEastAsia" w:hAnsiTheme="minorEastAsia" w:eastAsiaTheme="minorEastAsia"/>
                <w:bCs/>
                <w:sz w:val="22"/>
                <w:szCs w:val="22"/>
              </w:rPr>
            </w:pPr>
            <w:r>
              <w:t>人民币0元</w:t>
            </w:r>
            <w:r>
              <w:cr/>
            </w:r>
            <w:r>
              <w:t>
</w:t>
            </w:r>
          </w:p>
        </w:tc>
      </w:tr>
      <w:tr w14:paraId="2238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54C29C0">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157B991C">
            <w:pPr>
              <w:rPr>
                <w:rFonts w:hint="eastAsia" w:asciiTheme="minorEastAsia" w:hAnsiTheme="minorEastAsia" w:eastAsiaTheme="minorEastAsia"/>
                <w:bCs/>
                <w:sz w:val="22"/>
                <w:szCs w:val="22"/>
              </w:rPr>
            </w:pPr>
            <w:r>
              <w:t>人民币0元</w:t>
            </w:r>
            <w:r>
              <w:cr/>
            </w:r>
            <w:r>
              <w:t>
</w:t>
            </w:r>
          </w:p>
        </w:tc>
      </w:tr>
      <w:tr w14:paraId="0DB4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6C035A9">
            <w:pPr>
              <w:rPr>
                <w:rFonts w:asciiTheme="minorEastAsia" w:hAnsiTheme="minorEastAsia" w:eastAsiaTheme="minorEastAsia"/>
                <w:bCs/>
                <w:sz w:val="22"/>
                <w:szCs w:val="22"/>
              </w:rPr>
            </w:pPr>
            <w:r>
              <w:t>运作模式: ⊙ 资助 〇 运作  〇 混合</w:t>
            </w:r>
          </w:p>
        </w:tc>
      </w:tr>
      <w:tr w14:paraId="1D3B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21AFDDAD">
            <w:pPr>
              <w:rPr>
                <w:rFonts w:asciiTheme="minorEastAsia" w:hAnsiTheme="minorEastAsia" w:eastAsiaTheme="minorEastAsia"/>
                <w:bCs/>
                <w:sz w:val="22"/>
                <w:szCs w:val="22"/>
              </w:rPr>
            </w:pPr>
            <w:r>
              <w:t>服务对象:</w:t>
            </w:r>
          </w:p>
        </w:tc>
      </w:tr>
      <w:tr w14:paraId="5F46F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2B76D747">
            <w:pPr>
              <w:rPr>
                <w:rFonts w:asciiTheme="minorEastAsia" w:hAnsiTheme="minorEastAsia" w:eastAsiaTheme="minorEastAsia"/>
                <w:bCs/>
                <w:sz w:val="22"/>
                <w:szCs w:val="22"/>
              </w:rPr>
            </w:pPr>
            <w:r>
              <w:t>□ 所有人 □ 儿童 ☑ 老人 ☑ 某类特殊人群 □ 少数族裔 □ 残疾人 □ 妇女 □ 某种病种人群 □ 其他</w:t>
            </w:r>
          </w:p>
        </w:tc>
      </w:tr>
      <w:tr w14:paraId="1E1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1608941E">
            <w:pPr>
              <w:rPr>
                <w:rFonts w:asciiTheme="minorEastAsia" w:hAnsiTheme="minorEastAsia" w:eastAsiaTheme="minorEastAsia"/>
                <w:bCs/>
                <w:sz w:val="22"/>
                <w:szCs w:val="22"/>
              </w:rPr>
            </w:pPr>
            <w:r>
              <w:t>服务领域:</w:t>
            </w:r>
          </w:p>
        </w:tc>
      </w:tr>
      <w:tr w14:paraId="373C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E27A1C5">
            <w:pPr>
              <w:rPr>
                <w:rFonts w:asciiTheme="minorEastAsia" w:hAnsiTheme="minorEastAsia" w:eastAsiaTheme="minorEastAsia"/>
                <w:bCs/>
                <w:sz w:val="22"/>
                <w:szCs w:val="22"/>
              </w:rPr>
            </w:pPr>
            <w:r>
              <w:t>〇 体育 〇 教育 ⊙ 医疗卫生 〇 文化艺术 〇 社会服务 〇 科学研究 〇 生态环境 〇 灾害救助 〇 法律与公民权利 〇 政府倡导 〇 公益事业发展 〇 志愿服务 〇 扶贫及社区发展 〇 其他</w:t>
            </w:r>
          </w:p>
        </w:tc>
      </w:tr>
      <w:tr w14:paraId="4561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0ECD96F5">
            <w:pPr>
              <w:rPr>
                <w:rFonts w:asciiTheme="minorEastAsia" w:hAnsiTheme="minorEastAsia" w:eastAsiaTheme="minorEastAsia"/>
                <w:bCs/>
                <w:sz w:val="22"/>
                <w:szCs w:val="22"/>
              </w:rPr>
            </w:pPr>
            <w:r>
              <w:t>服务地区:</w:t>
            </w:r>
          </w:p>
        </w:tc>
      </w:tr>
      <w:tr w14:paraId="602C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7FCACA45">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093C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6E5360C8">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7956DC80">
            <w:pPr>
              <w:rPr>
                <w:rFonts w:hint="eastAsia" w:cs="宋体" w:asciiTheme="minorEastAsia" w:hAnsiTheme="minorEastAsia" w:eastAsiaTheme="minorEastAsia"/>
                <w:color w:val="000000"/>
                <w:kern w:val="0"/>
                <w:sz w:val="22"/>
                <w:szCs w:val="22"/>
              </w:rPr>
            </w:pPr>
            <w:r>
              <w:t>〇 是 ⊙ 否</w:t>
            </w:r>
          </w:p>
        </w:tc>
      </w:tr>
      <w:tr w14:paraId="302F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8D856C3">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69928C90">
            <w:pPr>
              <w:rPr>
                <w:rFonts w:hint="eastAsia" w:cs="宋体" w:asciiTheme="minorEastAsia" w:hAnsiTheme="minorEastAsia" w:eastAsiaTheme="minorEastAsia"/>
                <w:color w:val="000000"/>
                <w:kern w:val="0"/>
                <w:sz w:val="22"/>
                <w:szCs w:val="22"/>
              </w:rPr>
            </w:pPr>
            <w:r>
              <w:t>〇 是 ⊙ 否</w:t>
            </w:r>
          </w:p>
        </w:tc>
      </w:tr>
      <w:tr w14:paraId="15C9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DB6B1A3">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10C70DE9">
            <w:pPr>
              <w:rPr>
                <w:rFonts w:asciiTheme="minorEastAsia" w:hAnsiTheme="minorEastAsia" w:eastAsiaTheme="minorEastAsia"/>
                <w:bCs/>
                <w:sz w:val="22"/>
                <w:szCs w:val="22"/>
              </w:rPr>
            </w:pPr>
            <w:r>
              <w:t>本项目通过开展健康知识公益讲座、资助特殊群体健康筛查等公益活动，普及健康知识，同时关爱特殊群体，倾力纾困解难。</w:t>
            </w:r>
          </w:p>
        </w:tc>
      </w:tr>
      <w:tr w14:paraId="303D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0B2B6753">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6817DF05">
            <w:pPr>
              <w:rPr>
                <w:rFonts w:asciiTheme="minorEastAsia" w:hAnsiTheme="minorEastAsia" w:eastAsiaTheme="minorEastAsia"/>
                <w:bCs/>
                <w:sz w:val="22"/>
                <w:szCs w:val="22"/>
              </w:rPr>
            </w:pPr>
            <w:r>
              <w:t>未来科学家培养项目</w:t>
            </w:r>
          </w:p>
        </w:tc>
      </w:tr>
      <w:tr w14:paraId="1E95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0D6518B7">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21C7C2F3">
            <w:pPr>
              <w:rPr>
                <w:rFonts w:asciiTheme="minorEastAsia" w:hAnsiTheme="minorEastAsia" w:eastAsiaTheme="minorEastAsia"/>
                <w:bCs/>
                <w:sz w:val="22"/>
                <w:szCs w:val="22"/>
              </w:rPr>
            </w:pPr>
            <w:r>
              <w:t>〇 是 ⊙ 否</w:t>
            </w:r>
          </w:p>
        </w:tc>
      </w:tr>
      <w:tr w14:paraId="0290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1E73D302">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1EF763E5">
            <w:pPr>
              <w:rPr>
                <w:rFonts w:asciiTheme="minorEastAsia" w:hAnsiTheme="minorEastAsia" w:eastAsiaTheme="minorEastAsia"/>
                <w:bCs/>
                <w:sz w:val="22"/>
                <w:szCs w:val="22"/>
              </w:rPr>
            </w:pPr>
          </w:p>
        </w:tc>
      </w:tr>
      <w:tr w14:paraId="47E2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875A547">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414730EF">
            <w:pPr>
              <w:rPr>
                <w:rFonts w:cs="宋体" w:asciiTheme="minorEastAsia" w:hAnsiTheme="minorEastAsia" w:eastAsiaTheme="minorEastAsia"/>
                <w:kern w:val="0"/>
                <w:sz w:val="22"/>
                <w:szCs w:val="22"/>
              </w:rPr>
            </w:pPr>
            <w:r>
              <w:t>☑ 无 □ 评比表彰 □ 节会 □ 庆典 □ 论坛 □ 研讨 □ 展会 □ 表彰活动</w:t>
            </w:r>
          </w:p>
        </w:tc>
      </w:tr>
      <w:tr w14:paraId="188E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50C7452">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2133CBF9">
            <w:pPr>
              <w:rPr>
                <w:rFonts w:asciiTheme="minorEastAsia" w:hAnsiTheme="minorEastAsia" w:eastAsiaTheme="minorEastAsia"/>
                <w:bCs/>
                <w:sz w:val="22"/>
                <w:szCs w:val="22"/>
              </w:rPr>
            </w:pPr>
            <w:r>
              <w:t>〇 是 ⊙ 否</w:t>
            </w:r>
          </w:p>
        </w:tc>
      </w:tr>
      <w:tr w14:paraId="76A2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6DA9FEF0">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04E81AA5">
            <w:pPr>
              <w:rPr>
                <w:rFonts w:asciiTheme="minorEastAsia" w:hAnsiTheme="minorEastAsia" w:eastAsiaTheme="minorEastAsia"/>
                <w:bCs/>
                <w:sz w:val="22"/>
                <w:szCs w:val="22"/>
              </w:rPr>
            </w:pPr>
            <w:r>
              <w:t>人民币0元</w:t>
            </w:r>
            <w:r>
              <w:cr/>
            </w:r>
            <w:r>
              <w:t>
</w:t>
            </w:r>
          </w:p>
        </w:tc>
      </w:tr>
      <w:tr w14:paraId="54C9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955C193">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4AF3B82C">
            <w:pPr>
              <w:rPr>
                <w:rFonts w:asciiTheme="minorEastAsia" w:hAnsiTheme="minorEastAsia" w:eastAsiaTheme="minorEastAsia"/>
                <w:bCs/>
                <w:sz w:val="22"/>
                <w:szCs w:val="22"/>
              </w:rPr>
            </w:pPr>
            <w:r>
              <w:t>人民币121166元</w:t>
            </w:r>
            <w:r>
              <w:cr/>
            </w:r>
            <w:r>
              <w:t>
</w:t>
            </w:r>
          </w:p>
        </w:tc>
      </w:tr>
      <w:tr w14:paraId="5C315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F9FD00A">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4C7AB236">
            <w:pPr>
              <w:rPr>
                <w:rFonts w:hint="default" w:asciiTheme="minorEastAsia" w:hAnsiTheme="minorEastAsia" w:eastAsiaTheme="minorEastAsia"/>
                <w:bCs/>
                <w:sz w:val="22"/>
                <w:szCs w:val="22"/>
                <w:lang w:val="en-US" w:eastAsia="zh-CN"/>
              </w:rPr>
            </w:pPr>
            <w:r>
              <w:t>人民币0元</w:t>
            </w:r>
            <w:r>
              <w:cr/>
            </w:r>
            <w:r>
              <w:t>
</w:t>
            </w:r>
          </w:p>
        </w:tc>
      </w:tr>
      <w:tr w14:paraId="3BD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8EC6232">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4429C76D">
            <w:pPr>
              <w:rPr>
                <w:rFonts w:hint="eastAsia" w:asciiTheme="minorEastAsia" w:hAnsiTheme="minorEastAsia" w:eastAsiaTheme="minorEastAsia"/>
                <w:bCs/>
                <w:sz w:val="22"/>
                <w:szCs w:val="22"/>
              </w:rPr>
            </w:pPr>
            <w:r>
              <w:t>人民币0元</w:t>
            </w:r>
            <w:r>
              <w:cr/>
            </w:r>
            <w:r>
              <w:t>
</w:t>
            </w:r>
          </w:p>
        </w:tc>
      </w:tr>
      <w:tr w14:paraId="78A4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6C1B546">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73E99A7C">
            <w:pPr>
              <w:rPr>
                <w:rFonts w:hint="eastAsia" w:asciiTheme="minorEastAsia" w:hAnsiTheme="minorEastAsia" w:eastAsiaTheme="minorEastAsia"/>
                <w:bCs/>
                <w:sz w:val="22"/>
                <w:szCs w:val="22"/>
              </w:rPr>
            </w:pPr>
            <w:r>
              <w:t>人民币0元</w:t>
            </w:r>
            <w:r>
              <w:cr/>
            </w:r>
            <w:r>
              <w:t>
</w:t>
            </w:r>
          </w:p>
        </w:tc>
      </w:tr>
      <w:tr w14:paraId="396D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66DEB3CB">
            <w:pPr>
              <w:rPr>
                <w:rFonts w:asciiTheme="minorEastAsia" w:hAnsiTheme="minorEastAsia" w:eastAsiaTheme="minorEastAsia"/>
                <w:bCs/>
                <w:sz w:val="22"/>
                <w:szCs w:val="22"/>
              </w:rPr>
            </w:pPr>
            <w:r>
              <w:t>运作模式: 〇 资助 ⊙ 运作  〇 混合</w:t>
            </w:r>
          </w:p>
        </w:tc>
      </w:tr>
      <w:tr w14:paraId="5C38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3C7AC599">
            <w:pPr>
              <w:rPr>
                <w:rFonts w:asciiTheme="minorEastAsia" w:hAnsiTheme="minorEastAsia" w:eastAsiaTheme="minorEastAsia"/>
                <w:bCs/>
                <w:sz w:val="22"/>
                <w:szCs w:val="22"/>
              </w:rPr>
            </w:pPr>
            <w:r>
              <w:t>服务对象:</w:t>
            </w:r>
          </w:p>
        </w:tc>
      </w:tr>
      <w:tr w14:paraId="15C3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67F620A5">
            <w:pPr>
              <w:rPr>
                <w:rFonts w:asciiTheme="minorEastAsia" w:hAnsiTheme="minorEastAsia" w:eastAsiaTheme="minorEastAsia"/>
                <w:bCs/>
                <w:sz w:val="22"/>
                <w:szCs w:val="22"/>
              </w:rPr>
            </w:pPr>
            <w:r>
              <w:t>□ 所有人 □ 儿童 □ 老人 ☑ 某类特殊人群 □ 少数族裔 □ 残疾人 □ 妇女 □ 某种病种人群 □ 其他</w:t>
            </w:r>
          </w:p>
        </w:tc>
      </w:tr>
      <w:tr w14:paraId="2935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510BBE05">
            <w:pPr>
              <w:rPr>
                <w:rFonts w:asciiTheme="minorEastAsia" w:hAnsiTheme="minorEastAsia" w:eastAsiaTheme="minorEastAsia"/>
                <w:bCs/>
                <w:sz w:val="22"/>
                <w:szCs w:val="22"/>
              </w:rPr>
            </w:pPr>
            <w:r>
              <w:t>服务领域:</w:t>
            </w:r>
          </w:p>
        </w:tc>
      </w:tr>
      <w:tr w14:paraId="783F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20D268B3">
            <w:pPr>
              <w:rPr>
                <w:rFonts w:asciiTheme="minorEastAsia" w:hAnsiTheme="minorEastAsia" w:eastAsiaTheme="minorEastAsia"/>
                <w:bCs/>
                <w:sz w:val="22"/>
                <w:szCs w:val="22"/>
              </w:rPr>
            </w:pPr>
            <w:r>
              <w:t>〇 体育 〇 教育 ⊙ 医疗卫生 〇 文化艺术 〇 社会服务 〇 科学研究 〇 生态环境 〇 灾害救助 〇 法律与公民权利 〇 政府倡导 〇 公益事业发展 〇 志愿服务 〇 扶贫及社区发展 〇 其他</w:t>
            </w:r>
          </w:p>
        </w:tc>
      </w:tr>
      <w:tr w14:paraId="7961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713E4516">
            <w:pPr>
              <w:rPr>
                <w:rFonts w:asciiTheme="minorEastAsia" w:hAnsiTheme="minorEastAsia" w:eastAsiaTheme="minorEastAsia"/>
                <w:bCs/>
                <w:sz w:val="22"/>
                <w:szCs w:val="22"/>
              </w:rPr>
            </w:pPr>
            <w:r>
              <w:t>服务地区:</w:t>
            </w:r>
          </w:p>
        </w:tc>
      </w:tr>
      <w:tr w14:paraId="6531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1CBA77BF">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2857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329AF74">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1FD5E39C">
            <w:pPr>
              <w:rPr>
                <w:rFonts w:hint="eastAsia" w:cs="宋体" w:asciiTheme="minorEastAsia" w:hAnsiTheme="minorEastAsia" w:eastAsiaTheme="minorEastAsia"/>
                <w:color w:val="000000"/>
                <w:kern w:val="0"/>
                <w:sz w:val="22"/>
                <w:szCs w:val="22"/>
              </w:rPr>
            </w:pPr>
            <w:r>
              <w:t>〇 是 ⊙ 否</w:t>
            </w:r>
          </w:p>
        </w:tc>
      </w:tr>
      <w:tr w14:paraId="24E8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EAE56E2">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0AA0B5BB">
            <w:pPr>
              <w:rPr>
                <w:rFonts w:hint="eastAsia" w:cs="宋体" w:asciiTheme="minorEastAsia" w:hAnsiTheme="minorEastAsia" w:eastAsiaTheme="minorEastAsia"/>
                <w:color w:val="000000"/>
                <w:kern w:val="0"/>
                <w:sz w:val="22"/>
                <w:szCs w:val="22"/>
              </w:rPr>
            </w:pPr>
            <w:r>
              <w:t>⊙ 是 〇 否</w:t>
            </w:r>
          </w:p>
        </w:tc>
      </w:tr>
      <w:tr w14:paraId="3A89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8C7B9BE">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7522F2E8">
            <w:pPr>
              <w:rPr>
                <w:rFonts w:asciiTheme="minorEastAsia" w:hAnsiTheme="minorEastAsia" w:eastAsiaTheme="minorEastAsia"/>
                <w:bCs/>
                <w:sz w:val="22"/>
                <w:szCs w:val="22"/>
              </w:rPr>
            </w:pPr>
            <w:r>
              <w:t>主要开展公益</w:t>
            </w:r>
            <w:r>
              <w:rPr>
                <w:rFonts w:hint="eastAsia"/>
                <w:lang w:val="en-US" w:eastAsia="zh-CN"/>
              </w:rPr>
              <w:t>助力基层医务工作者能力提升，组织三甲医院专家开展"下沉式带教"，通过灵活网络互动教学加实地走访带教的形式，免费培训基层医师上千人次。</w:t>
            </w:r>
            <w:r>
              <w:t>2025年，开展糖尿病与代谢疾病公益科普主题沙龙等。</w:t>
            </w:r>
          </w:p>
        </w:tc>
      </w:tr>
      <w:tr w14:paraId="7939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670703AB">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23FFFF04">
            <w:pPr>
              <w:rPr>
                <w:rFonts w:asciiTheme="minorEastAsia" w:hAnsiTheme="minorEastAsia" w:eastAsiaTheme="minorEastAsia"/>
                <w:bCs/>
                <w:sz w:val="22"/>
                <w:szCs w:val="22"/>
              </w:rPr>
            </w:pPr>
            <w:r>
              <w:t>慈心仁术项目</w:t>
            </w:r>
          </w:p>
        </w:tc>
      </w:tr>
      <w:tr w14:paraId="5464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45558CB2">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24D795BE">
            <w:pPr>
              <w:rPr>
                <w:rFonts w:asciiTheme="minorEastAsia" w:hAnsiTheme="minorEastAsia" w:eastAsiaTheme="minorEastAsia"/>
                <w:bCs/>
                <w:sz w:val="22"/>
                <w:szCs w:val="22"/>
              </w:rPr>
            </w:pPr>
            <w:r>
              <w:t>〇 是 ⊙ 否</w:t>
            </w:r>
          </w:p>
        </w:tc>
      </w:tr>
      <w:tr w14:paraId="6D70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67D41E89">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14BEE9FD">
            <w:pPr>
              <w:rPr>
                <w:rFonts w:asciiTheme="minorEastAsia" w:hAnsiTheme="minorEastAsia" w:eastAsiaTheme="minorEastAsia"/>
                <w:bCs/>
                <w:sz w:val="22"/>
                <w:szCs w:val="22"/>
              </w:rPr>
            </w:pPr>
          </w:p>
        </w:tc>
      </w:tr>
      <w:tr w14:paraId="4ECB8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E807751">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33BC0CA1">
            <w:pPr>
              <w:rPr>
                <w:rFonts w:cs="宋体" w:asciiTheme="minorEastAsia" w:hAnsiTheme="minorEastAsia" w:eastAsiaTheme="minorEastAsia"/>
                <w:kern w:val="0"/>
                <w:sz w:val="22"/>
                <w:szCs w:val="22"/>
              </w:rPr>
            </w:pPr>
            <w:r>
              <w:t>☑ 无 □ 评比表彰 □ 节会 □ 庆典 □ 论坛 □ 研讨 □ 展会 □ 表彰活动</w:t>
            </w:r>
          </w:p>
        </w:tc>
      </w:tr>
      <w:tr w14:paraId="494D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BCC8C00">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2DD66B2D">
            <w:pPr>
              <w:rPr>
                <w:rFonts w:asciiTheme="minorEastAsia" w:hAnsiTheme="minorEastAsia" w:eastAsiaTheme="minorEastAsia"/>
                <w:bCs/>
                <w:sz w:val="22"/>
                <w:szCs w:val="22"/>
              </w:rPr>
            </w:pPr>
            <w:r>
              <w:t>〇 是 ⊙ 否</w:t>
            </w:r>
          </w:p>
        </w:tc>
      </w:tr>
      <w:tr w14:paraId="12EB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0A0E3792">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5AF5374E">
            <w:pPr>
              <w:rPr>
                <w:rFonts w:asciiTheme="minorEastAsia" w:hAnsiTheme="minorEastAsia" w:eastAsiaTheme="minorEastAsia"/>
                <w:bCs/>
                <w:sz w:val="22"/>
                <w:szCs w:val="22"/>
              </w:rPr>
            </w:pPr>
            <w:r>
              <w:t>人民币281800元</w:t>
            </w:r>
            <w:r>
              <w:cr/>
            </w:r>
            <w:r>
              <w:t>
</w:t>
            </w:r>
          </w:p>
        </w:tc>
      </w:tr>
      <w:tr w14:paraId="21EF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4CF6F7D">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31CCB725">
            <w:pPr>
              <w:rPr>
                <w:rFonts w:asciiTheme="minorEastAsia" w:hAnsiTheme="minorEastAsia" w:eastAsiaTheme="minorEastAsia"/>
                <w:bCs/>
                <w:sz w:val="22"/>
                <w:szCs w:val="22"/>
              </w:rPr>
            </w:pPr>
            <w:r>
              <w:t>人民币273056元</w:t>
            </w:r>
            <w:r>
              <w:cr/>
            </w:r>
            <w:r>
              <w:t>
</w:t>
            </w:r>
          </w:p>
        </w:tc>
      </w:tr>
      <w:tr w14:paraId="4E13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32D68A75">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52B04339">
            <w:pPr>
              <w:rPr>
                <w:rFonts w:hint="default" w:asciiTheme="minorEastAsia" w:hAnsiTheme="minorEastAsia" w:eastAsiaTheme="minorEastAsia"/>
                <w:bCs/>
                <w:sz w:val="22"/>
                <w:szCs w:val="22"/>
                <w:lang w:val="en-US" w:eastAsia="zh-CN"/>
              </w:rPr>
            </w:pPr>
            <w:r>
              <w:t>人民币0元</w:t>
            </w:r>
            <w:r>
              <w:cr/>
            </w:r>
            <w:r>
              <w:t>
</w:t>
            </w:r>
          </w:p>
        </w:tc>
      </w:tr>
      <w:tr w14:paraId="537E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4F6433C">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37B94ED4">
            <w:pPr>
              <w:rPr>
                <w:rFonts w:hint="eastAsia" w:asciiTheme="minorEastAsia" w:hAnsiTheme="minorEastAsia" w:eastAsiaTheme="minorEastAsia"/>
                <w:bCs/>
                <w:sz w:val="22"/>
                <w:szCs w:val="22"/>
              </w:rPr>
            </w:pPr>
            <w:r>
              <w:t>人民币0元</w:t>
            </w:r>
            <w:r>
              <w:cr/>
            </w:r>
            <w:r>
              <w:t>
</w:t>
            </w:r>
          </w:p>
        </w:tc>
      </w:tr>
      <w:tr w14:paraId="7077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370E7CB">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5C2CCD2D">
            <w:pPr>
              <w:rPr>
                <w:rFonts w:hint="eastAsia" w:asciiTheme="minorEastAsia" w:hAnsiTheme="minorEastAsia" w:eastAsiaTheme="minorEastAsia"/>
                <w:bCs/>
                <w:sz w:val="22"/>
                <w:szCs w:val="22"/>
              </w:rPr>
            </w:pPr>
            <w:r>
              <w:t>人民币0元</w:t>
            </w:r>
            <w:r>
              <w:cr/>
            </w:r>
            <w:r>
              <w:t>
</w:t>
            </w:r>
          </w:p>
        </w:tc>
      </w:tr>
      <w:tr w14:paraId="1A1AE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5FC44E88">
            <w:pPr>
              <w:rPr>
                <w:rFonts w:asciiTheme="minorEastAsia" w:hAnsiTheme="minorEastAsia" w:eastAsiaTheme="minorEastAsia"/>
                <w:bCs/>
                <w:sz w:val="22"/>
                <w:szCs w:val="22"/>
              </w:rPr>
            </w:pPr>
            <w:r>
              <w:t>运作模式: 〇 资助 〇 运作  ⊙ 混合</w:t>
            </w:r>
          </w:p>
        </w:tc>
      </w:tr>
      <w:tr w14:paraId="5E02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5DF8DAD0">
            <w:pPr>
              <w:rPr>
                <w:rFonts w:asciiTheme="minorEastAsia" w:hAnsiTheme="minorEastAsia" w:eastAsiaTheme="minorEastAsia"/>
                <w:bCs/>
                <w:sz w:val="22"/>
                <w:szCs w:val="22"/>
              </w:rPr>
            </w:pPr>
            <w:r>
              <w:t>服务对象:</w:t>
            </w:r>
          </w:p>
        </w:tc>
      </w:tr>
      <w:tr w14:paraId="6B55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149EFF7F">
            <w:pPr>
              <w:rPr>
                <w:rFonts w:asciiTheme="minorEastAsia" w:hAnsiTheme="minorEastAsia" w:eastAsiaTheme="minorEastAsia"/>
                <w:bCs/>
                <w:sz w:val="22"/>
                <w:szCs w:val="22"/>
              </w:rPr>
            </w:pPr>
            <w:r>
              <w:t>□ 所有人 ☑ 儿童 □ 老人 ☑ 某类特殊人群 □ 少数族裔 □ 残疾人 □ 妇女 □ 某种病种人群 □ 其他</w:t>
            </w:r>
          </w:p>
        </w:tc>
      </w:tr>
      <w:tr w14:paraId="3FAE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07FB822A">
            <w:pPr>
              <w:rPr>
                <w:rFonts w:asciiTheme="minorEastAsia" w:hAnsiTheme="minorEastAsia" w:eastAsiaTheme="minorEastAsia"/>
                <w:bCs/>
                <w:sz w:val="22"/>
                <w:szCs w:val="22"/>
              </w:rPr>
            </w:pPr>
            <w:r>
              <w:t>服务领域:</w:t>
            </w:r>
          </w:p>
        </w:tc>
      </w:tr>
      <w:tr w14:paraId="6C6F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7523E561">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 公益事业发展 〇 志愿服务 〇 扶贫及社区发展 〇 其他</w:t>
            </w:r>
          </w:p>
        </w:tc>
      </w:tr>
      <w:tr w14:paraId="7216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000578EC">
            <w:pPr>
              <w:rPr>
                <w:rFonts w:asciiTheme="minorEastAsia" w:hAnsiTheme="minorEastAsia" w:eastAsiaTheme="minorEastAsia"/>
                <w:bCs/>
                <w:sz w:val="22"/>
                <w:szCs w:val="22"/>
              </w:rPr>
            </w:pPr>
            <w:r>
              <w:t>服务地区:</w:t>
            </w:r>
          </w:p>
        </w:tc>
      </w:tr>
      <w:tr w14:paraId="1962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44037BA0">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76D62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08B3BEB2">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1CB12C1A">
            <w:pPr>
              <w:rPr>
                <w:rFonts w:hint="eastAsia" w:cs="宋体" w:asciiTheme="minorEastAsia" w:hAnsiTheme="minorEastAsia" w:eastAsiaTheme="minorEastAsia"/>
                <w:color w:val="000000"/>
                <w:kern w:val="0"/>
                <w:sz w:val="22"/>
                <w:szCs w:val="22"/>
              </w:rPr>
            </w:pPr>
            <w:r>
              <w:t>〇 是 ⊙ 否</w:t>
            </w:r>
          </w:p>
        </w:tc>
      </w:tr>
      <w:tr w14:paraId="2464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4ECCDA39">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3EDCC288">
            <w:pPr>
              <w:rPr>
                <w:rFonts w:hint="eastAsia" w:cs="宋体" w:asciiTheme="minorEastAsia" w:hAnsiTheme="minorEastAsia" w:eastAsiaTheme="minorEastAsia"/>
                <w:color w:val="000000"/>
                <w:kern w:val="0"/>
                <w:sz w:val="22"/>
                <w:szCs w:val="22"/>
              </w:rPr>
            </w:pPr>
            <w:r>
              <w:t>⊙ 是 〇 否</w:t>
            </w:r>
          </w:p>
        </w:tc>
      </w:tr>
      <w:tr w14:paraId="0C0E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070292B6">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0F7BED42">
            <w:pPr>
              <w:rPr>
                <w:rFonts w:asciiTheme="minorEastAsia" w:hAnsiTheme="minorEastAsia" w:eastAsiaTheme="minorEastAsia"/>
                <w:bCs/>
                <w:sz w:val="22"/>
                <w:szCs w:val="22"/>
              </w:rPr>
            </w:pPr>
            <w:r>
              <w:t>本项目开展助医、助困、助学等相关公益慈善活动。7月，向新疆巩留两镇小学捐赠体育教室。11月，中西医结合公益交流会暨中西部基层医师公益培训在沪召开，搭建前沿医学公益交流与基层医生赋能平台。</w:t>
            </w:r>
          </w:p>
        </w:tc>
      </w:tr>
      <w:tr w14:paraId="703C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0A546EF7">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12B2445E">
            <w:pPr>
              <w:rPr>
                <w:rFonts w:asciiTheme="minorEastAsia" w:hAnsiTheme="minorEastAsia" w:eastAsiaTheme="minorEastAsia"/>
                <w:bCs/>
                <w:sz w:val="22"/>
                <w:szCs w:val="22"/>
              </w:rPr>
            </w:pPr>
            <w:r>
              <w:t>大鱼青少年关爱基金项目</w:t>
            </w:r>
          </w:p>
        </w:tc>
      </w:tr>
      <w:tr w14:paraId="1F24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1F595FBB">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56554F09">
            <w:pPr>
              <w:rPr>
                <w:rFonts w:asciiTheme="minorEastAsia" w:hAnsiTheme="minorEastAsia" w:eastAsiaTheme="minorEastAsia"/>
                <w:bCs/>
                <w:sz w:val="22"/>
                <w:szCs w:val="22"/>
              </w:rPr>
            </w:pPr>
            <w:r>
              <w:t>〇 是 ⊙ 否</w:t>
            </w:r>
          </w:p>
        </w:tc>
      </w:tr>
      <w:tr w14:paraId="3296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58371476">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56E2F4A8">
            <w:pPr>
              <w:rPr>
                <w:rFonts w:asciiTheme="minorEastAsia" w:hAnsiTheme="minorEastAsia" w:eastAsiaTheme="minorEastAsia"/>
                <w:bCs/>
                <w:sz w:val="22"/>
                <w:szCs w:val="22"/>
              </w:rPr>
            </w:pPr>
          </w:p>
        </w:tc>
      </w:tr>
      <w:tr w14:paraId="1FF3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60523AE2">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5904E265">
            <w:pPr>
              <w:rPr>
                <w:rFonts w:cs="宋体" w:asciiTheme="minorEastAsia" w:hAnsiTheme="minorEastAsia" w:eastAsiaTheme="minorEastAsia"/>
                <w:kern w:val="0"/>
                <w:sz w:val="22"/>
                <w:szCs w:val="22"/>
              </w:rPr>
            </w:pPr>
            <w:r>
              <w:t>☑ 无 □ 评比表彰 □ 节会 □ 庆典 □ 论坛 □ 研讨 □ 展会 □ 表彰活动</w:t>
            </w:r>
          </w:p>
        </w:tc>
      </w:tr>
      <w:tr w14:paraId="6AF0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78EDFD9">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163EA8C7">
            <w:pPr>
              <w:rPr>
                <w:rFonts w:asciiTheme="minorEastAsia" w:hAnsiTheme="minorEastAsia" w:eastAsiaTheme="minorEastAsia"/>
                <w:bCs/>
                <w:sz w:val="22"/>
                <w:szCs w:val="22"/>
              </w:rPr>
            </w:pPr>
            <w:r>
              <w:t>〇 是 ⊙ 否</w:t>
            </w:r>
          </w:p>
        </w:tc>
      </w:tr>
      <w:tr w14:paraId="33F0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329692BF">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3EFC61D8">
            <w:pPr>
              <w:rPr>
                <w:rFonts w:asciiTheme="minorEastAsia" w:hAnsiTheme="minorEastAsia" w:eastAsiaTheme="minorEastAsia"/>
                <w:bCs/>
                <w:sz w:val="22"/>
                <w:szCs w:val="22"/>
              </w:rPr>
            </w:pPr>
            <w:r>
              <w:t>人民币65000元</w:t>
            </w:r>
            <w:r>
              <w:cr/>
            </w:r>
            <w:r>
              <w:t>
</w:t>
            </w:r>
          </w:p>
        </w:tc>
      </w:tr>
      <w:tr w14:paraId="19C8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26BD3C10">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25F078DF">
            <w:pPr>
              <w:rPr>
                <w:rFonts w:asciiTheme="minorEastAsia" w:hAnsiTheme="minorEastAsia" w:eastAsiaTheme="minorEastAsia"/>
                <w:bCs/>
                <w:sz w:val="22"/>
                <w:szCs w:val="22"/>
              </w:rPr>
            </w:pPr>
            <w:r>
              <w:t>人民币59115.4元</w:t>
            </w:r>
            <w:r>
              <w:cr/>
            </w:r>
            <w:r>
              <w:t>
</w:t>
            </w:r>
          </w:p>
        </w:tc>
      </w:tr>
      <w:tr w14:paraId="382E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1A5AA00D">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4EC883DB">
            <w:pPr>
              <w:rPr>
                <w:rFonts w:hint="default" w:asciiTheme="minorEastAsia" w:hAnsiTheme="minorEastAsia" w:eastAsiaTheme="minorEastAsia"/>
                <w:bCs/>
                <w:sz w:val="22"/>
                <w:szCs w:val="22"/>
                <w:lang w:val="en-US" w:eastAsia="zh-CN"/>
              </w:rPr>
            </w:pPr>
            <w:r>
              <w:t>人民币0元</w:t>
            </w:r>
            <w:r>
              <w:cr/>
            </w:r>
            <w:r>
              <w:t>
</w:t>
            </w:r>
          </w:p>
        </w:tc>
      </w:tr>
      <w:tr w14:paraId="3453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657CB09">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1E7DCE6E">
            <w:pPr>
              <w:rPr>
                <w:rFonts w:hint="eastAsia" w:asciiTheme="minorEastAsia" w:hAnsiTheme="minorEastAsia" w:eastAsiaTheme="minorEastAsia"/>
                <w:bCs/>
                <w:sz w:val="22"/>
                <w:szCs w:val="22"/>
              </w:rPr>
            </w:pPr>
            <w:r>
              <w:t>人民币0元</w:t>
            </w:r>
            <w:r>
              <w:cr/>
            </w:r>
            <w:r>
              <w:t>
</w:t>
            </w:r>
          </w:p>
        </w:tc>
      </w:tr>
      <w:tr w14:paraId="7A3D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4225678B">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4A4EF4C0">
            <w:pPr>
              <w:rPr>
                <w:rFonts w:hint="eastAsia" w:asciiTheme="minorEastAsia" w:hAnsiTheme="minorEastAsia" w:eastAsiaTheme="minorEastAsia"/>
                <w:bCs/>
                <w:sz w:val="22"/>
                <w:szCs w:val="22"/>
              </w:rPr>
            </w:pPr>
            <w:r>
              <w:t>人民币0元</w:t>
            </w:r>
            <w:r>
              <w:cr/>
            </w:r>
            <w:r>
              <w:t>
</w:t>
            </w:r>
          </w:p>
        </w:tc>
      </w:tr>
      <w:tr w14:paraId="5A74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4D8C204B">
            <w:pPr>
              <w:rPr>
                <w:rFonts w:asciiTheme="minorEastAsia" w:hAnsiTheme="minorEastAsia" w:eastAsiaTheme="minorEastAsia"/>
                <w:bCs/>
                <w:sz w:val="22"/>
                <w:szCs w:val="22"/>
              </w:rPr>
            </w:pPr>
            <w:r>
              <w:t>运作模式: ⊙ 资助 〇 运作  〇 混合</w:t>
            </w:r>
          </w:p>
        </w:tc>
      </w:tr>
      <w:tr w14:paraId="4CEEF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06845E5A">
            <w:pPr>
              <w:rPr>
                <w:rFonts w:asciiTheme="minorEastAsia" w:hAnsiTheme="minorEastAsia" w:eastAsiaTheme="minorEastAsia"/>
                <w:bCs/>
                <w:sz w:val="22"/>
                <w:szCs w:val="22"/>
              </w:rPr>
            </w:pPr>
            <w:r>
              <w:t>服务对象:</w:t>
            </w:r>
          </w:p>
        </w:tc>
      </w:tr>
      <w:tr w14:paraId="57A5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54C125A2">
            <w:pPr>
              <w:rPr>
                <w:rFonts w:asciiTheme="minorEastAsia" w:hAnsiTheme="minorEastAsia" w:eastAsiaTheme="minorEastAsia"/>
                <w:bCs/>
                <w:sz w:val="22"/>
                <w:szCs w:val="22"/>
              </w:rPr>
            </w:pPr>
            <w:r>
              <w:t>□ 所有人 ☑ 儿童 □ 老人 □ 某类特殊人群 □ 少数族裔 □ 残疾人 □ 妇女 □ 某种病种人群 □ 其他</w:t>
            </w:r>
          </w:p>
        </w:tc>
      </w:tr>
      <w:tr w14:paraId="6DF4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02B69C08">
            <w:pPr>
              <w:rPr>
                <w:rFonts w:asciiTheme="minorEastAsia" w:hAnsiTheme="minorEastAsia" w:eastAsiaTheme="minorEastAsia"/>
                <w:bCs/>
                <w:sz w:val="22"/>
                <w:szCs w:val="22"/>
              </w:rPr>
            </w:pPr>
            <w:r>
              <w:t>服务领域:</w:t>
            </w:r>
          </w:p>
        </w:tc>
      </w:tr>
      <w:tr w14:paraId="6F64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248F2B60">
            <w:pPr>
              <w:rPr>
                <w:rFonts w:asciiTheme="minorEastAsia" w:hAnsiTheme="minorEastAsia" w:eastAsiaTheme="minorEastAsia"/>
                <w:bCs/>
                <w:sz w:val="22"/>
                <w:szCs w:val="22"/>
              </w:rPr>
            </w:pPr>
            <w:r>
              <w:t>〇 体育 〇 教育 〇 医疗卫生 〇 文化艺术 〇 社会服务 〇 科学研究 〇 生态环境 〇 灾害救助 〇 法律与公民权利 〇 政府倡导 ⊙ 公益事业发展 〇 志愿服务 〇 扶贫及社区发展 〇 其他</w:t>
            </w:r>
          </w:p>
        </w:tc>
      </w:tr>
      <w:tr w14:paraId="42E1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4C6BB767">
            <w:pPr>
              <w:rPr>
                <w:rFonts w:asciiTheme="minorEastAsia" w:hAnsiTheme="minorEastAsia" w:eastAsiaTheme="minorEastAsia"/>
                <w:bCs/>
                <w:sz w:val="22"/>
                <w:szCs w:val="22"/>
              </w:rPr>
            </w:pPr>
            <w:r>
              <w:t>服务地区:</w:t>
            </w:r>
          </w:p>
        </w:tc>
      </w:tr>
      <w:tr w14:paraId="59CB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15457FC">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3C1B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1E1E0D53">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42C27F38">
            <w:pPr>
              <w:rPr>
                <w:rFonts w:hint="eastAsia" w:cs="宋体" w:asciiTheme="minorEastAsia" w:hAnsiTheme="minorEastAsia" w:eastAsiaTheme="minorEastAsia"/>
                <w:color w:val="000000"/>
                <w:kern w:val="0"/>
                <w:sz w:val="22"/>
                <w:szCs w:val="22"/>
              </w:rPr>
            </w:pPr>
            <w:r>
              <w:t>〇 是 ⊙ 否</w:t>
            </w:r>
          </w:p>
        </w:tc>
      </w:tr>
      <w:tr w14:paraId="0786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47B65B7">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62BDE6CC">
            <w:pPr>
              <w:rPr>
                <w:rFonts w:hint="eastAsia" w:cs="宋体" w:asciiTheme="minorEastAsia" w:hAnsiTheme="minorEastAsia" w:eastAsiaTheme="minorEastAsia"/>
                <w:color w:val="000000"/>
                <w:kern w:val="0"/>
                <w:sz w:val="22"/>
                <w:szCs w:val="22"/>
              </w:rPr>
            </w:pPr>
            <w:r>
              <w:t>⊙ 是 〇 否</w:t>
            </w:r>
          </w:p>
        </w:tc>
      </w:tr>
      <w:tr w14:paraId="20B6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584A0C0">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17DCB2D3">
            <w:pPr>
              <w:rPr>
                <w:rFonts w:asciiTheme="minorEastAsia" w:hAnsiTheme="minorEastAsia" w:eastAsiaTheme="minorEastAsia"/>
                <w:bCs/>
                <w:sz w:val="22"/>
                <w:szCs w:val="22"/>
              </w:rPr>
            </w:pPr>
            <w:r>
              <w:t>本项目针对青少年群体开展助学、助教、助医、助困相关的公益慈善活动。7月，在云南保山龙陵县资助10名困难学生，组织8名受助学生“走出大山”研学。12月，在云南丽江、河北平山开展助学走访。8月起，联合多家公益力量救治脊柱疾病儿童。在北京常态化组织环保活动，如公园、登山拾垃圾及垃圾分类科普等。</w:t>
            </w:r>
          </w:p>
        </w:tc>
      </w:tr>
      <w:tr w14:paraId="22FB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9" w:type="pct"/>
            <w:gridSpan w:val="2"/>
            <w:tcBorders>
              <w:top w:val="single" w:color="auto" w:sz="4" w:space="0"/>
              <w:bottom w:val="single" w:color="auto" w:sz="4" w:space="0"/>
              <w:right w:val="single" w:color="auto" w:sz="4" w:space="0"/>
            </w:tcBorders>
            <w:vAlign w:val="top"/>
          </w:tcPr>
          <w:p w14:paraId="35587968">
            <w:pPr>
              <w:rPr>
                <w:rFonts w:asciiTheme="minorEastAsia" w:hAnsiTheme="minorEastAsia" w:eastAsiaTheme="minorEastAsia"/>
                <w:bCs/>
                <w:sz w:val="22"/>
                <w:szCs w:val="22"/>
              </w:rPr>
            </w:pPr>
            <w:r>
              <w:t>项目名称 ：</w:t>
            </w:r>
          </w:p>
        </w:tc>
        <w:tc>
          <w:tcPr>
            <w:tcW w:w="4270" w:type="pct"/>
            <w:gridSpan w:val="3"/>
            <w:tcBorders>
              <w:top w:val="single" w:color="auto" w:sz="4" w:space="0"/>
              <w:left w:val="single" w:color="auto" w:sz="4" w:space="0"/>
              <w:bottom w:val="single" w:color="auto" w:sz="4" w:space="0"/>
            </w:tcBorders>
            <w:vAlign w:val="top"/>
          </w:tcPr>
          <w:p w14:paraId="5D2CB0AB">
            <w:pPr>
              <w:rPr>
                <w:rFonts w:asciiTheme="minorEastAsia" w:hAnsiTheme="minorEastAsia" w:eastAsiaTheme="minorEastAsia"/>
                <w:bCs/>
                <w:sz w:val="22"/>
                <w:szCs w:val="22"/>
              </w:rPr>
            </w:pPr>
            <w:r>
              <w:t>心平公益项目</w:t>
            </w:r>
          </w:p>
        </w:tc>
      </w:tr>
      <w:tr w14:paraId="6825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46" w:type="pct"/>
            <w:gridSpan w:val="4"/>
            <w:tcBorders>
              <w:top w:val="single" w:color="auto" w:sz="4" w:space="0"/>
              <w:bottom w:val="single" w:color="auto" w:sz="4" w:space="0"/>
              <w:right w:val="single" w:color="auto" w:sz="4" w:space="0"/>
            </w:tcBorders>
            <w:vAlign w:val="top"/>
          </w:tcPr>
          <w:p w14:paraId="43277FCE">
            <w:pPr>
              <w:rPr>
                <w:rFonts w:asciiTheme="minorEastAsia" w:hAnsiTheme="minorEastAsia" w:eastAsiaTheme="minorEastAsia"/>
                <w:bCs/>
                <w:sz w:val="22"/>
                <w:szCs w:val="22"/>
              </w:rPr>
            </w:pPr>
            <w:r>
              <w:t>本年度是否开展了公开募捐：</w:t>
            </w:r>
          </w:p>
        </w:tc>
        <w:tc>
          <w:tcPr>
            <w:tcW w:w="3453" w:type="pct"/>
            <w:tcBorders>
              <w:top w:val="single" w:color="auto" w:sz="4" w:space="0"/>
              <w:left w:val="single" w:color="auto" w:sz="4" w:space="0"/>
              <w:bottom w:val="single" w:color="auto" w:sz="4" w:space="0"/>
            </w:tcBorders>
            <w:vAlign w:val="top"/>
          </w:tcPr>
          <w:p w14:paraId="479D7154">
            <w:pPr>
              <w:rPr>
                <w:rFonts w:asciiTheme="minorEastAsia" w:hAnsiTheme="minorEastAsia" w:eastAsiaTheme="minorEastAsia"/>
                <w:bCs/>
                <w:sz w:val="22"/>
                <w:szCs w:val="22"/>
              </w:rPr>
            </w:pPr>
            <w:r>
              <w:t>〇 是 ⊙ 否</w:t>
            </w:r>
          </w:p>
        </w:tc>
      </w:tr>
      <w:tr w14:paraId="6A1A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46" w:type="pct"/>
            <w:gridSpan w:val="4"/>
            <w:tcBorders>
              <w:top w:val="single" w:color="auto" w:sz="4" w:space="0"/>
              <w:bottom w:val="single" w:color="auto" w:sz="4" w:space="0"/>
              <w:right w:val="single" w:color="auto" w:sz="4" w:space="0"/>
            </w:tcBorders>
            <w:vAlign w:val="top"/>
          </w:tcPr>
          <w:p w14:paraId="2D292872">
            <w:pPr>
              <w:rPr>
                <w:rFonts w:asciiTheme="minorEastAsia" w:hAnsiTheme="minorEastAsia" w:eastAsiaTheme="minorEastAsia"/>
                <w:bCs/>
                <w:sz w:val="22"/>
                <w:szCs w:val="22"/>
              </w:rPr>
            </w:pPr>
            <w:r>
              <w:t>开展公开募捐的起始时间：</w:t>
            </w:r>
          </w:p>
        </w:tc>
        <w:tc>
          <w:tcPr>
            <w:tcW w:w="3453" w:type="pct"/>
            <w:tcBorders>
              <w:top w:val="single" w:color="auto" w:sz="4" w:space="0"/>
              <w:left w:val="single" w:color="auto" w:sz="4" w:space="0"/>
              <w:bottom w:val="single" w:color="auto" w:sz="4" w:space="0"/>
            </w:tcBorders>
            <w:vAlign w:val="top"/>
          </w:tcPr>
          <w:p w14:paraId="0925B600">
            <w:pPr>
              <w:rPr>
                <w:rFonts w:asciiTheme="minorEastAsia" w:hAnsiTheme="minorEastAsia" w:eastAsiaTheme="minorEastAsia"/>
                <w:bCs/>
                <w:sz w:val="22"/>
                <w:szCs w:val="22"/>
              </w:rPr>
            </w:pPr>
          </w:p>
        </w:tc>
      </w:tr>
      <w:tr w14:paraId="7FD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1BE3404B">
            <w:pPr>
              <w:rPr>
                <w:rFonts w:asciiTheme="minorEastAsia" w:hAnsiTheme="minorEastAsia" w:eastAsiaTheme="minorEastAsia"/>
                <w:bCs/>
                <w:sz w:val="22"/>
                <w:szCs w:val="22"/>
              </w:rPr>
            </w:pPr>
            <w:r>
              <w:t>本年度是否开展：</w:t>
            </w:r>
          </w:p>
        </w:tc>
        <w:tc>
          <w:tcPr>
            <w:tcW w:w="3453" w:type="pct"/>
            <w:tcBorders>
              <w:top w:val="single" w:color="auto" w:sz="4" w:space="0"/>
              <w:left w:val="single" w:color="auto" w:sz="4" w:space="0"/>
              <w:bottom w:val="single" w:color="auto" w:sz="4" w:space="0"/>
            </w:tcBorders>
            <w:vAlign w:val="top"/>
          </w:tcPr>
          <w:p w14:paraId="1267B03F">
            <w:pPr>
              <w:rPr>
                <w:rFonts w:cs="宋体" w:asciiTheme="minorEastAsia" w:hAnsiTheme="minorEastAsia" w:eastAsiaTheme="minorEastAsia"/>
                <w:kern w:val="0"/>
                <w:sz w:val="22"/>
                <w:szCs w:val="22"/>
              </w:rPr>
            </w:pPr>
            <w:r>
              <w:t>☑ 无 □ 评比表彰 □ 节会 □ 庆典 □ 论坛 □ 研讨 □ 展会 □ 表彰活动</w:t>
            </w:r>
          </w:p>
        </w:tc>
      </w:tr>
      <w:tr w14:paraId="193A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546" w:type="pct"/>
            <w:gridSpan w:val="4"/>
            <w:tcBorders>
              <w:top w:val="single" w:color="auto" w:sz="4" w:space="0"/>
              <w:bottom w:val="single" w:color="auto" w:sz="4" w:space="0"/>
              <w:right w:val="single" w:color="auto" w:sz="4" w:space="0"/>
            </w:tcBorders>
            <w:vAlign w:val="top"/>
          </w:tcPr>
          <w:p w14:paraId="7524E127">
            <w:pPr>
              <w:rPr>
                <w:rFonts w:asciiTheme="minorEastAsia" w:hAnsiTheme="minorEastAsia" w:eastAsiaTheme="minorEastAsia"/>
                <w:bCs/>
                <w:sz w:val="22"/>
                <w:szCs w:val="22"/>
              </w:rPr>
            </w:pPr>
            <w:r>
              <w:t>本年度是否进行了专项审计：</w:t>
            </w:r>
          </w:p>
        </w:tc>
        <w:tc>
          <w:tcPr>
            <w:tcW w:w="3453" w:type="pct"/>
            <w:tcBorders>
              <w:top w:val="single" w:color="auto" w:sz="4" w:space="0"/>
              <w:left w:val="single" w:color="auto" w:sz="4" w:space="0"/>
              <w:bottom w:val="single" w:color="auto" w:sz="4" w:space="0"/>
            </w:tcBorders>
            <w:vAlign w:val="top"/>
          </w:tcPr>
          <w:p w14:paraId="35C4B1BC">
            <w:pPr>
              <w:rPr>
                <w:rFonts w:asciiTheme="minorEastAsia" w:hAnsiTheme="minorEastAsia" w:eastAsiaTheme="minorEastAsia"/>
                <w:bCs/>
                <w:sz w:val="22"/>
                <w:szCs w:val="22"/>
              </w:rPr>
            </w:pPr>
            <w:r>
              <w:t>〇 是 ⊙ 否</w:t>
            </w:r>
          </w:p>
        </w:tc>
      </w:tr>
      <w:tr w14:paraId="2F62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72" w:type="pct"/>
            <w:gridSpan w:val="3"/>
            <w:tcBorders>
              <w:top w:val="single" w:color="auto" w:sz="4" w:space="0"/>
              <w:bottom w:val="single" w:color="auto" w:sz="4" w:space="0"/>
              <w:right w:val="single" w:color="auto" w:sz="4" w:space="0"/>
            </w:tcBorders>
            <w:vAlign w:val="top"/>
          </w:tcPr>
          <w:p w14:paraId="08D271B6">
            <w:pPr>
              <w:rPr>
                <w:rFonts w:asciiTheme="minorEastAsia" w:hAnsiTheme="minorEastAsia" w:eastAsiaTheme="minorEastAsia"/>
                <w:bCs/>
                <w:sz w:val="22"/>
                <w:szCs w:val="22"/>
              </w:rPr>
            </w:pPr>
            <w:r>
              <w:t>项目本年度收入：</w:t>
            </w:r>
          </w:p>
        </w:tc>
        <w:tc>
          <w:tcPr>
            <w:tcW w:w="4027" w:type="pct"/>
            <w:gridSpan w:val="2"/>
            <w:tcBorders>
              <w:top w:val="single" w:color="auto" w:sz="4" w:space="0"/>
              <w:left w:val="single" w:color="auto" w:sz="4" w:space="0"/>
              <w:bottom w:val="single" w:color="auto" w:sz="4" w:space="0"/>
            </w:tcBorders>
            <w:vAlign w:val="top"/>
          </w:tcPr>
          <w:p w14:paraId="42086726">
            <w:pPr>
              <w:rPr>
                <w:rFonts w:asciiTheme="minorEastAsia" w:hAnsiTheme="minorEastAsia" w:eastAsiaTheme="minorEastAsia"/>
                <w:bCs/>
                <w:sz w:val="22"/>
                <w:szCs w:val="22"/>
              </w:rPr>
            </w:pPr>
            <w:r>
              <w:t>人民币47088元</w:t>
            </w:r>
            <w:r>
              <w:cr/>
            </w:r>
            <w:r>
              <w:t>
</w:t>
            </w:r>
          </w:p>
        </w:tc>
      </w:tr>
      <w:tr w14:paraId="560C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0B2FC968">
            <w:pPr>
              <w:rPr>
                <w:rFonts w:asciiTheme="minorEastAsia" w:hAnsiTheme="minorEastAsia" w:eastAsiaTheme="minorEastAsia"/>
                <w:bCs/>
                <w:sz w:val="22"/>
                <w:szCs w:val="22"/>
              </w:rPr>
            </w:pPr>
            <w:r>
              <w:t>项目本年度支出：</w:t>
            </w:r>
          </w:p>
        </w:tc>
        <w:tc>
          <w:tcPr>
            <w:tcW w:w="4027" w:type="pct"/>
            <w:gridSpan w:val="2"/>
            <w:tcBorders>
              <w:top w:val="single" w:color="auto" w:sz="4" w:space="0"/>
              <w:left w:val="single" w:color="auto" w:sz="4" w:space="0"/>
              <w:bottom w:val="single" w:color="auto" w:sz="4" w:space="0"/>
            </w:tcBorders>
            <w:vAlign w:val="top"/>
          </w:tcPr>
          <w:p w14:paraId="075C5783">
            <w:pPr>
              <w:rPr>
                <w:rFonts w:asciiTheme="minorEastAsia" w:hAnsiTheme="minorEastAsia" w:eastAsiaTheme="minorEastAsia"/>
                <w:bCs/>
                <w:sz w:val="22"/>
                <w:szCs w:val="22"/>
              </w:rPr>
            </w:pPr>
            <w:r>
              <w:t>人民币6459元</w:t>
            </w:r>
            <w:r>
              <w:cr/>
            </w:r>
            <w:r>
              <w:t>
</w:t>
            </w:r>
          </w:p>
        </w:tc>
      </w:tr>
      <w:tr w14:paraId="7514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5B12DC50">
            <w:pPr>
              <w:rPr>
                <w:rFonts w:hint="default" w:asciiTheme="minorEastAsia" w:hAnsiTheme="minorEastAsia" w:eastAsiaTheme="minorEastAsia"/>
                <w:bCs/>
                <w:sz w:val="22"/>
                <w:szCs w:val="22"/>
                <w:lang w:val="en-US" w:eastAsia="zh-CN"/>
              </w:rPr>
            </w:pPr>
            <w:r>
              <w:t>项目来自公开募捐的资金（物资折价）收入：</w:t>
            </w:r>
          </w:p>
        </w:tc>
        <w:tc>
          <w:tcPr>
            <w:tcW w:w="4027" w:type="pct"/>
            <w:gridSpan w:val="2"/>
            <w:tcBorders>
              <w:top w:val="single" w:color="auto" w:sz="4" w:space="0"/>
              <w:left w:val="single" w:color="auto" w:sz="4" w:space="0"/>
              <w:bottom w:val="single" w:color="auto" w:sz="4" w:space="0"/>
            </w:tcBorders>
            <w:vAlign w:val="top"/>
          </w:tcPr>
          <w:p w14:paraId="43259A11">
            <w:pPr>
              <w:rPr>
                <w:rFonts w:hint="default" w:asciiTheme="minorEastAsia" w:hAnsiTheme="minorEastAsia" w:eastAsiaTheme="minorEastAsia"/>
                <w:bCs/>
                <w:sz w:val="22"/>
                <w:szCs w:val="22"/>
                <w:lang w:val="en-US" w:eastAsia="zh-CN"/>
              </w:rPr>
            </w:pPr>
            <w:r>
              <w:t>人民币0元</w:t>
            </w:r>
            <w:r>
              <w:cr/>
            </w:r>
            <w:r>
              <w:t>
</w:t>
            </w:r>
          </w:p>
        </w:tc>
      </w:tr>
      <w:tr w14:paraId="11A7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E248456">
            <w:pPr>
              <w:rPr>
                <w:rFonts w:hint="default" w:asciiTheme="minorEastAsia" w:hAnsiTheme="minorEastAsia" w:eastAsiaTheme="minorEastAsia"/>
                <w:bCs/>
                <w:sz w:val="22"/>
                <w:szCs w:val="22"/>
                <w:lang w:val="en-US" w:eastAsia="zh-CN"/>
              </w:rPr>
            </w:pPr>
            <w:r>
              <w:t>来自境外资金捐赠收入：</w:t>
            </w:r>
          </w:p>
        </w:tc>
        <w:tc>
          <w:tcPr>
            <w:tcW w:w="4027" w:type="pct"/>
            <w:gridSpan w:val="2"/>
            <w:tcBorders>
              <w:top w:val="single" w:color="auto" w:sz="4" w:space="0"/>
              <w:left w:val="single" w:color="auto" w:sz="4" w:space="0"/>
              <w:bottom w:val="single" w:color="auto" w:sz="4" w:space="0"/>
            </w:tcBorders>
            <w:vAlign w:val="top"/>
          </w:tcPr>
          <w:p w14:paraId="7445EA41">
            <w:pPr>
              <w:rPr>
                <w:rFonts w:hint="eastAsia" w:asciiTheme="minorEastAsia" w:hAnsiTheme="minorEastAsia" w:eastAsiaTheme="minorEastAsia"/>
                <w:bCs/>
                <w:sz w:val="22"/>
                <w:szCs w:val="22"/>
              </w:rPr>
            </w:pPr>
            <w:r>
              <w:t>人民币0元</w:t>
            </w:r>
            <w:r>
              <w:cr/>
            </w:r>
            <w:r>
              <w:t>
</w:t>
            </w:r>
          </w:p>
        </w:tc>
      </w:tr>
      <w:tr w14:paraId="6004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72" w:type="pct"/>
            <w:gridSpan w:val="3"/>
            <w:tcBorders>
              <w:top w:val="single" w:color="auto" w:sz="4" w:space="0"/>
              <w:bottom w:val="single" w:color="auto" w:sz="4" w:space="0"/>
              <w:right w:val="single" w:color="auto" w:sz="4" w:space="0"/>
            </w:tcBorders>
            <w:vAlign w:val="top"/>
          </w:tcPr>
          <w:p w14:paraId="657C3C67">
            <w:pPr>
              <w:rPr>
                <w:rFonts w:hint="default" w:asciiTheme="minorEastAsia" w:hAnsiTheme="minorEastAsia" w:eastAsiaTheme="minorEastAsia"/>
                <w:bCs/>
                <w:sz w:val="22"/>
                <w:szCs w:val="22"/>
                <w:lang w:val="en-US" w:eastAsia="zh-CN"/>
              </w:rPr>
            </w:pPr>
            <w:r>
              <w:t>来自境外物资捐赠收入：</w:t>
            </w:r>
          </w:p>
        </w:tc>
        <w:tc>
          <w:tcPr>
            <w:tcW w:w="4027" w:type="pct"/>
            <w:gridSpan w:val="2"/>
            <w:tcBorders>
              <w:top w:val="single" w:color="auto" w:sz="4" w:space="0"/>
              <w:left w:val="single" w:color="auto" w:sz="4" w:space="0"/>
              <w:bottom w:val="single" w:color="auto" w:sz="4" w:space="0"/>
            </w:tcBorders>
            <w:vAlign w:val="top"/>
          </w:tcPr>
          <w:p w14:paraId="29123203">
            <w:pPr>
              <w:rPr>
                <w:rFonts w:hint="eastAsia" w:asciiTheme="minorEastAsia" w:hAnsiTheme="minorEastAsia" w:eastAsiaTheme="minorEastAsia"/>
                <w:bCs/>
                <w:sz w:val="22"/>
                <w:szCs w:val="22"/>
              </w:rPr>
            </w:pPr>
            <w:r>
              <w:t>人民币0元</w:t>
            </w:r>
            <w:r>
              <w:cr/>
            </w:r>
            <w:r>
              <w:t>
</w:t>
            </w:r>
          </w:p>
        </w:tc>
      </w:tr>
      <w:tr w14:paraId="7C3A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5000" w:type="pct"/>
            <w:gridSpan w:val="5"/>
            <w:tcBorders>
              <w:top w:val="single" w:color="auto" w:sz="4" w:space="0"/>
              <w:bottom w:val="single" w:color="auto" w:sz="4" w:space="0"/>
            </w:tcBorders>
            <w:vAlign w:val="top"/>
          </w:tcPr>
          <w:p w14:paraId="4AC67CE4">
            <w:pPr>
              <w:rPr>
                <w:rFonts w:asciiTheme="minorEastAsia" w:hAnsiTheme="minorEastAsia" w:eastAsiaTheme="minorEastAsia"/>
                <w:bCs/>
                <w:sz w:val="22"/>
                <w:szCs w:val="22"/>
              </w:rPr>
            </w:pPr>
            <w:r>
              <w:t>运作模式: ⊙ 资助 〇 运作  〇 混合</w:t>
            </w:r>
          </w:p>
        </w:tc>
      </w:tr>
      <w:tr w14:paraId="6A78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000" w:type="pct"/>
            <w:gridSpan w:val="5"/>
            <w:tcBorders>
              <w:top w:val="single" w:color="auto" w:sz="4" w:space="0"/>
              <w:bottom w:val="single" w:color="auto" w:sz="4" w:space="0"/>
            </w:tcBorders>
            <w:vAlign w:val="top"/>
          </w:tcPr>
          <w:p w14:paraId="4AC2AB61">
            <w:pPr>
              <w:rPr>
                <w:rFonts w:asciiTheme="minorEastAsia" w:hAnsiTheme="minorEastAsia" w:eastAsiaTheme="minorEastAsia"/>
                <w:bCs/>
                <w:sz w:val="22"/>
                <w:szCs w:val="22"/>
              </w:rPr>
            </w:pPr>
            <w:r>
              <w:t>服务对象:</w:t>
            </w:r>
          </w:p>
        </w:tc>
      </w:tr>
      <w:tr w14:paraId="5278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5000" w:type="pct"/>
            <w:gridSpan w:val="5"/>
            <w:tcBorders>
              <w:top w:val="single" w:color="auto" w:sz="4" w:space="0"/>
              <w:bottom w:val="single" w:color="auto" w:sz="4" w:space="0"/>
            </w:tcBorders>
            <w:vAlign w:val="top"/>
          </w:tcPr>
          <w:p w14:paraId="2485FA73">
            <w:pPr>
              <w:rPr>
                <w:rFonts w:asciiTheme="minorEastAsia" w:hAnsiTheme="minorEastAsia" w:eastAsiaTheme="minorEastAsia"/>
                <w:bCs/>
                <w:sz w:val="22"/>
                <w:szCs w:val="22"/>
              </w:rPr>
            </w:pPr>
            <w:r>
              <w:t>□ 所有人 ☑ 儿童 □ 老人 □ 某类特殊人群 □ 少数族裔 □ 残疾人 □ 妇女 □ 某种病种人群 □ 其他</w:t>
            </w:r>
          </w:p>
        </w:tc>
      </w:tr>
      <w:tr w14:paraId="77D8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000" w:type="pct"/>
            <w:gridSpan w:val="5"/>
            <w:tcBorders>
              <w:top w:val="single" w:color="auto" w:sz="4" w:space="0"/>
              <w:bottom w:val="single" w:color="auto" w:sz="4" w:space="0"/>
            </w:tcBorders>
            <w:vAlign w:val="top"/>
          </w:tcPr>
          <w:p w14:paraId="3138680D">
            <w:pPr>
              <w:rPr>
                <w:rFonts w:asciiTheme="minorEastAsia" w:hAnsiTheme="minorEastAsia" w:eastAsiaTheme="minorEastAsia"/>
                <w:bCs/>
                <w:sz w:val="22"/>
                <w:szCs w:val="22"/>
              </w:rPr>
            </w:pPr>
            <w:r>
              <w:t>服务领域:</w:t>
            </w:r>
          </w:p>
        </w:tc>
      </w:tr>
      <w:tr w14:paraId="5A52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trPr>
        <w:tc>
          <w:tcPr>
            <w:tcW w:w="5000" w:type="pct"/>
            <w:gridSpan w:val="5"/>
            <w:tcBorders>
              <w:top w:val="single" w:color="auto" w:sz="4" w:space="0"/>
              <w:bottom w:val="single" w:color="auto" w:sz="4" w:space="0"/>
            </w:tcBorders>
            <w:vAlign w:val="top"/>
          </w:tcPr>
          <w:p w14:paraId="6FF69D9D">
            <w:pPr>
              <w:rPr>
                <w:rFonts w:asciiTheme="minorEastAsia" w:hAnsiTheme="minorEastAsia" w:eastAsiaTheme="minorEastAsia"/>
                <w:bCs/>
                <w:sz w:val="22"/>
                <w:szCs w:val="22"/>
              </w:rPr>
            </w:pPr>
            <w:r>
              <w:t>〇 体育 ⊙ 教育 〇 医疗卫生 〇 文化艺术 〇 社会服务 〇 科学研究 〇 生态环境 〇 灾害救助 〇 法律与公民权利 〇 政府倡导 〇 公益事业发展 〇 志愿服务 〇 扶贫及社区发展 〇 其他</w:t>
            </w:r>
          </w:p>
        </w:tc>
      </w:tr>
      <w:tr w14:paraId="54E3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bottom w:val="single" w:color="auto" w:sz="4" w:space="0"/>
            </w:tcBorders>
            <w:vAlign w:val="top"/>
          </w:tcPr>
          <w:p w14:paraId="6ACD2FC7">
            <w:pPr>
              <w:rPr>
                <w:rFonts w:asciiTheme="minorEastAsia" w:hAnsiTheme="minorEastAsia" w:eastAsiaTheme="minorEastAsia"/>
                <w:bCs/>
                <w:sz w:val="22"/>
                <w:szCs w:val="22"/>
              </w:rPr>
            </w:pPr>
            <w:r>
              <w:t>服务地区:</w:t>
            </w:r>
          </w:p>
        </w:tc>
      </w:tr>
      <w:tr w14:paraId="5056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5"/>
            <w:tcBorders>
              <w:top w:val="single" w:color="auto" w:sz="4" w:space="0"/>
              <w:bottom w:val="single" w:color="auto" w:sz="4" w:space="0"/>
            </w:tcBorders>
            <w:vAlign w:val="top"/>
          </w:tcPr>
          <w:p w14:paraId="27FB9443">
            <w:pPr>
              <w:rPr>
                <w:rFonts w:cs="宋体" w:asciiTheme="minorEastAsia" w:hAnsiTheme="minorEastAsia" w:eastAsiaTheme="minorEastAsia"/>
                <w:color w:val="000000"/>
                <w:kern w:val="0"/>
                <w:sz w:val="22"/>
                <w:szCs w:val="22"/>
                <w:lang w:bidi="ar"/>
              </w:rPr>
            </w:pPr>
            <w:r>
              <w:t>□ 境外  ☑ 北京市 □ 天津市 □ 河北省 □ 黑龙江 □ 吉林省 □ 辽宁省 □ 内蒙古自治区 □ 山西省 □ 上海市 □ 江苏省 □ 浙江省 □ 湖北省 □ 河南省 □ 山东省 □ 江西省 □ 福建省 □ 湖南省 □ 广东省 □ 广西壮族自治区 ☑ 云南省 □ 贵州省 □ 四川省 □ 重庆市 □ 海南省 □ 西藏自治区 □ 陕西省 □ 甘肃省 □ 新疆维吾尔自治区 □ 青海省 □ 宁夏回族自治区 □ 安徽省 □</w:t>
            </w:r>
          </w:p>
        </w:tc>
      </w:tr>
      <w:tr w14:paraId="5172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56CACD6A">
            <w:pPr>
              <w:rPr>
                <w:rFonts w:hint="eastAsia" w:asciiTheme="minorEastAsia" w:hAnsiTheme="minorEastAsia" w:eastAsiaTheme="minorEastAsia"/>
                <w:bCs/>
                <w:sz w:val="22"/>
                <w:szCs w:val="22"/>
              </w:rPr>
            </w:pPr>
            <w:r>
              <w:t>本年度是否参与首都社会治理</w:t>
            </w:r>
          </w:p>
        </w:tc>
        <w:tc>
          <w:tcPr>
            <w:tcW w:w="4331" w:type="pct"/>
            <w:gridSpan w:val="4"/>
            <w:tcBorders>
              <w:top w:val="single" w:color="auto" w:sz="4" w:space="0"/>
              <w:left w:val="single" w:color="auto" w:sz="4" w:space="0"/>
              <w:bottom w:val="single" w:color="auto" w:sz="4" w:space="0"/>
            </w:tcBorders>
            <w:vAlign w:val="top"/>
          </w:tcPr>
          <w:p w14:paraId="6FCBE556">
            <w:pPr>
              <w:rPr>
                <w:rFonts w:hint="eastAsia" w:cs="宋体" w:asciiTheme="minorEastAsia" w:hAnsiTheme="minorEastAsia" w:eastAsiaTheme="minorEastAsia"/>
                <w:color w:val="000000"/>
                <w:kern w:val="0"/>
                <w:sz w:val="22"/>
                <w:szCs w:val="22"/>
              </w:rPr>
            </w:pPr>
            <w:r>
              <w:t>〇 是 ⊙ 否</w:t>
            </w:r>
          </w:p>
        </w:tc>
      </w:tr>
      <w:tr w14:paraId="1D1A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752EC95F">
            <w:pPr>
              <w:rPr>
                <w:rFonts w:hint="eastAsia" w:asciiTheme="minorEastAsia" w:hAnsiTheme="minorEastAsia" w:eastAsiaTheme="minorEastAsia"/>
                <w:bCs/>
                <w:sz w:val="22"/>
                <w:szCs w:val="22"/>
              </w:rPr>
            </w:pPr>
            <w:r>
              <w:t>是否在京津冀开展活动</w:t>
            </w:r>
          </w:p>
        </w:tc>
        <w:tc>
          <w:tcPr>
            <w:tcW w:w="4331" w:type="pct"/>
            <w:gridSpan w:val="4"/>
            <w:tcBorders>
              <w:top w:val="single" w:color="auto" w:sz="4" w:space="0"/>
              <w:left w:val="single" w:color="auto" w:sz="4" w:space="0"/>
              <w:bottom w:val="single" w:color="auto" w:sz="4" w:space="0"/>
            </w:tcBorders>
            <w:vAlign w:val="top"/>
          </w:tcPr>
          <w:p w14:paraId="680FFBE7">
            <w:pPr>
              <w:rPr>
                <w:rFonts w:hint="eastAsia" w:cs="宋体" w:asciiTheme="minorEastAsia" w:hAnsiTheme="minorEastAsia" w:eastAsiaTheme="minorEastAsia"/>
                <w:color w:val="000000"/>
                <w:kern w:val="0"/>
                <w:sz w:val="22"/>
                <w:szCs w:val="22"/>
              </w:rPr>
            </w:pPr>
            <w:r>
              <w:t>⊙ 是 〇 否</w:t>
            </w:r>
          </w:p>
        </w:tc>
      </w:tr>
      <w:tr w14:paraId="1827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68" w:type="pct"/>
            <w:tcBorders>
              <w:top w:val="single" w:color="auto" w:sz="4" w:space="0"/>
              <w:bottom w:val="single" w:color="auto" w:sz="4" w:space="0"/>
              <w:right w:val="single" w:color="auto" w:sz="4" w:space="0"/>
            </w:tcBorders>
            <w:vAlign w:val="top"/>
          </w:tcPr>
          <w:p w14:paraId="29C8957C">
            <w:pPr>
              <w:rPr>
                <w:rFonts w:asciiTheme="minorEastAsia" w:hAnsiTheme="minorEastAsia" w:eastAsiaTheme="minorEastAsia"/>
                <w:bCs/>
                <w:sz w:val="22"/>
                <w:szCs w:val="22"/>
              </w:rPr>
            </w:pPr>
            <w:r>
              <w:t>项目介绍：</w:t>
            </w:r>
          </w:p>
        </w:tc>
        <w:tc>
          <w:tcPr>
            <w:tcW w:w="4331" w:type="pct"/>
            <w:gridSpan w:val="4"/>
            <w:tcBorders>
              <w:top w:val="single" w:color="auto" w:sz="4" w:space="0"/>
              <w:left w:val="single" w:color="auto" w:sz="4" w:space="0"/>
              <w:bottom w:val="single" w:color="auto" w:sz="4" w:space="0"/>
            </w:tcBorders>
            <w:vAlign w:val="top"/>
          </w:tcPr>
          <w:p w14:paraId="6821211C">
            <w:pPr>
              <w:rPr>
                <w:rFonts w:asciiTheme="minorEastAsia" w:hAnsiTheme="minorEastAsia" w:eastAsiaTheme="minorEastAsia"/>
                <w:bCs/>
                <w:sz w:val="22"/>
                <w:szCs w:val="22"/>
              </w:rPr>
            </w:pPr>
            <w:r>
              <w:t>本项目聚焦心理健康，普及身心健康、心理素质培养等知识。10月，组织开展公益绘画活动。11月带领人朝实验班的学生们到昌平高博医院“小白春天厨房——暖愈小屋”探望白血病患者家属。12月，积极参与云南丽江半坪村贫困学生助学走访，并开展相关筹款活动。</w:t>
            </w:r>
          </w:p>
        </w:tc>
      </w:tr>
    </w:tbl>
    <w:p w14:paraId="6E5AD7AE">
      <w:pPr>
        <w:rPr>
          <w:rFonts w:asciiTheme="minorEastAsia" w:hAnsiTheme="minorEastAsia" w:eastAsiaTheme="minorEastAsia"/>
          <w:bCs/>
          <w:color w:val="FF0000"/>
          <w:sz w:val="22"/>
          <w:szCs w:val="22"/>
        </w:rPr>
      </w:pPr>
      <w:r>
        <w:rPr>
          <w:rFonts w:hint="eastAsia" w:asciiTheme="minorEastAsia" w:hAnsiTheme="minorEastAsia" w:eastAsiaTheme="minorEastAsia"/>
          <w:bCs/>
          <w:color w:val="FF0000"/>
          <w:sz w:val="22"/>
          <w:szCs w:val="22"/>
        </w:rPr>
        <w:t>说明：1、项目介绍应包括项目内容、运行时间、目标、受益方、已经取得或预期成效及项目合作方等。</w:t>
      </w:r>
    </w:p>
    <w:p w14:paraId="2BE4C5FB">
      <w:pPr>
        <w:ind w:firstLine="646" w:firstLineChars="294"/>
        <w:rPr>
          <w:rFonts w:asciiTheme="minorEastAsia" w:hAnsiTheme="minorEastAsia" w:eastAsiaTheme="minorEastAsia"/>
          <w:bCs/>
          <w:color w:val="FF0000"/>
          <w:sz w:val="22"/>
          <w:szCs w:val="22"/>
        </w:rPr>
      </w:pPr>
      <w:r>
        <w:rPr>
          <w:rFonts w:hint="eastAsia" w:asciiTheme="minorEastAsia" w:hAnsiTheme="minorEastAsia" w:eastAsiaTheme="minorEastAsia"/>
          <w:bCs/>
          <w:color w:val="FF0000"/>
          <w:sz w:val="22"/>
          <w:szCs w:val="22"/>
        </w:rPr>
        <w:t>2、上述项目应当包括专项基金开展的公益项目。</w:t>
      </w:r>
    </w:p>
    <w:p w14:paraId="09FA7DBE">
      <w:pPr>
        <w:rPr>
          <w:rFonts w:asciiTheme="minorEastAsia" w:hAnsiTheme="minorEastAsia" w:eastAsiaTheme="minorEastAsia"/>
          <w:sz w:val="22"/>
          <w:szCs w:val="22"/>
        </w:rPr>
      </w:pPr>
    </w:p>
    <w:p w14:paraId="2C744AE0"/>
    <w:p w14:paraId="563F8B34"/>
    <w:p w14:paraId="50B4C83E">
      <w:pPr>
        <w:rPr>
          <w:rFonts w:ascii="宋体" w:hAnsi="宋体"/>
          <w:b/>
          <w:bCs/>
          <w:szCs w:val="21"/>
        </w:rPr>
      </w:pPr>
    </w:p>
    <w:p w14:paraId="0D3BA1F2">
      <w:pPr>
        <w:rPr>
          <w:rFonts w:hint="eastAsia" w:ascii="宋体" w:hAnsi="宋体"/>
          <w:b/>
          <w:bCs/>
          <w:szCs w:val="21"/>
        </w:rPr>
      </w:pPr>
      <w:r>
        <w:rPr>
          <w:rFonts w:ascii="宋体" w:hAnsi="宋体" w:eastAsia="宋体" w:cs="宋体"/>
          <w:color w:val="auto"/>
          <w:sz w:val="22"/>
        </w:rPr>
        <w:t>2、2025年度服务北京“四个中心”建设情况统计表</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3829"/>
        <w:gridCol w:w="1659"/>
        <w:gridCol w:w="3116"/>
      </w:tblGrid>
      <w:tr w14:paraId="2923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2D6B91B5">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在北京开展的项目名称 ：</w:t>
            </w:r>
          </w:p>
        </w:tc>
        <w:tc>
          <w:tcPr>
            <w:tcW w:w="1943" w:type="pct"/>
            <w:tcBorders>
              <w:top w:val="single" w:color="auto" w:sz="4" w:space="0"/>
              <w:left w:val="single" w:color="auto" w:sz="4" w:space="0"/>
              <w:bottom w:val="single" w:color="auto" w:sz="4" w:space="0"/>
            </w:tcBorders>
            <w:vAlign w:val="top"/>
          </w:tcPr>
          <w:p w14:paraId="2231E512">
            <w:pPr>
              <w:rPr>
                <w:rFonts w:hint="eastAsia" w:asciiTheme="minorEastAsia" w:hAnsiTheme="minorEastAsia" w:eastAsiaTheme="minorEastAsia"/>
                <w:bCs/>
                <w:sz w:val="22"/>
                <w:szCs w:val="22"/>
              </w:rPr>
            </w:pPr>
            <w:r>
              <w:rPr>
                <w:rFonts w:hint="eastAsia" w:cs="宋体" w:asciiTheme="minorEastAsia" w:hAnsiTheme="minorEastAsia" w:eastAsiaTheme="minorEastAsia"/>
                <w:color w:val="000000"/>
                <w:kern w:val="0"/>
                <w:sz w:val="22"/>
                <w:szCs w:val="22"/>
              </w:rPr>
              <w:t>临床研究促进项目</w:t>
            </w:r>
          </w:p>
        </w:tc>
        <w:tc>
          <w:tcPr>
            <w:tcW w:w="842" w:type="pct"/>
            <w:tcBorders>
              <w:top w:val="single" w:color="auto" w:sz="4" w:space="0"/>
              <w:left w:val="single" w:color="auto" w:sz="4" w:space="0"/>
              <w:bottom w:val="single" w:color="auto" w:sz="4" w:space="0"/>
            </w:tcBorders>
            <w:vAlign w:val="top"/>
          </w:tcPr>
          <w:p w14:paraId="4C9BDCBD">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捐赠日期：</w:t>
            </w:r>
          </w:p>
        </w:tc>
        <w:tc>
          <w:tcPr>
            <w:tcW w:w="1581" w:type="pct"/>
            <w:tcBorders>
              <w:top w:val="single" w:color="auto" w:sz="4" w:space="0"/>
              <w:left w:val="single" w:color="auto" w:sz="4" w:space="0"/>
              <w:bottom w:val="single" w:color="auto" w:sz="4" w:space="0"/>
            </w:tcBorders>
            <w:vAlign w:val="top"/>
          </w:tcPr>
          <w:p w14:paraId="12C1A001">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2025-12-31</w:t>
            </w:r>
          </w:p>
        </w:tc>
      </w:tr>
      <w:tr w14:paraId="323B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2FF03B6F">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捐赠用途类别：</w:t>
            </w:r>
          </w:p>
        </w:tc>
        <w:tc>
          <w:tcPr>
            <w:tcW w:w="1943" w:type="pct"/>
            <w:tcBorders>
              <w:top w:val="single" w:color="auto" w:sz="4" w:space="0"/>
              <w:left w:val="single" w:color="auto" w:sz="4" w:space="0"/>
              <w:bottom w:val="single" w:color="auto" w:sz="4" w:space="0"/>
            </w:tcBorders>
            <w:vAlign w:val="top"/>
          </w:tcPr>
          <w:p w14:paraId="2E24DB94">
            <w:pPr>
              <w:rPr>
                <w:rFonts w:hint="eastAsia" w:cs="宋体" w:asciiTheme="minorEastAsia" w:hAnsiTheme="minorEastAsia" w:eastAsiaTheme="minorEastAsia"/>
                <w:color w:val="000000"/>
                <w:kern w:val="0"/>
                <w:sz w:val="22"/>
                <w:szCs w:val="22"/>
              </w:rPr>
            </w:pPr>
            <w:r>
              <w:rPr>
                <w:rFonts w:hint="eastAsia" w:ascii="宋体" w:hAnsi="宋体"/>
                <w:sz w:val="22"/>
                <w:szCs w:val="22"/>
              </w:rPr>
              <w:t>卫生</w:t>
            </w:r>
          </w:p>
        </w:tc>
        <w:tc>
          <w:tcPr>
            <w:tcW w:w="842" w:type="pct"/>
            <w:tcBorders>
              <w:top w:val="single" w:color="auto" w:sz="4" w:space="0"/>
              <w:left w:val="single" w:color="auto" w:sz="4" w:space="0"/>
              <w:bottom w:val="single" w:color="auto" w:sz="4" w:space="0"/>
            </w:tcBorders>
            <w:vAlign w:val="top"/>
          </w:tcPr>
          <w:p w14:paraId="570896D4">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接受单位：</w:t>
            </w:r>
          </w:p>
        </w:tc>
        <w:tc>
          <w:tcPr>
            <w:tcW w:w="1581" w:type="pct"/>
            <w:tcBorders>
              <w:top w:val="single" w:color="auto" w:sz="4" w:space="0"/>
              <w:left w:val="single" w:color="auto" w:sz="4" w:space="0"/>
              <w:bottom w:val="single" w:color="auto" w:sz="4" w:space="0"/>
            </w:tcBorders>
            <w:vAlign w:val="top"/>
          </w:tcPr>
          <w:p w14:paraId="7F8F2997">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上海汐潮信息科技有限公司（北京肿瘤医院等28家医院）</w:t>
            </w:r>
          </w:p>
        </w:tc>
      </w:tr>
      <w:tr w14:paraId="6A5E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203810BF">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捐赠金额现金（元）</w:t>
            </w:r>
          </w:p>
        </w:tc>
        <w:tc>
          <w:tcPr>
            <w:tcW w:w="1943" w:type="pct"/>
            <w:tcBorders>
              <w:top w:val="single" w:color="auto" w:sz="4" w:space="0"/>
              <w:left w:val="single" w:color="auto" w:sz="4" w:space="0"/>
              <w:bottom w:val="single" w:color="auto" w:sz="4" w:space="0"/>
            </w:tcBorders>
            <w:vAlign w:val="top"/>
          </w:tcPr>
          <w:p w14:paraId="21E72736">
            <w:pPr>
              <w:rPr>
                <w:rFonts w:hint="eastAsia"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240000</w:t>
            </w:r>
          </w:p>
        </w:tc>
        <w:tc>
          <w:tcPr>
            <w:tcW w:w="842" w:type="pct"/>
            <w:tcBorders>
              <w:top w:val="single" w:color="auto" w:sz="4" w:space="0"/>
              <w:left w:val="single" w:color="auto" w:sz="4" w:space="0"/>
              <w:bottom w:val="single" w:color="auto" w:sz="4" w:space="0"/>
            </w:tcBorders>
            <w:vAlign w:val="top"/>
          </w:tcPr>
          <w:p w14:paraId="3BD80275">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捐赠物资折价（元）：</w:t>
            </w:r>
          </w:p>
        </w:tc>
        <w:tc>
          <w:tcPr>
            <w:tcW w:w="1581" w:type="pct"/>
            <w:tcBorders>
              <w:top w:val="single" w:color="auto" w:sz="4" w:space="0"/>
              <w:left w:val="single" w:color="auto" w:sz="4" w:space="0"/>
              <w:bottom w:val="single" w:color="auto" w:sz="4" w:space="0"/>
            </w:tcBorders>
            <w:vAlign w:val="top"/>
          </w:tcPr>
          <w:p w14:paraId="68E3130D">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0</w:t>
            </w:r>
          </w:p>
        </w:tc>
      </w:tr>
      <w:tr w14:paraId="5537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317679F8">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受益人次：</w:t>
            </w:r>
          </w:p>
        </w:tc>
        <w:tc>
          <w:tcPr>
            <w:tcW w:w="4366" w:type="pct"/>
            <w:gridSpan w:val="3"/>
            <w:tcBorders>
              <w:top w:val="single" w:color="auto" w:sz="4" w:space="0"/>
              <w:left w:val="single" w:color="auto" w:sz="4" w:space="0"/>
              <w:bottom w:val="single" w:color="auto" w:sz="4" w:space="0"/>
            </w:tcBorders>
            <w:vAlign w:val="top"/>
          </w:tcPr>
          <w:p w14:paraId="6138A5A7">
            <w:pPr>
              <w:rPr>
                <w:rFonts w:hint="eastAsia" w:asciiTheme="minorEastAsia" w:hAnsiTheme="minorEastAsia" w:eastAsiaTheme="minorEastAsia"/>
                <w:bCs/>
                <w:sz w:val="22"/>
                <w:szCs w:val="22"/>
              </w:rPr>
            </w:pPr>
            <w:r>
              <w:rPr>
                <w:rFonts w:hint="eastAsia" w:cs="宋体" w:asciiTheme="minorEastAsia" w:hAnsiTheme="minorEastAsia" w:eastAsiaTheme="minorEastAsia"/>
                <w:color w:val="000000"/>
                <w:kern w:val="0"/>
                <w:sz w:val="22"/>
                <w:szCs w:val="22"/>
              </w:rPr>
              <w:t>1000</w:t>
            </w:r>
          </w:p>
        </w:tc>
      </w:tr>
      <w:tr w14:paraId="33D6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62B834FA">
            <w:pPr>
              <w:rPr>
                <w:rFonts w:hint="eastAsia" w:asciiTheme="minorEastAsia" w:hAnsiTheme="minorEastAsia" w:eastAsiaTheme="minorEastAsia"/>
                <w:bCs/>
                <w:sz w:val="22"/>
                <w:szCs w:val="22"/>
              </w:rPr>
            </w:pPr>
            <w:r>
              <w:rPr>
                <w:rFonts w:hint="eastAsia" w:asciiTheme="minorEastAsia" w:hAnsiTheme="minorEastAsia" w:eastAsiaTheme="minorEastAsia"/>
                <w:bCs/>
                <w:sz w:val="22"/>
                <w:szCs w:val="22"/>
              </w:rPr>
              <w:t>接受地区：</w:t>
            </w:r>
          </w:p>
        </w:tc>
        <w:tc>
          <w:tcPr>
            <w:tcW w:w="4366" w:type="pct"/>
            <w:gridSpan w:val="3"/>
            <w:tcBorders>
              <w:top w:val="single" w:color="auto" w:sz="4" w:space="0"/>
              <w:left w:val="single" w:color="auto" w:sz="4" w:space="0"/>
              <w:bottom w:val="single" w:color="auto" w:sz="4" w:space="0"/>
            </w:tcBorders>
            <w:vAlign w:val="top"/>
          </w:tcPr>
          <w:p w14:paraId="44DB8054">
            <w:pPr>
              <w:rPr>
                <w:rFonts w:hint="eastAsia" w:cs="宋体" w:asciiTheme="minorEastAsia" w:hAnsiTheme="minorEastAsia" w:eastAsiaTheme="minorEastAsia"/>
                <w:color w:val="000000"/>
                <w:kern w:val="0"/>
                <w:sz w:val="22"/>
                <w:szCs w:val="22"/>
                <w:lang w:bidi="ar"/>
              </w:rPr>
            </w:pPr>
            <w:r>
              <w:rPr>
                <w:rFonts w:hint="eastAsia" w:cs="宋体" w:asciiTheme="minorEastAsia" w:hAnsiTheme="minorEastAsia" w:eastAsiaTheme="minorEastAsia"/>
                <w:color w:val="000000"/>
                <w:kern w:val="0"/>
                <w:sz w:val="22"/>
                <w:szCs w:val="22"/>
                <w:lang w:bidi="ar"/>
              </w:rPr>
              <w:t>☑ 东城区 ☑ 西城区 ☑ 朝阳区 ☑ 海淀区 ☑ 丰台区 ☑ 石景山区 ☑ 门头沟区 ☑ 房山区 ☑ 通州区 ☑ 顺义区 ☑ 大兴区 ☑ 昌平区 ☑ 平谷区 ☑ 怀柔区 ☑ 密云区 ☑ 延庆区</w:t>
            </w:r>
          </w:p>
        </w:tc>
      </w:tr>
      <w:tr w14:paraId="7272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288E293A">
            <w:pPr>
              <w:rPr>
                <w:rFonts w:hint="eastAsia" w:asciiTheme="minorEastAsia" w:hAnsiTheme="minorEastAsia" w:eastAsiaTheme="minorEastAsia"/>
                <w:bCs/>
                <w:sz w:val="22"/>
                <w:szCs w:val="22"/>
              </w:rPr>
            </w:pPr>
            <w:r>
              <w:t>在北京开展的项目名称 ：</w:t>
            </w:r>
          </w:p>
        </w:tc>
        <w:tc>
          <w:tcPr>
            <w:tcW w:w="1943" w:type="pct"/>
            <w:tcBorders>
              <w:top w:val="single" w:color="auto" w:sz="4" w:space="0"/>
              <w:left w:val="single" w:color="auto" w:sz="4" w:space="0"/>
              <w:bottom w:val="single" w:color="auto" w:sz="4" w:space="0"/>
            </w:tcBorders>
            <w:vAlign w:val="top"/>
          </w:tcPr>
          <w:p w14:paraId="6D52515F">
            <w:pPr>
              <w:rPr>
                <w:rFonts w:hint="eastAsia" w:asciiTheme="minorEastAsia" w:hAnsiTheme="minorEastAsia" w:eastAsiaTheme="minorEastAsia"/>
                <w:bCs/>
                <w:sz w:val="22"/>
                <w:szCs w:val="22"/>
              </w:rPr>
            </w:pPr>
            <w:r>
              <w:t>临床研究促进项目</w:t>
            </w:r>
          </w:p>
        </w:tc>
        <w:tc>
          <w:tcPr>
            <w:tcW w:w="842" w:type="pct"/>
            <w:tcBorders>
              <w:top w:val="single" w:color="auto" w:sz="4" w:space="0"/>
              <w:left w:val="single" w:color="auto" w:sz="4" w:space="0"/>
              <w:bottom w:val="single" w:color="auto" w:sz="4" w:space="0"/>
            </w:tcBorders>
            <w:vAlign w:val="top"/>
          </w:tcPr>
          <w:p w14:paraId="68602BE7">
            <w:pPr>
              <w:rPr>
                <w:rFonts w:hint="eastAsia" w:asciiTheme="minorEastAsia" w:hAnsiTheme="minorEastAsia" w:eastAsiaTheme="minorEastAsia"/>
                <w:bCs/>
                <w:sz w:val="22"/>
                <w:szCs w:val="22"/>
              </w:rPr>
            </w:pPr>
            <w:r>
              <w:t>捐赠日期：</w:t>
            </w:r>
          </w:p>
        </w:tc>
        <w:tc>
          <w:tcPr>
            <w:tcW w:w="1581" w:type="pct"/>
            <w:tcBorders>
              <w:top w:val="single" w:color="auto" w:sz="4" w:space="0"/>
              <w:left w:val="single" w:color="auto" w:sz="4" w:space="0"/>
              <w:bottom w:val="single" w:color="auto" w:sz="4" w:space="0"/>
            </w:tcBorders>
            <w:vAlign w:val="top"/>
          </w:tcPr>
          <w:p w14:paraId="63B95FA4">
            <w:pPr>
              <w:rPr>
                <w:rFonts w:hint="eastAsia" w:asciiTheme="minorEastAsia" w:hAnsiTheme="minorEastAsia" w:eastAsiaTheme="minorEastAsia"/>
                <w:bCs/>
                <w:sz w:val="22"/>
                <w:szCs w:val="22"/>
              </w:rPr>
            </w:pPr>
            <w:r>
              <w:t>2025-12-31</w:t>
            </w:r>
          </w:p>
        </w:tc>
      </w:tr>
      <w:tr w14:paraId="47A4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1F5EBDC7">
            <w:pPr>
              <w:rPr>
                <w:rFonts w:hint="eastAsia" w:asciiTheme="minorEastAsia" w:hAnsiTheme="minorEastAsia" w:eastAsiaTheme="minorEastAsia"/>
                <w:bCs/>
                <w:sz w:val="22"/>
                <w:szCs w:val="22"/>
              </w:rPr>
            </w:pPr>
            <w:r>
              <w:t>捐赠用途类别：</w:t>
            </w:r>
          </w:p>
        </w:tc>
        <w:tc>
          <w:tcPr>
            <w:tcW w:w="1943" w:type="pct"/>
            <w:tcBorders>
              <w:top w:val="single" w:color="auto" w:sz="4" w:space="0"/>
              <w:left w:val="single" w:color="auto" w:sz="4" w:space="0"/>
              <w:bottom w:val="single" w:color="auto" w:sz="4" w:space="0"/>
            </w:tcBorders>
            <w:vAlign w:val="top"/>
          </w:tcPr>
          <w:p w14:paraId="19BBE740">
            <w:pPr>
              <w:rPr>
                <w:rFonts w:hint="eastAsia" w:cs="宋体" w:asciiTheme="minorEastAsia" w:hAnsiTheme="minorEastAsia" w:eastAsiaTheme="minorEastAsia"/>
                <w:color w:val="000000"/>
                <w:kern w:val="0"/>
                <w:sz w:val="22"/>
                <w:szCs w:val="22"/>
              </w:rPr>
            </w:pPr>
            <w:r>
              <w:t>卫生</w:t>
            </w:r>
          </w:p>
        </w:tc>
        <w:tc>
          <w:tcPr>
            <w:tcW w:w="842" w:type="pct"/>
            <w:tcBorders>
              <w:top w:val="single" w:color="auto" w:sz="4" w:space="0"/>
              <w:left w:val="single" w:color="auto" w:sz="4" w:space="0"/>
              <w:bottom w:val="single" w:color="auto" w:sz="4" w:space="0"/>
            </w:tcBorders>
            <w:vAlign w:val="top"/>
          </w:tcPr>
          <w:p w14:paraId="7CDA68EA">
            <w:pPr>
              <w:rPr>
                <w:rFonts w:hint="eastAsia" w:asciiTheme="minorEastAsia" w:hAnsiTheme="minorEastAsia" w:eastAsiaTheme="minorEastAsia"/>
                <w:bCs/>
                <w:sz w:val="22"/>
                <w:szCs w:val="22"/>
              </w:rPr>
            </w:pPr>
            <w:r>
              <w:t>接受单位：</w:t>
            </w:r>
          </w:p>
        </w:tc>
        <w:tc>
          <w:tcPr>
            <w:tcW w:w="1581" w:type="pct"/>
            <w:tcBorders>
              <w:top w:val="single" w:color="auto" w:sz="4" w:space="0"/>
              <w:left w:val="single" w:color="auto" w:sz="4" w:space="0"/>
              <w:bottom w:val="single" w:color="auto" w:sz="4" w:space="0"/>
            </w:tcBorders>
            <w:vAlign w:val="top"/>
          </w:tcPr>
          <w:p w14:paraId="4B2DA333">
            <w:pPr>
              <w:rPr>
                <w:rFonts w:hint="eastAsia" w:asciiTheme="minorEastAsia" w:hAnsiTheme="minorEastAsia" w:eastAsiaTheme="minorEastAsia"/>
                <w:bCs/>
                <w:sz w:val="22"/>
                <w:szCs w:val="22"/>
              </w:rPr>
            </w:pPr>
            <w:r>
              <w:t>中国医药科技出版社有限公司（顺义区人民医院等200家医院及社区医院）</w:t>
            </w:r>
          </w:p>
        </w:tc>
      </w:tr>
      <w:tr w14:paraId="07CD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5B8A46C1">
            <w:pPr>
              <w:rPr>
                <w:rFonts w:hint="eastAsia" w:asciiTheme="minorEastAsia" w:hAnsiTheme="minorEastAsia" w:eastAsiaTheme="minorEastAsia"/>
                <w:bCs/>
                <w:sz w:val="22"/>
                <w:szCs w:val="22"/>
              </w:rPr>
            </w:pPr>
            <w:r>
              <w:t>捐赠金额现金（元）</w:t>
            </w:r>
          </w:p>
        </w:tc>
        <w:tc>
          <w:tcPr>
            <w:tcW w:w="1943" w:type="pct"/>
            <w:tcBorders>
              <w:top w:val="single" w:color="auto" w:sz="4" w:space="0"/>
              <w:left w:val="single" w:color="auto" w:sz="4" w:space="0"/>
              <w:bottom w:val="single" w:color="auto" w:sz="4" w:space="0"/>
            </w:tcBorders>
            <w:vAlign w:val="top"/>
          </w:tcPr>
          <w:p w14:paraId="27B7C9C6">
            <w:pPr>
              <w:rPr>
                <w:rFonts w:hint="eastAsia" w:cs="宋体" w:asciiTheme="minorEastAsia" w:hAnsiTheme="minorEastAsia" w:eastAsiaTheme="minorEastAsia"/>
                <w:color w:val="000000"/>
                <w:kern w:val="0"/>
                <w:sz w:val="22"/>
                <w:szCs w:val="22"/>
              </w:rPr>
            </w:pPr>
            <w:r>
              <w:t>180000</w:t>
            </w:r>
          </w:p>
        </w:tc>
        <w:tc>
          <w:tcPr>
            <w:tcW w:w="842" w:type="pct"/>
            <w:tcBorders>
              <w:top w:val="single" w:color="auto" w:sz="4" w:space="0"/>
              <w:left w:val="single" w:color="auto" w:sz="4" w:space="0"/>
              <w:bottom w:val="single" w:color="auto" w:sz="4" w:space="0"/>
            </w:tcBorders>
            <w:vAlign w:val="top"/>
          </w:tcPr>
          <w:p w14:paraId="61462398">
            <w:pPr>
              <w:rPr>
                <w:rFonts w:hint="eastAsia" w:asciiTheme="minorEastAsia" w:hAnsiTheme="minorEastAsia" w:eastAsiaTheme="minorEastAsia"/>
                <w:bCs/>
                <w:sz w:val="22"/>
                <w:szCs w:val="22"/>
              </w:rPr>
            </w:pPr>
            <w:r>
              <w:t>捐赠物资折价（元）：</w:t>
            </w:r>
          </w:p>
        </w:tc>
        <w:tc>
          <w:tcPr>
            <w:tcW w:w="1581" w:type="pct"/>
            <w:tcBorders>
              <w:top w:val="single" w:color="auto" w:sz="4" w:space="0"/>
              <w:left w:val="single" w:color="auto" w:sz="4" w:space="0"/>
              <w:bottom w:val="single" w:color="auto" w:sz="4" w:space="0"/>
            </w:tcBorders>
            <w:vAlign w:val="top"/>
          </w:tcPr>
          <w:p w14:paraId="12E44392">
            <w:pPr>
              <w:rPr>
                <w:rFonts w:hint="eastAsia" w:asciiTheme="minorEastAsia" w:hAnsiTheme="minorEastAsia" w:eastAsiaTheme="minorEastAsia"/>
                <w:bCs/>
                <w:sz w:val="22"/>
                <w:szCs w:val="22"/>
              </w:rPr>
            </w:pPr>
            <w:r>
              <w:t>0</w:t>
            </w:r>
          </w:p>
        </w:tc>
      </w:tr>
      <w:tr w14:paraId="4572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599E617B">
            <w:pPr>
              <w:rPr>
                <w:rFonts w:hint="eastAsia" w:asciiTheme="minorEastAsia" w:hAnsiTheme="minorEastAsia" w:eastAsiaTheme="minorEastAsia"/>
                <w:bCs/>
                <w:sz w:val="22"/>
                <w:szCs w:val="22"/>
              </w:rPr>
            </w:pPr>
            <w:r>
              <w:t>受益人次：</w:t>
            </w:r>
          </w:p>
        </w:tc>
        <w:tc>
          <w:tcPr>
            <w:tcW w:w="4366" w:type="pct"/>
            <w:gridSpan w:val="3"/>
            <w:tcBorders>
              <w:top w:val="single" w:color="auto" w:sz="4" w:space="0"/>
              <w:left w:val="single" w:color="auto" w:sz="4" w:space="0"/>
              <w:bottom w:val="single" w:color="auto" w:sz="4" w:space="0"/>
            </w:tcBorders>
            <w:vAlign w:val="top"/>
          </w:tcPr>
          <w:p w14:paraId="508F9E41">
            <w:pPr>
              <w:rPr>
                <w:rFonts w:hint="eastAsia" w:asciiTheme="minorEastAsia" w:hAnsiTheme="minorEastAsia" w:eastAsiaTheme="minorEastAsia"/>
                <w:bCs/>
                <w:sz w:val="22"/>
                <w:szCs w:val="22"/>
              </w:rPr>
            </w:pPr>
            <w:r>
              <w:t>2000</w:t>
            </w:r>
          </w:p>
        </w:tc>
      </w:tr>
      <w:tr w14:paraId="5811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7E33233C">
            <w:pPr>
              <w:rPr>
                <w:rFonts w:hint="eastAsia" w:asciiTheme="minorEastAsia" w:hAnsiTheme="minorEastAsia" w:eastAsiaTheme="minorEastAsia"/>
                <w:bCs/>
                <w:sz w:val="22"/>
                <w:szCs w:val="22"/>
              </w:rPr>
            </w:pPr>
            <w:r>
              <w:t>接受地区：</w:t>
            </w:r>
          </w:p>
        </w:tc>
        <w:tc>
          <w:tcPr>
            <w:tcW w:w="4366" w:type="pct"/>
            <w:gridSpan w:val="3"/>
            <w:tcBorders>
              <w:top w:val="single" w:color="auto" w:sz="4" w:space="0"/>
              <w:left w:val="single" w:color="auto" w:sz="4" w:space="0"/>
              <w:bottom w:val="single" w:color="auto" w:sz="4" w:space="0"/>
            </w:tcBorders>
            <w:vAlign w:val="top"/>
          </w:tcPr>
          <w:p w14:paraId="17C3C581">
            <w:pPr>
              <w:rPr>
                <w:rFonts w:hint="eastAsia" w:cs="宋体" w:asciiTheme="minorEastAsia" w:hAnsiTheme="minorEastAsia" w:eastAsiaTheme="minorEastAsia"/>
                <w:color w:val="000000"/>
                <w:kern w:val="0"/>
                <w:sz w:val="22"/>
                <w:szCs w:val="22"/>
                <w:lang w:bidi="ar"/>
              </w:rPr>
            </w:pPr>
            <w:r>
              <w:t>☑ 东城区 ☑ 西城区 ☑ 朝阳区 ☑ 海淀区 ☑ 丰台区 ☑ 石景山区 ☑ 门头沟区 ☑ 房山区 ☑ 通州区 ☑ 顺义区 ☑ 大兴区 ☑ 昌平区 ☑ 平谷区 ☑ 怀柔区 ☑ 密云区 ☑ 延庆区</w:t>
            </w:r>
          </w:p>
        </w:tc>
      </w:tr>
      <w:tr w14:paraId="34230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7E11D704">
            <w:pPr>
              <w:rPr>
                <w:rFonts w:hint="eastAsia" w:asciiTheme="minorEastAsia" w:hAnsiTheme="minorEastAsia" w:eastAsiaTheme="minorEastAsia"/>
                <w:bCs/>
                <w:sz w:val="22"/>
                <w:szCs w:val="22"/>
              </w:rPr>
            </w:pPr>
            <w:r>
              <w:t>在北京开展的项目名称 ：</w:t>
            </w:r>
          </w:p>
        </w:tc>
        <w:tc>
          <w:tcPr>
            <w:tcW w:w="1943" w:type="pct"/>
            <w:tcBorders>
              <w:top w:val="single" w:color="auto" w:sz="4" w:space="0"/>
              <w:left w:val="single" w:color="auto" w:sz="4" w:space="0"/>
              <w:bottom w:val="single" w:color="auto" w:sz="4" w:space="0"/>
            </w:tcBorders>
            <w:vAlign w:val="top"/>
          </w:tcPr>
          <w:p w14:paraId="27837FE0">
            <w:pPr>
              <w:rPr>
                <w:rFonts w:hint="eastAsia" w:asciiTheme="minorEastAsia" w:hAnsiTheme="minorEastAsia" w:eastAsiaTheme="minorEastAsia"/>
                <w:bCs/>
                <w:sz w:val="22"/>
                <w:szCs w:val="22"/>
              </w:rPr>
            </w:pPr>
            <w:r>
              <w:t>乡村学生成长项目</w:t>
            </w:r>
          </w:p>
        </w:tc>
        <w:tc>
          <w:tcPr>
            <w:tcW w:w="842" w:type="pct"/>
            <w:tcBorders>
              <w:top w:val="single" w:color="auto" w:sz="4" w:space="0"/>
              <w:left w:val="single" w:color="auto" w:sz="4" w:space="0"/>
              <w:bottom w:val="single" w:color="auto" w:sz="4" w:space="0"/>
            </w:tcBorders>
            <w:vAlign w:val="top"/>
          </w:tcPr>
          <w:p w14:paraId="09012A2B">
            <w:pPr>
              <w:rPr>
                <w:rFonts w:hint="eastAsia" w:asciiTheme="minorEastAsia" w:hAnsiTheme="minorEastAsia" w:eastAsiaTheme="minorEastAsia"/>
                <w:bCs/>
                <w:sz w:val="22"/>
                <w:szCs w:val="22"/>
              </w:rPr>
            </w:pPr>
            <w:r>
              <w:t>捐赠日期：</w:t>
            </w:r>
          </w:p>
        </w:tc>
        <w:tc>
          <w:tcPr>
            <w:tcW w:w="1581" w:type="pct"/>
            <w:tcBorders>
              <w:top w:val="single" w:color="auto" w:sz="4" w:space="0"/>
              <w:left w:val="single" w:color="auto" w:sz="4" w:space="0"/>
              <w:bottom w:val="single" w:color="auto" w:sz="4" w:space="0"/>
            </w:tcBorders>
            <w:vAlign w:val="top"/>
          </w:tcPr>
          <w:p w14:paraId="3F4DB1E2">
            <w:pPr>
              <w:rPr>
                <w:rFonts w:hint="eastAsia" w:asciiTheme="minorEastAsia" w:hAnsiTheme="minorEastAsia" w:eastAsiaTheme="minorEastAsia"/>
                <w:bCs/>
                <w:sz w:val="22"/>
                <w:szCs w:val="22"/>
              </w:rPr>
            </w:pPr>
            <w:r>
              <w:t>2025-10-25</w:t>
            </w:r>
          </w:p>
        </w:tc>
      </w:tr>
      <w:tr w14:paraId="068E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71CF1DA6">
            <w:pPr>
              <w:rPr>
                <w:rFonts w:hint="eastAsia" w:asciiTheme="minorEastAsia" w:hAnsiTheme="minorEastAsia" w:eastAsiaTheme="minorEastAsia"/>
                <w:bCs/>
                <w:sz w:val="22"/>
                <w:szCs w:val="22"/>
              </w:rPr>
            </w:pPr>
            <w:r>
              <w:t>捐赠用途类别：</w:t>
            </w:r>
          </w:p>
        </w:tc>
        <w:tc>
          <w:tcPr>
            <w:tcW w:w="1943" w:type="pct"/>
            <w:tcBorders>
              <w:top w:val="single" w:color="auto" w:sz="4" w:space="0"/>
              <w:left w:val="single" w:color="auto" w:sz="4" w:space="0"/>
              <w:bottom w:val="single" w:color="auto" w:sz="4" w:space="0"/>
            </w:tcBorders>
            <w:vAlign w:val="top"/>
          </w:tcPr>
          <w:p w14:paraId="577581B7">
            <w:pPr>
              <w:rPr>
                <w:rFonts w:hint="eastAsia" w:cs="宋体" w:asciiTheme="minorEastAsia" w:hAnsiTheme="minorEastAsia" w:eastAsiaTheme="minorEastAsia"/>
                <w:color w:val="000000"/>
                <w:kern w:val="0"/>
                <w:sz w:val="22"/>
                <w:szCs w:val="22"/>
              </w:rPr>
            </w:pPr>
            <w:r>
              <w:t>生态环境</w:t>
            </w:r>
          </w:p>
        </w:tc>
        <w:tc>
          <w:tcPr>
            <w:tcW w:w="842" w:type="pct"/>
            <w:tcBorders>
              <w:top w:val="single" w:color="auto" w:sz="4" w:space="0"/>
              <w:left w:val="single" w:color="auto" w:sz="4" w:space="0"/>
              <w:bottom w:val="single" w:color="auto" w:sz="4" w:space="0"/>
            </w:tcBorders>
            <w:vAlign w:val="top"/>
          </w:tcPr>
          <w:p w14:paraId="0F2F4B0E">
            <w:pPr>
              <w:rPr>
                <w:rFonts w:hint="eastAsia" w:asciiTheme="minorEastAsia" w:hAnsiTheme="minorEastAsia" w:eastAsiaTheme="minorEastAsia"/>
                <w:bCs/>
                <w:sz w:val="22"/>
                <w:szCs w:val="22"/>
              </w:rPr>
            </w:pPr>
            <w:r>
              <w:t>接受单位：</w:t>
            </w:r>
          </w:p>
        </w:tc>
        <w:tc>
          <w:tcPr>
            <w:tcW w:w="1581" w:type="pct"/>
            <w:tcBorders>
              <w:top w:val="single" w:color="auto" w:sz="4" w:space="0"/>
              <w:left w:val="single" w:color="auto" w:sz="4" w:space="0"/>
              <w:bottom w:val="single" w:color="auto" w:sz="4" w:space="0"/>
            </w:tcBorders>
            <w:vAlign w:val="top"/>
          </w:tcPr>
          <w:p w14:paraId="4C8DF980">
            <w:pPr>
              <w:rPr>
                <w:rFonts w:hint="eastAsia" w:asciiTheme="minorEastAsia" w:hAnsiTheme="minorEastAsia" w:eastAsiaTheme="minorEastAsia"/>
                <w:bCs/>
                <w:sz w:val="22"/>
                <w:szCs w:val="22"/>
              </w:rPr>
            </w:pPr>
            <w:r>
              <w:t>黄花城水长城环保活动</w:t>
            </w:r>
          </w:p>
        </w:tc>
      </w:tr>
      <w:tr w14:paraId="57DC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15688E13">
            <w:pPr>
              <w:rPr>
                <w:rFonts w:hint="eastAsia" w:asciiTheme="minorEastAsia" w:hAnsiTheme="minorEastAsia" w:eastAsiaTheme="minorEastAsia"/>
                <w:bCs/>
                <w:sz w:val="22"/>
                <w:szCs w:val="22"/>
              </w:rPr>
            </w:pPr>
            <w:r>
              <w:t>捐赠金额现金（元）</w:t>
            </w:r>
          </w:p>
        </w:tc>
        <w:tc>
          <w:tcPr>
            <w:tcW w:w="1943" w:type="pct"/>
            <w:tcBorders>
              <w:top w:val="single" w:color="auto" w:sz="4" w:space="0"/>
              <w:left w:val="single" w:color="auto" w:sz="4" w:space="0"/>
              <w:bottom w:val="single" w:color="auto" w:sz="4" w:space="0"/>
            </w:tcBorders>
            <w:vAlign w:val="top"/>
          </w:tcPr>
          <w:p w14:paraId="68584FA0">
            <w:pPr>
              <w:rPr>
                <w:rFonts w:hint="eastAsia" w:cs="宋体" w:asciiTheme="minorEastAsia" w:hAnsiTheme="minorEastAsia" w:eastAsiaTheme="minorEastAsia"/>
                <w:color w:val="000000"/>
                <w:kern w:val="0"/>
                <w:sz w:val="22"/>
                <w:szCs w:val="22"/>
              </w:rPr>
            </w:pPr>
            <w:r>
              <w:t>17000</w:t>
            </w:r>
          </w:p>
        </w:tc>
        <w:tc>
          <w:tcPr>
            <w:tcW w:w="842" w:type="pct"/>
            <w:tcBorders>
              <w:top w:val="single" w:color="auto" w:sz="4" w:space="0"/>
              <w:left w:val="single" w:color="auto" w:sz="4" w:space="0"/>
              <w:bottom w:val="single" w:color="auto" w:sz="4" w:space="0"/>
            </w:tcBorders>
            <w:vAlign w:val="top"/>
          </w:tcPr>
          <w:p w14:paraId="4FC9074C">
            <w:pPr>
              <w:rPr>
                <w:rFonts w:hint="eastAsia" w:asciiTheme="minorEastAsia" w:hAnsiTheme="minorEastAsia" w:eastAsiaTheme="minorEastAsia"/>
                <w:bCs/>
                <w:sz w:val="22"/>
                <w:szCs w:val="22"/>
              </w:rPr>
            </w:pPr>
            <w:r>
              <w:t>捐赠物资折价（元）：</w:t>
            </w:r>
          </w:p>
        </w:tc>
        <w:tc>
          <w:tcPr>
            <w:tcW w:w="1581" w:type="pct"/>
            <w:tcBorders>
              <w:top w:val="single" w:color="auto" w:sz="4" w:space="0"/>
              <w:left w:val="single" w:color="auto" w:sz="4" w:space="0"/>
              <w:bottom w:val="single" w:color="auto" w:sz="4" w:space="0"/>
            </w:tcBorders>
            <w:vAlign w:val="top"/>
          </w:tcPr>
          <w:p w14:paraId="0D818F3C">
            <w:pPr>
              <w:rPr>
                <w:rFonts w:hint="eastAsia" w:asciiTheme="minorEastAsia" w:hAnsiTheme="minorEastAsia" w:eastAsiaTheme="minorEastAsia"/>
                <w:bCs/>
                <w:sz w:val="22"/>
                <w:szCs w:val="22"/>
              </w:rPr>
            </w:pPr>
            <w:r>
              <w:t>0</w:t>
            </w:r>
          </w:p>
        </w:tc>
      </w:tr>
      <w:tr w14:paraId="422C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540EF105">
            <w:pPr>
              <w:rPr>
                <w:rFonts w:hint="eastAsia" w:asciiTheme="minorEastAsia" w:hAnsiTheme="minorEastAsia" w:eastAsiaTheme="minorEastAsia"/>
                <w:bCs/>
                <w:sz w:val="22"/>
                <w:szCs w:val="22"/>
              </w:rPr>
            </w:pPr>
            <w:r>
              <w:t>受益人次：</w:t>
            </w:r>
          </w:p>
        </w:tc>
        <w:tc>
          <w:tcPr>
            <w:tcW w:w="4366" w:type="pct"/>
            <w:gridSpan w:val="3"/>
            <w:tcBorders>
              <w:top w:val="single" w:color="auto" w:sz="4" w:space="0"/>
              <w:left w:val="single" w:color="auto" w:sz="4" w:space="0"/>
              <w:bottom w:val="single" w:color="auto" w:sz="4" w:space="0"/>
            </w:tcBorders>
            <w:vAlign w:val="top"/>
          </w:tcPr>
          <w:p w14:paraId="4FD3892B">
            <w:pPr>
              <w:rPr>
                <w:rFonts w:hint="eastAsia" w:asciiTheme="minorEastAsia" w:hAnsiTheme="minorEastAsia" w:eastAsiaTheme="minorEastAsia"/>
                <w:bCs/>
                <w:sz w:val="22"/>
                <w:szCs w:val="22"/>
              </w:rPr>
            </w:pPr>
            <w:r>
              <w:t>40</w:t>
            </w:r>
          </w:p>
        </w:tc>
      </w:tr>
      <w:tr w14:paraId="1693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33" w:type="pct"/>
            <w:tcBorders>
              <w:top w:val="single" w:color="auto" w:sz="4" w:space="0"/>
              <w:bottom w:val="single" w:color="auto" w:sz="4" w:space="0"/>
              <w:right w:val="single" w:color="auto" w:sz="4" w:space="0"/>
            </w:tcBorders>
            <w:vAlign w:val="top"/>
          </w:tcPr>
          <w:p w14:paraId="1A9B0C63">
            <w:pPr>
              <w:rPr>
                <w:rFonts w:hint="eastAsia" w:asciiTheme="minorEastAsia" w:hAnsiTheme="minorEastAsia" w:eastAsiaTheme="minorEastAsia"/>
                <w:bCs/>
                <w:sz w:val="22"/>
                <w:szCs w:val="22"/>
              </w:rPr>
            </w:pPr>
            <w:r>
              <w:t>接受地区：</w:t>
            </w:r>
          </w:p>
        </w:tc>
        <w:tc>
          <w:tcPr>
            <w:tcW w:w="4366" w:type="pct"/>
            <w:gridSpan w:val="3"/>
            <w:tcBorders>
              <w:top w:val="single" w:color="auto" w:sz="4" w:space="0"/>
              <w:left w:val="single" w:color="auto" w:sz="4" w:space="0"/>
              <w:bottom w:val="single" w:color="auto" w:sz="4" w:space="0"/>
            </w:tcBorders>
            <w:vAlign w:val="top"/>
          </w:tcPr>
          <w:p w14:paraId="737A156E">
            <w:pPr>
              <w:rPr>
                <w:rFonts w:hint="eastAsia" w:cs="宋体" w:asciiTheme="minorEastAsia" w:hAnsiTheme="minorEastAsia" w:eastAsiaTheme="minorEastAsia"/>
                <w:color w:val="000000"/>
                <w:kern w:val="0"/>
                <w:sz w:val="22"/>
                <w:szCs w:val="22"/>
                <w:lang w:bidi="ar"/>
              </w:rPr>
            </w:pPr>
            <w:r>
              <w:t>□ 东城区 □ 西城区 □ 朝阳区 □ 海淀区 □ 丰台区 □ 石景山区 □ 门头沟区 □ 房山区 □ 通州区 □ 顺义区 □ 大兴区 □ 昌平区 □ 平谷区 ☑ 怀柔区 □ 密云区 □ 延庆区</w:t>
            </w:r>
          </w:p>
        </w:tc>
      </w:tr>
    </w:tbl>
    <w:p w14:paraId="77E3CFBE">
      <w:pPr>
        <w:rPr>
          <w:rFonts w:hint="eastAsia" w:ascii="宋体" w:hAnsi="宋体"/>
          <w:b/>
          <w:bCs/>
          <w:szCs w:val="21"/>
        </w:rPr>
      </w:pPr>
    </w:p>
    <w:p w14:paraId="108F464D">
      <w:pPr>
        <w:spacing w:line="400" w:lineRule="exact"/>
        <w:rPr>
          <w:rFonts w:hint="eastAsia" w:cs="宋体" w:asciiTheme="minorEastAsia" w:hAnsiTheme="minorEastAsia" w:eastAsiaTheme="minorEastAsia"/>
          <w:b/>
          <w:bCs/>
          <w:color w:val="FF0000"/>
          <w:kern w:val="0"/>
          <w:sz w:val="22"/>
          <w:szCs w:val="22"/>
        </w:rPr>
      </w:pPr>
      <w:r>
        <w:rPr>
          <w:rFonts w:hint="eastAsia" w:cs="宋体" w:asciiTheme="minorEastAsia" w:hAnsiTheme="minorEastAsia" w:eastAsiaTheme="minorEastAsia"/>
          <w:b/>
          <w:bCs/>
          <w:color w:val="FF0000"/>
          <w:kern w:val="0"/>
          <w:sz w:val="22"/>
          <w:szCs w:val="22"/>
        </w:rPr>
        <w:t>填报说明：</w:t>
      </w:r>
    </w:p>
    <w:p w14:paraId="149F443A">
      <w:pPr>
        <w:spacing w:line="400" w:lineRule="exact"/>
        <w:rPr>
          <w:rFonts w:hint="eastAsia" w:cs="宋体" w:asciiTheme="minorEastAsia" w:hAnsiTheme="minorEastAsia" w:eastAsiaTheme="minorEastAsia"/>
          <w:color w:val="FF0000"/>
          <w:kern w:val="0"/>
          <w:sz w:val="22"/>
          <w:szCs w:val="22"/>
        </w:rPr>
      </w:pPr>
      <w:r>
        <w:rPr>
          <w:color w:val="FF0000"/>
          <w:sz w:val="22"/>
        </w:rPr>
        <w:t>1.捐赠时间：2025年1月1日至2025年12月31日，填报已经到位的款物。</w:t>
      </w:r>
    </w:p>
    <w:p w14:paraId="3D091447">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2.捐赠用途类别：科技、国际交往、文化、社会救助、养老、儿童、教育、卫生、生态环境、农业及农村发展、其他。</w:t>
      </w:r>
    </w:p>
    <w:p w14:paraId="205BABE8">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3.捐赠金额：现金和实物捐赠，物资折价应该符合有关估价方法的要求。</w:t>
      </w:r>
    </w:p>
    <w:p w14:paraId="77DE9B06">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4.接受单位：如受益对象为个人，请填写“个人”。</w:t>
      </w:r>
    </w:p>
    <w:p w14:paraId="31EE3AC7">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5.接受地区：需填报现金和物资落实的区。</w:t>
      </w:r>
    </w:p>
    <w:p w14:paraId="1B51B90A">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6.受益人次：填写项目大致受益人次，如项目为科技项目等不涉及受益人的，可填0</w:t>
      </w:r>
    </w:p>
    <w:p w14:paraId="2DD435C1">
      <w:pPr>
        <w:rPr>
          <w:rFonts w:ascii="宋体" w:hAnsi="宋体"/>
          <w:b/>
          <w:bCs/>
          <w:szCs w:val="21"/>
        </w:rPr>
      </w:pPr>
    </w:p>
    <w:p w14:paraId="488ED980">
      <w:pPr>
        <w:rPr>
          <w:rFonts w:hint="eastAsia" w:ascii="宋体" w:hAnsi="宋体"/>
          <w:b/>
          <w:color w:val="000000" w:themeColor="text1"/>
          <w:szCs w:val="21"/>
          <w14:textFill>
            <w14:solidFill>
              <w14:schemeClr w14:val="tx1"/>
            </w14:solidFill>
          </w14:textFill>
        </w:rPr>
      </w:pPr>
      <w:r>
        <w:rPr>
          <w:rFonts w:hint="eastAsia" w:ascii="宋体" w:hAnsi="宋体"/>
          <w:b/>
          <w:bCs/>
          <w:szCs w:val="21"/>
        </w:rPr>
        <w:t>3、本年度参与乡村振兴和京津冀协同发展等情况</w:t>
      </w:r>
    </w:p>
    <w:p w14:paraId="2B3AEE0D">
      <w:pPr>
        <w:rPr>
          <w:rFonts w:hint="eastAsia" w:asciiTheme="minorEastAsia" w:hAnsiTheme="minorEastAsia" w:eastAsiaTheme="minorEastAsia"/>
          <w:bCs/>
          <w:color w:val="000000" w:themeColor="text1"/>
          <w:sz w:val="22"/>
          <w:szCs w:val="22"/>
          <w14:textFill>
            <w14:solidFill>
              <w14:schemeClr w14:val="tx1"/>
            </w14:solidFill>
          </w14:textFill>
        </w:rPr>
      </w:pPr>
      <w:r>
        <w:rPr>
          <w:color w:val="000000"/>
          <w:sz w:val="22"/>
        </w:rPr>
        <w:t xml:space="preserve">单位名称：北京世纪慈善基金会  联络人姓名：   联系方式： </w:t>
      </w:r>
    </w:p>
    <w:p w14:paraId="0ECB2771">
      <w:pPr>
        <w:rPr>
          <w:rFonts w:hint="eastAsia" w:asciiTheme="minorEastAsia" w:hAnsiTheme="minorEastAsia" w:eastAsiaTheme="minorEastAsia"/>
          <w:bCs/>
          <w:color w:val="000000" w:themeColor="text1"/>
          <w:sz w:val="22"/>
          <w:szCs w:val="22"/>
          <w14:textFill>
            <w14:solidFill>
              <w14:schemeClr w14:val="tx1"/>
            </w14:solidFill>
          </w14:textFill>
        </w:rPr>
      </w:pPr>
    </w:p>
    <w:p w14:paraId="22B4CECD">
      <w:pPr>
        <w:jc w:val="left"/>
        <w:rPr>
          <w:rFonts w:hint="eastAsia" w:asciiTheme="minorEastAsia" w:hAnsiTheme="minorEastAsia" w:eastAsiaTheme="minorEastAsia"/>
          <w:bCs/>
          <w:color w:val="000000" w:themeColor="text1"/>
          <w:sz w:val="22"/>
          <w:szCs w:val="22"/>
          <w14:textFill>
            <w14:solidFill>
              <w14:schemeClr w14:val="tx1"/>
            </w14:solidFill>
          </w14:textFill>
        </w:rPr>
      </w:pPr>
      <w:r>
        <w:rPr>
          <w:color w:val="000000"/>
          <w:sz w:val="22"/>
        </w:rPr>
        <w:t>2025年度参与乡村振兴和东西部协作捐赠情况统计表</w:t>
      </w:r>
      <w:r>
        <w:rPr>
          <w:color w:val="000000"/>
          <w:sz w:val="22"/>
        </w:rPr>
        <w:tab/>
      </w:r>
      <w:r>
        <w:rPr>
          <w:color w:val="000000"/>
          <w:sz w:val="22"/>
        </w:rPr>
        <w:tab/>
      </w:r>
      <w:r>
        <w:rPr>
          <w:color w:val="000000"/>
          <w:sz w:val="22"/>
        </w:rPr>
        <w:t>单位：（元）</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897"/>
        <w:gridCol w:w="1670"/>
        <w:gridCol w:w="848"/>
        <w:gridCol w:w="775"/>
        <w:gridCol w:w="1522"/>
        <w:gridCol w:w="1147"/>
        <w:gridCol w:w="923"/>
      </w:tblGrid>
      <w:tr w14:paraId="7EBD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Merge w:val="restart"/>
            <w:vAlign w:val="top"/>
          </w:tcPr>
          <w:p w14:paraId="49BA0F34">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序号</w:t>
            </w:r>
          </w:p>
        </w:tc>
        <w:tc>
          <w:tcPr>
            <w:tcW w:w="962" w:type="pct"/>
            <w:vMerge w:val="restart"/>
            <w:vAlign w:val="top"/>
          </w:tcPr>
          <w:p w14:paraId="01E61376">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捐赠日期</w:t>
            </w:r>
          </w:p>
        </w:tc>
        <w:tc>
          <w:tcPr>
            <w:tcW w:w="847" w:type="pct"/>
            <w:vMerge w:val="restart"/>
            <w:vAlign w:val="top"/>
          </w:tcPr>
          <w:p w14:paraId="728559F9">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捐赠方式</w:t>
            </w:r>
          </w:p>
        </w:tc>
        <w:tc>
          <w:tcPr>
            <w:tcW w:w="823" w:type="pct"/>
            <w:gridSpan w:val="2"/>
            <w:vAlign w:val="top"/>
          </w:tcPr>
          <w:p w14:paraId="00D9A9F0">
            <w:pP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捐赠金额</w:t>
            </w:r>
          </w:p>
        </w:tc>
        <w:tc>
          <w:tcPr>
            <w:tcW w:w="772" w:type="pct"/>
            <w:vMerge w:val="restart"/>
            <w:vAlign w:val="top"/>
          </w:tcPr>
          <w:p w14:paraId="395905C6">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捐赠地区</w:t>
            </w:r>
          </w:p>
        </w:tc>
        <w:tc>
          <w:tcPr>
            <w:tcW w:w="582" w:type="pct"/>
            <w:vMerge w:val="restart"/>
            <w:vAlign w:val="top"/>
          </w:tcPr>
          <w:p w14:paraId="273F4F81">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接收单位或地区</w:t>
            </w:r>
          </w:p>
          <w:p w14:paraId="42D9CD3F">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（具体到县、乡、村）</w:t>
            </w:r>
          </w:p>
        </w:tc>
        <w:tc>
          <w:tcPr>
            <w:tcW w:w="468" w:type="pct"/>
            <w:vMerge w:val="restart"/>
            <w:vAlign w:val="top"/>
          </w:tcPr>
          <w:p w14:paraId="38A3CB5F">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内容描述</w:t>
            </w:r>
          </w:p>
        </w:tc>
      </w:tr>
      <w:tr w14:paraId="208D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Merge w:val="continue"/>
            <w:vAlign w:val="top"/>
          </w:tcPr>
          <w:p w14:paraId="4FBDBCC3">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962" w:type="pct"/>
            <w:vMerge w:val="continue"/>
            <w:vAlign w:val="top"/>
          </w:tcPr>
          <w:p w14:paraId="3CFF52FE">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847" w:type="pct"/>
            <w:vMerge w:val="continue"/>
            <w:vAlign w:val="top"/>
          </w:tcPr>
          <w:p w14:paraId="2A1F9F0F">
            <w:pPr>
              <w:jc w:val="center"/>
              <w:rPr>
                <w:rFonts w:hint="eastAsia" w:asciiTheme="minorEastAsia" w:hAnsiTheme="minorEastAsia" w:eastAsiaTheme="minorEastAsia"/>
                <w:bCs/>
                <w:color w:val="000000" w:themeColor="text1"/>
                <w:sz w:val="22"/>
                <w:szCs w:val="22"/>
                <w14:textFill>
                  <w14:solidFill>
                    <w14:schemeClr w14:val="tx1"/>
                  </w14:solidFill>
                </w14:textFill>
              </w:rPr>
            </w:pPr>
          </w:p>
        </w:tc>
        <w:tc>
          <w:tcPr>
            <w:tcW w:w="430" w:type="pct"/>
            <w:vAlign w:val="top"/>
          </w:tcPr>
          <w:p w14:paraId="1A25D28D">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现金</w:t>
            </w:r>
          </w:p>
        </w:tc>
        <w:tc>
          <w:tcPr>
            <w:tcW w:w="392" w:type="pct"/>
            <w:vAlign w:val="top"/>
          </w:tcPr>
          <w:p w14:paraId="380B255E">
            <w:pPr>
              <w:jc w:val="cente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物资折价</w:t>
            </w:r>
          </w:p>
        </w:tc>
        <w:tc>
          <w:tcPr>
            <w:tcW w:w="772" w:type="pct"/>
            <w:vMerge w:val="continue"/>
            <w:vAlign w:val="top"/>
          </w:tcPr>
          <w:p w14:paraId="1EA55F31">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582" w:type="pct"/>
            <w:vMerge w:val="continue"/>
            <w:vAlign w:val="top"/>
          </w:tcPr>
          <w:p w14:paraId="49419EB0">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468" w:type="pct"/>
            <w:vMerge w:val="continue"/>
            <w:vAlign w:val="top"/>
          </w:tcPr>
          <w:p w14:paraId="75718F24">
            <w:pPr>
              <w:rPr>
                <w:rFonts w:hint="eastAsia" w:asciiTheme="minorEastAsia" w:hAnsiTheme="minorEastAsia" w:eastAsiaTheme="minorEastAsia"/>
                <w:bCs/>
                <w:color w:val="000000" w:themeColor="text1"/>
                <w:sz w:val="22"/>
                <w:szCs w:val="22"/>
                <w14:textFill>
                  <w14:solidFill>
                    <w14:schemeClr w14:val="tx1"/>
                  </w14:solidFill>
                </w14:textFill>
              </w:rPr>
            </w:pPr>
          </w:p>
        </w:tc>
      </w:tr>
      <w:tr w14:paraId="56D6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pct"/>
            <w:vAlign w:val="top"/>
          </w:tcPr>
          <w:p w14:paraId="6076FF01">
            <w:pPr>
              <w:rPr>
                <w:rFonts w:hint="eastAsia"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1</w:t>
            </w:r>
          </w:p>
        </w:tc>
        <w:tc>
          <w:tcPr>
            <w:tcW w:w="962" w:type="pct"/>
            <w:vAlign w:val="top"/>
          </w:tcPr>
          <w:p w14:paraId="5021B064">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847" w:type="pct"/>
            <w:vAlign w:val="top"/>
          </w:tcPr>
          <w:p w14:paraId="3778BCCD">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430" w:type="pct"/>
            <w:vAlign w:val="top"/>
          </w:tcPr>
          <w:p w14:paraId="2DEFE176">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392" w:type="pct"/>
            <w:vAlign w:val="top"/>
          </w:tcPr>
          <w:p w14:paraId="66A92F4D">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772" w:type="pct"/>
            <w:vAlign w:val="top"/>
          </w:tcPr>
          <w:p w14:paraId="03888919">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582" w:type="pct"/>
            <w:vAlign w:val="top"/>
          </w:tcPr>
          <w:p w14:paraId="28003BAE">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468" w:type="pct"/>
            <w:vAlign w:val="top"/>
          </w:tcPr>
          <w:p w14:paraId="2BFE5382">
            <w:pPr>
              <w:rPr>
                <w:rFonts w:hint="eastAsia" w:asciiTheme="minorEastAsia" w:hAnsiTheme="minorEastAsia" w:eastAsiaTheme="minorEastAsia"/>
                <w:bCs/>
                <w:color w:val="000000" w:themeColor="text1"/>
                <w:sz w:val="22"/>
                <w:szCs w:val="22"/>
                <w14:textFill>
                  <w14:solidFill>
                    <w14:schemeClr w14:val="tx1"/>
                  </w14:solidFill>
                </w14:textFill>
              </w:rPr>
            </w:pPr>
          </w:p>
        </w:tc>
      </w:tr>
    </w:tbl>
    <w:p w14:paraId="03C2AD87">
      <w:pPr>
        <w:spacing w:line="400" w:lineRule="exact"/>
        <w:rPr>
          <w:rFonts w:hint="eastAsia" w:cs="宋体" w:asciiTheme="minorEastAsia" w:hAnsiTheme="minorEastAsia" w:eastAsiaTheme="minorEastAsia"/>
          <w:b/>
          <w:bCs/>
          <w:color w:val="FF0000"/>
          <w:kern w:val="0"/>
          <w:sz w:val="22"/>
          <w:szCs w:val="22"/>
        </w:rPr>
      </w:pPr>
      <w:r>
        <w:rPr>
          <w:rFonts w:hint="eastAsia" w:cs="宋体" w:asciiTheme="minorEastAsia" w:hAnsiTheme="minorEastAsia" w:eastAsiaTheme="minorEastAsia"/>
          <w:b/>
          <w:bCs/>
          <w:color w:val="FF0000"/>
          <w:kern w:val="0"/>
          <w:sz w:val="22"/>
          <w:szCs w:val="22"/>
        </w:rPr>
        <w:t>填报说明：</w:t>
      </w:r>
    </w:p>
    <w:p w14:paraId="5E87B78F">
      <w:pPr>
        <w:spacing w:line="400" w:lineRule="exact"/>
        <w:rPr>
          <w:rFonts w:hint="eastAsia" w:cs="宋体" w:asciiTheme="minorEastAsia" w:hAnsiTheme="minorEastAsia" w:eastAsiaTheme="minorEastAsia"/>
          <w:color w:val="FF0000"/>
          <w:kern w:val="0"/>
          <w:sz w:val="22"/>
          <w:szCs w:val="22"/>
        </w:rPr>
      </w:pPr>
      <w:r>
        <w:rPr>
          <w:color w:val="FF0000"/>
          <w:sz w:val="22"/>
        </w:rPr>
        <w:t>1.捐赠时间：2025年1月1日至2025年12月31日，可填报已经到位的款物。</w:t>
      </w:r>
    </w:p>
    <w:p w14:paraId="1799C68A">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2.捐赠范围：现金和实物捐赠。实物折价应该符合有关估价方法的要求，并在内容描述中说明估价方法。</w:t>
      </w:r>
    </w:p>
    <w:p w14:paraId="01624A98">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3.捐赠方式：资金、物资、民政部认可的网络捐赠平台。</w:t>
      </w:r>
    </w:p>
    <w:p w14:paraId="32D44E02">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4.捐赠数据要真实可靠，能提供相关捐赠收据或相关捐赠证明材料（如签订帮扶协议）。</w:t>
      </w:r>
    </w:p>
    <w:p w14:paraId="15C183B0">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5.捐赠地区：下拉菜单选项（31个省级行政区）。</w:t>
      </w:r>
    </w:p>
    <w:p w14:paraId="3BE5B790">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6.接受单位或地区：需要填报详细到具体现金和物资落实地，如受益对象为个人，具体到该人所在村级行政区划。</w:t>
      </w:r>
    </w:p>
    <w:p w14:paraId="76BFEF7B">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7.内容描述：对捐赠现金、物资及主要受益人群等进行简要描述，不超过50字。</w:t>
      </w:r>
    </w:p>
    <w:p w14:paraId="3C5333E0">
      <w:pPr>
        <w:spacing w:line="400" w:lineRule="exac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8.社会组织动员企业会员或个人会员发起的捐赠活动应在内容描述栏中明确表述，并列出主要会员的名称。</w:t>
      </w:r>
    </w:p>
    <w:p w14:paraId="5EF9EB52"/>
    <w:p w14:paraId="34C5858D"/>
    <w:p w14:paraId="7870E734">
      <w:pPr>
        <w:jc w:val="center"/>
        <w:rPr>
          <w:rFonts w:hint="eastAsia" w:asciiTheme="minorEastAsia" w:hAnsiTheme="minorEastAsia" w:eastAsiaTheme="minorEastAsia"/>
          <w:b/>
          <w:bCs/>
          <w:color w:val="000000" w:themeColor="text1"/>
          <w:sz w:val="22"/>
          <w:szCs w:val="22"/>
          <w14:textFill>
            <w14:solidFill>
              <w14:schemeClr w14:val="tx1"/>
            </w14:solidFill>
          </w14:textFill>
        </w:rPr>
      </w:pPr>
      <w:r>
        <w:rPr>
          <w:color w:val="auto"/>
          <w:sz w:val="22"/>
        </w:rPr>
        <w:t xml:space="preserve">2025年度参与京津冀协同发展、乡村振兴、东西部协作、民生服务项目统计表 </w:t>
      </w:r>
      <w:r>
        <w:rPr>
          <w:color w:val="auto"/>
          <w:sz w:val="22"/>
        </w:rPr>
        <w:tab/>
      </w:r>
    </w:p>
    <w:p w14:paraId="79EBDB4C">
      <w:pPr>
        <w:jc w:val="right"/>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单位：（元）</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602"/>
        <w:gridCol w:w="1473"/>
        <w:gridCol w:w="1022"/>
        <w:gridCol w:w="1602"/>
        <w:gridCol w:w="1602"/>
        <w:gridCol w:w="765"/>
        <w:gridCol w:w="830"/>
      </w:tblGrid>
      <w:tr w14:paraId="6380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86" w:type="pct"/>
            <w:vAlign w:val="top"/>
          </w:tcPr>
          <w:p w14:paraId="5A59855F">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序号</w:t>
            </w:r>
          </w:p>
        </w:tc>
        <w:tc>
          <w:tcPr>
            <w:tcW w:w="812" w:type="pct"/>
            <w:vAlign w:val="top"/>
          </w:tcPr>
          <w:p w14:paraId="375E7058">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项目名称</w:t>
            </w:r>
          </w:p>
        </w:tc>
        <w:tc>
          <w:tcPr>
            <w:tcW w:w="747" w:type="pct"/>
            <w:vAlign w:val="top"/>
          </w:tcPr>
          <w:p w14:paraId="3D08A9D9">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项目地</w:t>
            </w:r>
          </w:p>
        </w:tc>
        <w:tc>
          <w:tcPr>
            <w:tcW w:w="518" w:type="pct"/>
            <w:vAlign w:val="top"/>
          </w:tcPr>
          <w:p w14:paraId="1068C76C">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详细地点</w:t>
            </w:r>
          </w:p>
        </w:tc>
        <w:tc>
          <w:tcPr>
            <w:tcW w:w="812" w:type="pct"/>
            <w:vAlign w:val="top"/>
          </w:tcPr>
          <w:p w14:paraId="06854AAF">
            <w:pPr>
              <w:jc w:val="center"/>
              <w:rPr>
                <w:rFonts w:hint="eastAsia" w:asciiTheme="minorEastAsia" w:hAnsiTheme="minorEastAsia" w:eastAsiaTheme="minorEastAsia"/>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bCs/>
                <w:color w:val="000000" w:themeColor="text1"/>
                <w:sz w:val="22"/>
                <w:szCs w:val="22"/>
                <w:lang w:val="en-US" w:eastAsia="zh-CN"/>
                <w14:textFill>
                  <w14:solidFill>
                    <w14:schemeClr w14:val="tx1"/>
                  </w14:solidFill>
                </w14:textFill>
              </w:rPr>
              <w:t>类型</w:t>
            </w:r>
          </w:p>
        </w:tc>
        <w:tc>
          <w:tcPr>
            <w:tcW w:w="812" w:type="pct"/>
            <w:vAlign w:val="top"/>
          </w:tcPr>
          <w:p w14:paraId="1EB728B1">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项目类别</w:t>
            </w:r>
          </w:p>
        </w:tc>
        <w:tc>
          <w:tcPr>
            <w:tcW w:w="388" w:type="pct"/>
            <w:vAlign w:val="top"/>
          </w:tcPr>
          <w:p w14:paraId="73A0D973">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全年累计投入</w:t>
            </w:r>
          </w:p>
        </w:tc>
        <w:tc>
          <w:tcPr>
            <w:tcW w:w="421" w:type="pct"/>
            <w:vAlign w:val="top"/>
          </w:tcPr>
          <w:p w14:paraId="7CC31818">
            <w:pPr>
              <w:jc w:val="cente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项目概述</w:t>
            </w:r>
          </w:p>
        </w:tc>
      </w:tr>
      <w:tr w14:paraId="174B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top"/>
          </w:tcPr>
          <w:p w14:paraId="5285D46D">
            <w:pPr>
              <w:rPr>
                <w:rFonts w:asciiTheme="minorEastAsia" w:hAnsiTheme="minorEastAsia" w:eastAsiaTheme="minorEastAsia"/>
                <w:bCs/>
                <w:color w:val="000000" w:themeColor="text1"/>
                <w:sz w:val="22"/>
                <w:szCs w:val="22"/>
                <w14:textFill>
                  <w14:solidFill>
                    <w14:schemeClr w14:val="tx1"/>
                  </w14:solidFill>
                </w14:textFill>
              </w:rPr>
            </w:pPr>
            <w:r>
              <w:rPr>
                <w:rFonts w:hint="eastAsia" w:asciiTheme="minorEastAsia" w:hAnsiTheme="minorEastAsia" w:eastAsiaTheme="minorEastAsia"/>
                <w:bCs/>
                <w:color w:val="000000" w:themeColor="text1"/>
                <w:sz w:val="22"/>
                <w:szCs w:val="22"/>
                <w14:textFill>
                  <w14:solidFill>
                    <w14:schemeClr w14:val="tx1"/>
                  </w14:solidFill>
                </w14:textFill>
              </w:rPr>
              <w:t>1</w:t>
            </w:r>
          </w:p>
        </w:tc>
        <w:tc>
          <w:tcPr>
            <w:tcW w:w="812" w:type="pct"/>
            <w:vAlign w:val="top"/>
          </w:tcPr>
          <w:p w14:paraId="73334C9C">
            <w:pPr>
              <w:rPr>
                <w:rFonts w:asciiTheme="minorEastAsia" w:hAnsiTheme="minorEastAsia" w:eastAsiaTheme="minorEastAsia"/>
                <w:bCs/>
                <w:color w:val="000000" w:themeColor="text1"/>
                <w:sz w:val="22"/>
                <w:szCs w:val="22"/>
                <w14:textFill>
                  <w14:solidFill>
                    <w14:schemeClr w14:val="tx1"/>
                  </w14:solidFill>
                </w14:textFill>
              </w:rPr>
            </w:pPr>
          </w:p>
        </w:tc>
        <w:tc>
          <w:tcPr>
            <w:tcW w:w="747" w:type="pct"/>
            <w:vAlign w:val="top"/>
          </w:tcPr>
          <w:p w14:paraId="120EF5E9">
            <w:pPr>
              <w:rPr>
                <w:rFonts w:asciiTheme="minorEastAsia" w:hAnsiTheme="minorEastAsia" w:eastAsiaTheme="minorEastAsia"/>
                <w:bCs/>
                <w:color w:val="000000" w:themeColor="text1"/>
                <w:sz w:val="22"/>
                <w:szCs w:val="22"/>
                <w14:textFill>
                  <w14:solidFill>
                    <w14:schemeClr w14:val="tx1"/>
                  </w14:solidFill>
                </w14:textFill>
              </w:rPr>
            </w:pPr>
          </w:p>
        </w:tc>
        <w:tc>
          <w:tcPr>
            <w:tcW w:w="518" w:type="pct"/>
            <w:vAlign w:val="top"/>
          </w:tcPr>
          <w:p w14:paraId="62FC9B39">
            <w:pPr>
              <w:rPr>
                <w:rFonts w:asciiTheme="minorEastAsia" w:hAnsiTheme="minorEastAsia" w:eastAsiaTheme="minorEastAsia"/>
                <w:bCs/>
                <w:color w:val="000000" w:themeColor="text1"/>
                <w:sz w:val="22"/>
                <w:szCs w:val="22"/>
                <w14:textFill>
                  <w14:solidFill>
                    <w14:schemeClr w14:val="tx1"/>
                  </w14:solidFill>
                </w14:textFill>
              </w:rPr>
            </w:pPr>
          </w:p>
        </w:tc>
        <w:tc>
          <w:tcPr>
            <w:tcW w:w="812" w:type="pct"/>
            <w:vAlign w:val="top"/>
          </w:tcPr>
          <w:p w14:paraId="5EC16C77">
            <w:pPr>
              <w:rPr>
                <w:rFonts w:hint="eastAsia" w:asciiTheme="minorEastAsia" w:hAnsiTheme="minorEastAsia" w:eastAsiaTheme="minorEastAsia"/>
                <w:bCs/>
                <w:color w:val="000000" w:themeColor="text1"/>
                <w:sz w:val="22"/>
                <w:szCs w:val="22"/>
                <w14:textFill>
                  <w14:solidFill>
                    <w14:schemeClr w14:val="tx1"/>
                  </w14:solidFill>
                </w14:textFill>
              </w:rPr>
            </w:pPr>
          </w:p>
        </w:tc>
        <w:tc>
          <w:tcPr>
            <w:tcW w:w="812" w:type="pct"/>
            <w:vAlign w:val="top"/>
          </w:tcPr>
          <w:p w14:paraId="0FDBC0A9">
            <w:pPr>
              <w:rPr>
                <w:rFonts w:asciiTheme="minorEastAsia" w:hAnsiTheme="minorEastAsia" w:eastAsiaTheme="minorEastAsia"/>
                <w:bCs/>
                <w:color w:val="000000" w:themeColor="text1"/>
                <w:sz w:val="22"/>
                <w:szCs w:val="22"/>
                <w14:textFill>
                  <w14:solidFill>
                    <w14:schemeClr w14:val="tx1"/>
                  </w14:solidFill>
                </w14:textFill>
              </w:rPr>
            </w:pPr>
          </w:p>
        </w:tc>
        <w:tc>
          <w:tcPr>
            <w:tcW w:w="388" w:type="pct"/>
            <w:vAlign w:val="top"/>
          </w:tcPr>
          <w:p w14:paraId="7C7ADCE5">
            <w:pPr>
              <w:rPr>
                <w:rFonts w:asciiTheme="minorEastAsia" w:hAnsiTheme="minorEastAsia" w:eastAsiaTheme="minorEastAsia"/>
                <w:bCs/>
                <w:color w:val="000000" w:themeColor="text1"/>
                <w:sz w:val="22"/>
                <w:szCs w:val="22"/>
                <w14:textFill>
                  <w14:solidFill>
                    <w14:schemeClr w14:val="tx1"/>
                  </w14:solidFill>
                </w14:textFill>
              </w:rPr>
            </w:pPr>
          </w:p>
        </w:tc>
        <w:tc>
          <w:tcPr>
            <w:tcW w:w="421" w:type="pct"/>
            <w:vAlign w:val="top"/>
          </w:tcPr>
          <w:p w14:paraId="107944AA">
            <w:pPr>
              <w:rPr>
                <w:rFonts w:asciiTheme="minorEastAsia" w:hAnsiTheme="minorEastAsia" w:eastAsiaTheme="minorEastAsia"/>
                <w:bCs/>
                <w:color w:val="000000" w:themeColor="text1"/>
                <w:sz w:val="22"/>
                <w:szCs w:val="22"/>
                <w14:textFill>
                  <w14:solidFill>
                    <w14:schemeClr w14:val="tx1"/>
                  </w14:solidFill>
                </w14:textFill>
              </w:rPr>
            </w:pPr>
          </w:p>
        </w:tc>
      </w:tr>
    </w:tbl>
    <w:p w14:paraId="7515516E">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填报说明：</w:t>
      </w:r>
    </w:p>
    <w:p w14:paraId="4DE1E617">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1.项目地到省级，下拉菜单选项（31个省级行政区）；</w:t>
      </w:r>
    </w:p>
    <w:p w14:paraId="6E44E761">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2.详细地点具体到县、乡镇、村；</w:t>
      </w:r>
    </w:p>
    <w:p w14:paraId="1DF78FDC">
      <w:pPr>
        <w:spacing w:line="400" w:lineRule="exact"/>
        <w:jc w:val="lef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rPr>
        <w:t>3.类型：京津冀协同发展、乡村振兴、东西部协作、民生服务</w:t>
      </w:r>
    </w:p>
    <w:p w14:paraId="79091560">
      <w:pPr>
        <w:spacing w:line="400" w:lineRule="exact"/>
        <w:jc w:val="left"/>
        <w:rPr>
          <w:rFonts w:hint="eastAsia"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lang w:val="en-US" w:eastAsia="zh-CN"/>
        </w:rPr>
        <w:t>4.</w:t>
      </w:r>
      <w:r>
        <w:rPr>
          <w:rFonts w:hint="eastAsia" w:cs="宋体" w:asciiTheme="minorEastAsia" w:hAnsiTheme="minorEastAsia" w:eastAsiaTheme="minorEastAsia"/>
          <w:color w:val="FF0000"/>
          <w:kern w:val="0"/>
          <w:sz w:val="22"/>
          <w:szCs w:val="22"/>
        </w:rPr>
        <w:t>项目类别：产业、教育、健康、科技、金融、生活资助、生态、基础设施、志愿服务、消费、养老、儿童、就业、救助；</w:t>
      </w:r>
    </w:p>
    <w:p w14:paraId="54B1950A">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lang w:val="en-US" w:eastAsia="zh-CN"/>
        </w:rPr>
        <w:t>5</w:t>
      </w:r>
      <w:r>
        <w:rPr>
          <w:rFonts w:hint="eastAsia" w:cs="宋体" w:asciiTheme="minorEastAsia" w:hAnsiTheme="minorEastAsia" w:eastAsiaTheme="minorEastAsia"/>
          <w:color w:val="FF0000"/>
          <w:kern w:val="0"/>
          <w:sz w:val="22"/>
          <w:szCs w:val="22"/>
        </w:rPr>
        <w:t>.单位：元；</w:t>
      </w:r>
    </w:p>
    <w:p w14:paraId="3BAF7201">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lang w:val="en-US" w:eastAsia="zh-CN"/>
        </w:rPr>
        <w:t>6</w:t>
      </w:r>
      <w:r>
        <w:rPr>
          <w:rFonts w:hint="eastAsia" w:cs="宋体" w:asciiTheme="minorEastAsia" w:hAnsiTheme="minorEastAsia" w:eastAsiaTheme="minorEastAsia"/>
          <w:color w:val="FF0000"/>
          <w:kern w:val="0"/>
          <w:sz w:val="22"/>
          <w:szCs w:val="22"/>
        </w:rPr>
        <w:t>.项目概述：不超过100字；</w:t>
      </w:r>
    </w:p>
    <w:p w14:paraId="54B5743E">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lang w:val="en-US" w:eastAsia="zh-CN"/>
        </w:rPr>
        <w:t>7</w:t>
      </w:r>
      <w:r>
        <w:rPr>
          <w:rFonts w:hint="eastAsia" w:cs="宋体" w:asciiTheme="minorEastAsia" w:hAnsiTheme="minorEastAsia" w:eastAsiaTheme="minorEastAsia"/>
          <w:color w:val="FF0000"/>
          <w:kern w:val="0"/>
          <w:sz w:val="22"/>
          <w:szCs w:val="22"/>
        </w:rPr>
        <w:t>.对志愿服务、技能培训、软件、知识产权等非现金物资类的投入按折价填报，并在项目概述中说明折价办法；</w:t>
      </w:r>
    </w:p>
    <w:p w14:paraId="50394D3B">
      <w:pPr>
        <w:spacing w:line="400" w:lineRule="exact"/>
        <w:jc w:val="left"/>
        <w:rPr>
          <w:rFonts w:cs="宋体" w:asciiTheme="minorEastAsia" w:hAnsiTheme="minorEastAsia" w:eastAsiaTheme="minorEastAsia"/>
          <w:color w:val="FF0000"/>
          <w:kern w:val="0"/>
          <w:sz w:val="22"/>
          <w:szCs w:val="22"/>
        </w:rPr>
      </w:pPr>
      <w:r>
        <w:rPr>
          <w:rFonts w:hint="eastAsia" w:cs="宋体" w:asciiTheme="minorEastAsia" w:hAnsiTheme="minorEastAsia" w:eastAsiaTheme="minorEastAsia"/>
          <w:color w:val="FF0000"/>
          <w:kern w:val="0"/>
          <w:sz w:val="22"/>
          <w:szCs w:val="22"/>
          <w:lang w:val="en-US" w:eastAsia="zh-CN"/>
        </w:rPr>
        <w:t>8</w:t>
      </w:r>
      <w:r>
        <w:rPr>
          <w:rFonts w:hint="eastAsia" w:cs="宋体" w:asciiTheme="minorEastAsia" w:hAnsiTheme="minorEastAsia" w:eastAsiaTheme="minorEastAsia"/>
          <w:color w:val="FF0000"/>
          <w:kern w:val="0"/>
          <w:sz w:val="22"/>
          <w:szCs w:val="22"/>
        </w:rPr>
        <w:t>.社会组织动员企业会员或个人会员发起的帮扶项目应在项目中明确表述，并列出主要会员的名称。</w:t>
      </w:r>
    </w:p>
    <w:p w14:paraId="3D9F1B78">
      <w:pPr>
        <w:ind w:left="360"/>
        <w:rPr>
          <w:rFonts w:hint="eastAsia" w:asciiTheme="minorEastAsia" w:hAnsiTheme="minorEastAsia"/>
          <w:b/>
          <w:color w:val="000000"/>
          <w:sz w:val="24"/>
          <w:szCs w:val="24"/>
        </w:rPr>
      </w:pPr>
      <w:r>
        <w:rPr>
          <w:rFonts w:hint="eastAsia" w:asciiTheme="minorEastAsia" w:hAnsiTheme="minorEastAsia"/>
          <w:b/>
          <w:color w:val="000000"/>
          <w:sz w:val="24"/>
          <w:szCs w:val="24"/>
        </w:rPr>
        <w:t>4、</w:t>
      </w:r>
      <w:r>
        <w:rPr>
          <w:rFonts w:asciiTheme="minorEastAsia" w:hAnsiTheme="minorEastAsia"/>
          <w:b/>
          <w:color w:val="000000"/>
          <w:sz w:val="24"/>
          <w:szCs w:val="24"/>
        </w:rPr>
        <w:t>涉外活动情况</w:t>
      </w: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065"/>
        <w:gridCol w:w="1901"/>
        <w:gridCol w:w="2220"/>
        <w:gridCol w:w="1938"/>
        <w:gridCol w:w="1726"/>
      </w:tblGrid>
      <w:tr w14:paraId="7A99BE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000" w:type="pct"/>
            <w:gridSpan w:val="5"/>
            <w:tcBorders>
              <w:top w:val="nil"/>
              <w:left w:val="nil"/>
              <w:bottom w:val="nil"/>
              <w:right w:val="nil"/>
            </w:tcBorders>
            <w:vAlign w:val="center"/>
          </w:tcPr>
          <w:p w14:paraId="48658B31">
            <w:pPr>
              <w:jc w:val="left"/>
              <w:rPr>
                <w:rFonts w:hint="eastAsia" w:asciiTheme="minorEastAsia" w:hAnsiTheme="minorEastAsia"/>
                <w:color w:val="000000"/>
                <w:sz w:val="22"/>
              </w:rPr>
            </w:pPr>
            <w:r>
              <w:rPr>
                <w:rFonts w:hint="eastAsia" w:asciiTheme="minorEastAsia" w:hAnsiTheme="minorEastAsia"/>
                <w:color w:val="000000"/>
                <w:sz w:val="22"/>
              </w:rPr>
              <w:t xml:space="preserve">（1） 参加国际会议和出访情况    </w:t>
            </w:r>
          </w:p>
        </w:tc>
      </w:tr>
      <w:tr w14:paraId="14B3A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48" w:type="pct"/>
            <w:vMerge w:val="restart"/>
            <w:tcBorders>
              <w:top w:val="single" w:color="auto" w:sz="12" w:space="0"/>
              <w:right w:val="single" w:color="auto" w:sz="6" w:space="0"/>
            </w:tcBorders>
            <w:vAlign w:val="center"/>
          </w:tcPr>
          <w:p w14:paraId="771FBDF8">
            <w:pPr>
              <w:jc w:val="left"/>
              <w:rPr>
                <w:rFonts w:hint="eastAsia" w:asciiTheme="minorEastAsia" w:hAnsiTheme="minorEastAsia"/>
                <w:color w:val="000000"/>
                <w:sz w:val="22"/>
              </w:rPr>
            </w:pPr>
            <w:r>
              <w:rPr>
                <w:rFonts w:hint="eastAsia" w:asciiTheme="minorEastAsia" w:hAnsiTheme="minorEastAsia"/>
                <w:color w:val="000000"/>
                <w:sz w:val="22"/>
              </w:rPr>
              <w:t>本年度参加国际会议情况</w:t>
            </w:r>
          </w:p>
        </w:tc>
        <w:tc>
          <w:tcPr>
            <w:tcW w:w="965" w:type="pct"/>
            <w:vMerge w:val="restart"/>
            <w:tcBorders>
              <w:top w:val="single" w:color="auto" w:sz="12" w:space="0"/>
              <w:right w:val="single" w:color="auto" w:sz="6" w:space="0"/>
            </w:tcBorders>
            <w:vAlign w:val="center"/>
          </w:tcPr>
          <w:p w14:paraId="17C7C61D">
            <w:pPr>
              <w:jc w:val="left"/>
              <w:rPr>
                <w:rFonts w:hint="eastAsia" w:asciiTheme="minorEastAsia" w:hAnsiTheme="minorEastAsia"/>
                <w:color w:val="000000"/>
                <w:sz w:val="22"/>
              </w:rPr>
            </w:pPr>
            <w:r>
              <w:rPr>
                <w:rFonts w:hint="eastAsia" w:asciiTheme="minorEastAsia" w:hAnsiTheme="minorEastAsia"/>
                <w:color w:val="000000"/>
                <w:sz w:val="22"/>
              </w:rPr>
              <w:t>共计参加次，其中</w:t>
            </w:r>
            <w:r>
              <w:rPr>
                <w:rFonts w:hint="eastAsia" w:asciiTheme="minorEastAsia" w:hAnsiTheme="minorEastAsia"/>
                <w:color w:val="000000"/>
                <w:sz w:val="22"/>
              </w:rPr>
              <w:cr/>
            </w:r>
            <w:r>
              <w:rPr>
                <w:rFonts w:hint="eastAsia" w:asciiTheme="minorEastAsia" w:hAnsiTheme="minorEastAsia"/>
                <w:color w:val="000000"/>
                <w:sz w:val="22"/>
              </w:rPr>
              <w:t>
</w:t>
            </w:r>
          </w:p>
        </w:tc>
        <w:tc>
          <w:tcPr>
            <w:tcW w:w="1127" w:type="pct"/>
            <w:tcBorders>
              <w:top w:val="single" w:color="auto" w:sz="12" w:space="0"/>
              <w:bottom w:val="nil"/>
              <w:right w:val="single" w:color="auto" w:sz="6" w:space="0"/>
            </w:tcBorders>
            <w:vAlign w:val="center"/>
          </w:tcPr>
          <w:p w14:paraId="6607F31E">
            <w:pPr>
              <w:jc w:val="left"/>
              <w:rPr>
                <w:rFonts w:hint="eastAsia" w:asciiTheme="minorEastAsia" w:hAnsiTheme="minorEastAsia"/>
                <w:color w:val="000000"/>
                <w:sz w:val="22"/>
              </w:rPr>
            </w:pPr>
            <w:r>
              <w:rPr>
                <w:rFonts w:hint="eastAsia" w:asciiTheme="minorEastAsia" w:hAnsiTheme="minorEastAsia"/>
                <w:color w:val="000000"/>
                <w:sz w:val="22"/>
              </w:rPr>
              <w:t>主办（联合主办）</w:t>
            </w:r>
          </w:p>
        </w:tc>
        <w:tc>
          <w:tcPr>
            <w:tcW w:w="984" w:type="pct"/>
            <w:tcBorders>
              <w:top w:val="single" w:color="auto" w:sz="12" w:space="0"/>
              <w:bottom w:val="nil"/>
              <w:right w:val="single" w:color="auto" w:sz="6" w:space="0"/>
            </w:tcBorders>
            <w:vAlign w:val="center"/>
          </w:tcPr>
          <w:p w14:paraId="5A06A2A9">
            <w:pPr>
              <w:jc w:val="left"/>
              <w:rPr>
                <w:rFonts w:hint="eastAsia" w:asciiTheme="minorEastAsia" w:hAnsiTheme="minorEastAsia"/>
                <w:color w:val="000000"/>
                <w:sz w:val="22"/>
              </w:rPr>
            </w:pPr>
            <w:r>
              <w:rPr>
                <w:rFonts w:hint="eastAsia" w:asciiTheme="minorEastAsia" w:hAnsiTheme="minorEastAsia"/>
                <w:color w:val="000000"/>
                <w:sz w:val="22"/>
              </w:rPr>
              <w:t>承办（联合承办）</w:t>
            </w:r>
          </w:p>
        </w:tc>
        <w:tc>
          <w:tcPr>
            <w:tcW w:w="872" w:type="pct"/>
            <w:tcBorders>
              <w:top w:val="single" w:color="auto" w:sz="12" w:space="0"/>
              <w:bottom w:val="nil"/>
              <w:right w:val="single" w:color="auto" w:sz="6" w:space="0"/>
            </w:tcBorders>
            <w:vAlign w:val="center"/>
          </w:tcPr>
          <w:p w14:paraId="4B9B024A">
            <w:pPr>
              <w:jc w:val="left"/>
              <w:rPr>
                <w:rFonts w:hint="eastAsia" w:asciiTheme="minorEastAsia" w:hAnsiTheme="minorEastAsia"/>
                <w:color w:val="000000"/>
                <w:sz w:val="22"/>
              </w:rPr>
            </w:pPr>
            <w:r>
              <w:rPr>
                <w:rFonts w:hint="eastAsia" w:asciiTheme="minorEastAsia" w:hAnsiTheme="minorEastAsia"/>
                <w:color w:val="000000"/>
                <w:sz w:val="22"/>
              </w:rPr>
              <w:t>参与</w:t>
            </w:r>
          </w:p>
        </w:tc>
      </w:tr>
      <w:tr w14:paraId="44D8B4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48" w:type="pct"/>
            <w:vMerge w:val="continue"/>
            <w:tcBorders>
              <w:bottom w:val="single" w:color="auto" w:sz="12" w:space="0"/>
              <w:right w:val="single" w:color="auto" w:sz="6" w:space="0"/>
            </w:tcBorders>
            <w:vAlign w:val="center"/>
          </w:tcPr>
          <w:p w14:paraId="4A813A33">
            <w:pPr>
              <w:jc w:val="left"/>
              <w:rPr>
                <w:rFonts w:hint="eastAsia" w:asciiTheme="minorEastAsia" w:hAnsiTheme="minorEastAsia"/>
                <w:color w:val="000000"/>
                <w:sz w:val="22"/>
              </w:rPr>
            </w:pPr>
          </w:p>
        </w:tc>
        <w:tc>
          <w:tcPr>
            <w:tcW w:w="965" w:type="pct"/>
            <w:vMerge w:val="continue"/>
            <w:tcBorders>
              <w:bottom w:val="single" w:color="auto" w:sz="12" w:space="0"/>
              <w:right w:val="single" w:color="auto" w:sz="6" w:space="0"/>
            </w:tcBorders>
            <w:vAlign w:val="center"/>
          </w:tcPr>
          <w:p w14:paraId="5AA29263">
            <w:pPr>
              <w:jc w:val="left"/>
              <w:rPr>
                <w:rFonts w:hint="eastAsia" w:asciiTheme="minorEastAsia" w:hAnsiTheme="minorEastAsia"/>
                <w:color w:val="000000"/>
                <w:sz w:val="22"/>
              </w:rPr>
            </w:pPr>
          </w:p>
        </w:tc>
        <w:tc>
          <w:tcPr>
            <w:tcW w:w="1127" w:type="pct"/>
            <w:tcBorders>
              <w:top w:val="single" w:color="auto" w:sz="12" w:space="0"/>
              <w:bottom w:val="single" w:color="auto" w:sz="12" w:space="0"/>
              <w:right w:val="single" w:color="auto" w:sz="6" w:space="0"/>
            </w:tcBorders>
            <w:vAlign w:val="center"/>
          </w:tcPr>
          <w:p w14:paraId="29D6D455">
            <w:pPr>
              <w:jc w:val="left"/>
              <w:rPr>
                <w:rFonts w:hint="eastAsia" w:asciiTheme="minorEastAsia" w:hAnsiTheme="minorEastAsia"/>
                <w:color w:val="000000"/>
                <w:sz w:val="22"/>
              </w:rPr>
            </w:pPr>
            <w:r>
              <w:rPr>
                <w:rFonts w:cs="宋体" w:asciiTheme="minorEastAsia" w:hAnsiTheme="minorEastAsia"/>
                <w:color w:val="000000"/>
                <w:sz w:val="22"/>
              </w:rPr>
              <w:t>次</w:t>
            </w:r>
            <w:r>
              <w:rPr>
                <w:rFonts w:cs="宋体" w:asciiTheme="minorEastAsia" w:hAnsiTheme="minorEastAsia"/>
                <w:color w:val="000000"/>
                <w:sz w:val="22"/>
              </w:rPr>
              <w:cr/>
            </w:r>
            <w:r>
              <w:rPr>
                <w:rFonts w:cs="宋体" w:asciiTheme="minorEastAsia" w:hAnsiTheme="minorEastAsia"/>
                <w:color w:val="000000"/>
                <w:sz w:val="22"/>
              </w:rPr>
              <w:t>
</w:t>
            </w:r>
          </w:p>
        </w:tc>
        <w:tc>
          <w:tcPr>
            <w:tcW w:w="984" w:type="pct"/>
            <w:tcBorders>
              <w:top w:val="single" w:color="auto" w:sz="12" w:space="0"/>
              <w:bottom w:val="single" w:color="auto" w:sz="12" w:space="0"/>
              <w:right w:val="single" w:color="auto" w:sz="6" w:space="0"/>
            </w:tcBorders>
            <w:vAlign w:val="center"/>
          </w:tcPr>
          <w:p w14:paraId="319C77BA">
            <w:pPr>
              <w:jc w:val="left"/>
              <w:rPr>
                <w:rFonts w:hint="eastAsia" w:asciiTheme="minorEastAsia" w:hAnsiTheme="minorEastAsia"/>
                <w:color w:val="000000"/>
                <w:sz w:val="22"/>
              </w:rPr>
            </w:pPr>
            <w:r>
              <w:rPr>
                <w:rFonts w:hint="eastAsia" w:cs="宋体" w:asciiTheme="minorEastAsia" w:hAnsiTheme="minorEastAsia"/>
                <w:color w:val="000000"/>
                <w:sz w:val="22"/>
              </w:rPr>
              <w:t>次</w:t>
            </w:r>
            <w:r>
              <w:rPr>
                <w:rFonts w:hint="eastAsia" w:cs="宋体" w:asciiTheme="minorEastAsia" w:hAnsiTheme="minorEastAsia"/>
                <w:color w:val="000000"/>
                <w:sz w:val="22"/>
              </w:rPr>
              <w:cr/>
            </w:r>
            <w:r>
              <w:rPr>
                <w:rFonts w:hint="eastAsia" w:cs="宋体" w:asciiTheme="minorEastAsia" w:hAnsiTheme="minorEastAsia"/>
                <w:color w:val="000000"/>
                <w:sz w:val="22"/>
              </w:rPr>
              <w:t>
</w:t>
            </w:r>
          </w:p>
        </w:tc>
        <w:tc>
          <w:tcPr>
            <w:tcW w:w="872" w:type="pct"/>
            <w:tcBorders>
              <w:top w:val="single" w:color="auto" w:sz="12" w:space="0"/>
              <w:bottom w:val="single" w:color="auto" w:sz="12" w:space="0"/>
              <w:right w:val="single" w:color="auto" w:sz="6" w:space="0"/>
            </w:tcBorders>
            <w:vAlign w:val="center"/>
          </w:tcPr>
          <w:p w14:paraId="5AA9F2E9">
            <w:pPr>
              <w:jc w:val="left"/>
              <w:rPr>
                <w:rFonts w:hint="eastAsia" w:asciiTheme="minorEastAsia" w:hAnsiTheme="minorEastAsia"/>
                <w:color w:val="000000"/>
                <w:sz w:val="22"/>
              </w:rPr>
            </w:pPr>
            <w:r>
              <w:rPr>
                <w:rFonts w:cs="宋体" w:asciiTheme="minorEastAsia" w:hAnsiTheme="minorEastAsia"/>
                <w:color w:val="000000"/>
                <w:sz w:val="22"/>
              </w:rPr>
              <w:t>次</w:t>
            </w:r>
            <w:r>
              <w:rPr>
                <w:rFonts w:cs="宋体" w:asciiTheme="minorEastAsia" w:hAnsiTheme="minorEastAsia"/>
                <w:color w:val="000000"/>
                <w:sz w:val="22"/>
              </w:rPr>
              <w:cr/>
            </w:r>
            <w:r>
              <w:rPr>
                <w:rFonts w:cs="宋体" w:asciiTheme="minorEastAsia" w:hAnsiTheme="minorEastAsia"/>
                <w:color w:val="000000"/>
                <w:sz w:val="22"/>
              </w:rPr>
              <w:t>
</w:t>
            </w:r>
          </w:p>
        </w:tc>
      </w:tr>
      <w:tr w14:paraId="1B7A44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048" w:type="pct"/>
            <w:tcBorders>
              <w:top w:val="single" w:color="auto" w:sz="12" w:space="0"/>
              <w:bottom w:val="single" w:color="auto" w:sz="4" w:space="0"/>
              <w:right w:val="single" w:color="auto" w:sz="6" w:space="0"/>
            </w:tcBorders>
            <w:vAlign w:val="center"/>
          </w:tcPr>
          <w:p w14:paraId="488DB280">
            <w:pPr>
              <w:jc w:val="left"/>
              <w:rPr>
                <w:rFonts w:hint="eastAsia" w:asciiTheme="minorEastAsia" w:hAnsiTheme="minorEastAsia"/>
                <w:color w:val="000000"/>
                <w:sz w:val="22"/>
              </w:rPr>
            </w:pPr>
            <w:r>
              <w:rPr>
                <w:rFonts w:hint="eastAsia" w:asciiTheme="minorEastAsia" w:hAnsiTheme="minorEastAsia"/>
                <w:color w:val="000000"/>
                <w:sz w:val="22"/>
              </w:rPr>
              <w:t>本年度出国（境）情况</w:t>
            </w:r>
          </w:p>
        </w:tc>
        <w:tc>
          <w:tcPr>
            <w:tcW w:w="3951" w:type="pct"/>
            <w:gridSpan w:val="4"/>
            <w:tcBorders>
              <w:top w:val="single" w:color="auto" w:sz="12" w:space="0"/>
              <w:bottom w:val="single" w:color="auto" w:sz="4" w:space="0"/>
              <w:right w:val="single" w:color="auto" w:sz="6" w:space="0"/>
            </w:tcBorders>
            <w:vAlign w:val="center"/>
          </w:tcPr>
          <w:p w14:paraId="7F05C598">
            <w:pPr>
              <w:jc w:val="left"/>
              <w:rPr>
                <w:rFonts w:hint="eastAsia" w:asciiTheme="minorEastAsia" w:hAnsiTheme="minorEastAsia"/>
                <w:color w:val="000000"/>
                <w:sz w:val="22"/>
              </w:rPr>
            </w:pPr>
            <w:r>
              <w:rPr>
                <w:rFonts w:hint="eastAsia" w:asciiTheme="minorEastAsia" w:hAnsiTheme="minorEastAsia"/>
                <w:color w:val="000000"/>
                <w:sz w:val="22"/>
              </w:rPr>
              <w:t>组织或者参与出访团组共计个，本单位共计人次出访。</w:t>
            </w:r>
            <w:r>
              <w:rPr>
                <w:rFonts w:hint="eastAsia" w:asciiTheme="minorEastAsia" w:hAnsiTheme="minorEastAsia"/>
                <w:color w:val="000000"/>
                <w:sz w:val="22"/>
              </w:rPr>
              <w:cr/>
            </w:r>
            <w:r>
              <w:rPr>
                <w:rFonts w:hint="eastAsia" w:asciiTheme="minorEastAsia" w:hAnsiTheme="minorEastAsia"/>
                <w:color w:val="000000"/>
                <w:sz w:val="22"/>
              </w:rPr>
              <w:t>
</w:t>
            </w:r>
            <w:r>
              <w:rPr>
                <w:rFonts w:hint="eastAsia" w:asciiTheme="minorEastAsia" w:hAnsiTheme="minorEastAsia"/>
                <w:color w:val="000000"/>
                <w:sz w:val="22"/>
              </w:rPr>
              <w:cr/>
            </w:r>
            <w:r>
              <w:rPr>
                <w:rFonts w:hint="eastAsia" w:asciiTheme="minorEastAsia" w:hAnsiTheme="minorEastAsia"/>
                <w:color w:val="000000"/>
                <w:sz w:val="22"/>
              </w:rPr>
              <w:t>
</w:t>
            </w:r>
          </w:p>
        </w:tc>
      </w:tr>
    </w:tbl>
    <w:p w14:paraId="3C911C29">
      <w:pPr>
        <w:tabs>
          <w:tab w:val="left" w:pos="4963"/>
        </w:tabs>
        <w:rPr>
          <w:rFonts w:hint="eastAsia" w:asciiTheme="minorEastAsia" w:hAnsiTheme="minorEastAsia"/>
          <w:color w:val="000000"/>
          <w:sz w:val="22"/>
        </w:rPr>
      </w:pPr>
    </w:p>
    <w:p w14:paraId="25F21348">
      <w:pPr>
        <w:tabs>
          <w:tab w:val="left" w:pos="4963"/>
        </w:tabs>
        <w:rPr>
          <w:rFonts w:hint="eastAsia" w:asciiTheme="minorEastAsia" w:hAnsiTheme="minorEastAsia"/>
          <w:color w:val="000000"/>
          <w:sz w:val="22"/>
        </w:rPr>
      </w:pPr>
    </w:p>
    <w:p w14:paraId="52DA8872">
      <w:pPr>
        <w:tabs>
          <w:tab w:val="left" w:pos="4963"/>
        </w:tabs>
        <w:rPr>
          <w:rFonts w:hint="eastAsia" w:asciiTheme="minorEastAsia" w:hAnsiTheme="minorEastAsia"/>
          <w:color w:val="000000"/>
          <w:sz w:val="22"/>
        </w:rPr>
      </w:pPr>
    </w:p>
    <w:tbl>
      <w:tblPr>
        <w:tblStyle w:val="14"/>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1360"/>
        <w:gridCol w:w="1099"/>
        <w:gridCol w:w="1232"/>
        <w:gridCol w:w="1220"/>
        <w:gridCol w:w="2467"/>
        <w:gridCol w:w="1620"/>
      </w:tblGrid>
      <w:tr w14:paraId="65D345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5000" w:type="pct"/>
            <w:gridSpan w:val="7"/>
            <w:tcBorders>
              <w:top w:val="nil"/>
              <w:left w:val="nil"/>
              <w:bottom w:val="single" w:color="auto" w:sz="4" w:space="0"/>
              <w:right w:val="nil"/>
            </w:tcBorders>
            <w:vAlign w:val="center"/>
          </w:tcPr>
          <w:p w14:paraId="2A7F0443">
            <w:pPr>
              <w:jc w:val="left"/>
              <w:rPr>
                <w:rFonts w:hint="eastAsia" w:asciiTheme="minorEastAsia" w:hAnsiTheme="minorEastAsia"/>
                <w:color w:val="000000"/>
                <w:sz w:val="22"/>
              </w:rPr>
            </w:pPr>
            <w:r>
              <w:rPr>
                <w:rFonts w:hint="eastAsia" w:asciiTheme="minorEastAsia" w:hAnsiTheme="minorEastAsia"/>
                <w:color w:val="000000"/>
                <w:sz w:val="22"/>
              </w:rPr>
              <w:t xml:space="preserve">（2）在境外设立机构情况                     </w:t>
            </w:r>
          </w:p>
        </w:tc>
      </w:tr>
      <w:tr w14:paraId="5ABB9A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434" w:type="pct"/>
            <w:tcBorders>
              <w:top w:val="single" w:color="auto" w:sz="4" w:space="0"/>
              <w:left w:val="single" w:color="auto" w:sz="4" w:space="0"/>
              <w:bottom w:val="single" w:color="auto" w:sz="4" w:space="0"/>
            </w:tcBorders>
            <w:vAlign w:val="center"/>
          </w:tcPr>
          <w:p w14:paraId="752D4DEF">
            <w:pPr>
              <w:jc w:val="center"/>
              <w:rPr>
                <w:rFonts w:hint="eastAsia" w:asciiTheme="minorEastAsia" w:hAnsiTheme="minorEastAsia"/>
                <w:color w:val="000000"/>
                <w:sz w:val="22"/>
              </w:rPr>
            </w:pPr>
            <w:r>
              <w:rPr>
                <w:rFonts w:hint="eastAsia" w:asciiTheme="minorEastAsia" w:hAnsiTheme="minorEastAsia"/>
                <w:color w:val="000000"/>
                <w:sz w:val="22"/>
              </w:rPr>
              <w:t>序号</w:t>
            </w:r>
          </w:p>
        </w:tc>
        <w:tc>
          <w:tcPr>
            <w:tcW w:w="690" w:type="pct"/>
            <w:tcBorders>
              <w:top w:val="single" w:color="auto" w:sz="4" w:space="0"/>
              <w:bottom w:val="single" w:color="auto" w:sz="4" w:space="0"/>
            </w:tcBorders>
            <w:vAlign w:val="center"/>
          </w:tcPr>
          <w:p w14:paraId="6613D1AB">
            <w:pPr>
              <w:jc w:val="center"/>
              <w:rPr>
                <w:rFonts w:hint="eastAsia" w:asciiTheme="minorEastAsia" w:hAnsiTheme="minorEastAsia"/>
                <w:color w:val="000000"/>
                <w:sz w:val="22"/>
              </w:rPr>
            </w:pPr>
            <w:r>
              <w:rPr>
                <w:rFonts w:hint="eastAsia" w:asciiTheme="minorEastAsia" w:hAnsiTheme="minorEastAsia"/>
                <w:color w:val="000000"/>
                <w:sz w:val="22"/>
              </w:rPr>
              <w:t>机构名称</w:t>
            </w:r>
          </w:p>
        </w:tc>
        <w:tc>
          <w:tcPr>
            <w:tcW w:w="558" w:type="pct"/>
            <w:tcBorders>
              <w:top w:val="single" w:color="auto" w:sz="4" w:space="0"/>
              <w:bottom w:val="single" w:color="auto" w:sz="4" w:space="0"/>
            </w:tcBorders>
            <w:vAlign w:val="center"/>
          </w:tcPr>
          <w:p w14:paraId="215F731A">
            <w:pPr>
              <w:jc w:val="center"/>
              <w:rPr>
                <w:rFonts w:hint="eastAsia" w:asciiTheme="minorEastAsia" w:hAnsiTheme="minorEastAsia"/>
                <w:color w:val="FF0000"/>
                <w:sz w:val="22"/>
              </w:rPr>
            </w:pPr>
            <w:r>
              <w:rPr>
                <w:rFonts w:hint="eastAsia" w:asciiTheme="minorEastAsia" w:hAnsiTheme="minorEastAsia"/>
                <w:color w:val="FF0000"/>
                <w:sz w:val="22"/>
              </w:rPr>
              <w:t xml:space="preserve"> </w:t>
            </w:r>
            <w:r>
              <w:rPr>
                <w:rFonts w:hint="eastAsia" w:asciiTheme="minorEastAsia" w:hAnsiTheme="minorEastAsia"/>
                <w:sz w:val="22"/>
              </w:rPr>
              <w:t>所在国家（地区）</w:t>
            </w:r>
          </w:p>
        </w:tc>
        <w:tc>
          <w:tcPr>
            <w:tcW w:w="625" w:type="pct"/>
            <w:tcBorders>
              <w:top w:val="single" w:color="auto" w:sz="4" w:space="0"/>
              <w:bottom w:val="single" w:color="auto" w:sz="4" w:space="0"/>
            </w:tcBorders>
            <w:vAlign w:val="center"/>
          </w:tcPr>
          <w:p w14:paraId="65CF6816">
            <w:pPr>
              <w:jc w:val="center"/>
              <w:rPr>
                <w:rFonts w:hint="eastAsia" w:asciiTheme="minorEastAsia" w:hAnsiTheme="minorEastAsia"/>
                <w:color w:val="000000"/>
                <w:sz w:val="22"/>
              </w:rPr>
            </w:pPr>
            <w:r>
              <w:rPr>
                <w:rFonts w:hint="eastAsia" w:asciiTheme="minorEastAsia" w:hAnsiTheme="minorEastAsia"/>
                <w:color w:val="000000"/>
                <w:sz w:val="22"/>
              </w:rPr>
              <w:t>机构类型</w:t>
            </w:r>
          </w:p>
          <w:p w14:paraId="60D9044F">
            <w:pPr>
              <w:jc w:val="center"/>
              <w:rPr>
                <w:rFonts w:hint="eastAsia" w:asciiTheme="minorEastAsia" w:hAnsiTheme="minorEastAsia"/>
                <w:color w:val="000000"/>
                <w:sz w:val="22"/>
              </w:rPr>
            </w:pPr>
          </w:p>
        </w:tc>
        <w:tc>
          <w:tcPr>
            <w:tcW w:w="619" w:type="pct"/>
            <w:tcBorders>
              <w:top w:val="single" w:color="auto" w:sz="4" w:space="0"/>
              <w:bottom w:val="single" w:color="auto" w:sz="4" w:space="0"/>
            </w:tcBorders>
            <w:vAlign w:val="center"/>
          </w:tcPr>
          <w:p w14:paraId="00872F42">
            <w:pPr>
              <w:jc w:val="center"/>
              <w:rPr>
                <w:rFonts w:hint="eastAsia" w:asciiTheme="minorEastAsia" w:hAnsiTheme="minorEastAsia"/>
                <w:color w:val="000000"/>
                <w:sz w:val="22"/>
              </w:rPr>
            </w:pPr>
            <w:r>
              <w:rPr>
                <w:rFonts w:hint="eastAsia" w:asciiTheme="minorEastAsia" w:hAnsiTheme="minorEastAsia"/>
                <w:color w:val="000000"/>
                <w:sz w:val="22"/>
              </w:rPr>
              <w:t>设立时间</w:t>
            </w:r>
          </w:p>
        </w:tc>
        <w:tc>
          <w:tcPr>
            <w:tcW w:w="1252" w:type="pct"/>
            <w:tcBorders>
              <w:top w:val="single" w:color="auto" w:sz="4" w:space="0"/>
              <w:bottom w:val="single" w:color="auto" w:sz="4" w:space="0"/>
            </w:tcBorders>
            <w:vAlign w:val="center"/>
          </w:tcPr>
          <w:p w14:paraId="5D2CA14F">
            <w:pPr>
              <w:jc w:val="center"/>
              <w:rPr>
                <w:rFonts w:hint="eastAsia" w:asciiTheme="minorEastAsia" w:hAnsiTheme="minorEastAsia"/>
                <w:color w:val="000000"/>
                <w:sz w:val="22"/>
              </w:rPr>
            </w:pPr>
            <w:r>
              <w:rPr>
                <w:rFonts w:hint="eastAsia" w:asciiTheme="minorEastAsia" w:hAnsiTheme="minorEastAsia"/>
                <w:color w:val="000000"/>
                <w:sz w:val="22"/>
              </w:rPr>
              <w:t>负责人</w:t>
            </w:r>
          </w:p>
        </w:tc>
        <w:tc>
          <w:tcPr>
            <w:tcW w:w="819" w:type="pct"/>
            <w:tcBorders>
              <w:top w:val="single" w:color="auto" w:sz="4" w:space="0"/>
              <w:bottom w:val="single" w:color="auto" w:sz="4" w:space="0"/>
              <w:right w:val="single" w:color="auto" w:sz="4" w:space="0"/>
            </w:tcBorders>
            <w:vAlign w:val="center"/>
          </w:tcPr>
          <w:p w14:paraId="14354598">
            <w:pPr>
              <w:jc w:val="center"/>
              <w:rPr>
                <w:rFonts w:hint="eastAsia" w:asciiTheme="minorEastAsia" w:hAnsiTheme="minorEastAsia"/>
                <w:color w:val="000000"/>
                <w:sz w:val="22"/>
              </w:rPr>
            </w:pPr>
            <w:r>
              <w:rPr>
                <w:rFonts w:hint="eastAsia" w:asciiTheme="minorEastAsia" w:hAnsiTheme="minorEastAsia"/>
                <w:color w:val="000000"/>
                <w:sz w:val="22"/>
              </w:rPr>
              <w:t>外派工作人员人数</w:t>
            </w:r>
          </w:p>
        </w:tc>
      </w:tr>
      <w:tr w14:paraId="7BAE3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434" w:type="pct"/>
            <w:tcBorders>
              <w:top w:val="single" w:color="auto" w:sz="4" w:space="0"/>
              <w:left w:val="single" w:color="auto" w:sz="4" w:space="0"/>
              <w:bottom w:val="single" w:color="auto" w:sz="4" w:space="0"/>
            </w:tcBorders>
          </w:tcPr>
          <w:p w14:paraId="6A2CC357">
            <w:pPr>
              <w:rPr>
                <w:rFonts w:hint="eastAsia" w:cs="宋体" w:asciiTheme="minorEastAsia" w:hAnsiTheme="minorEastAsia"/>
                <w:color w:val="000000"/>
                <w:sz w:val="22"/>
              </w:rPr>
            </w:pPr>
          </w:p>
        </w:tc>
        <w:tc>
          <w:tcPr>
            <w:tcW w:w="690" w:type="pct"/>
            <w:tcBorders>
              <w:top w:val="single" w:color="auto" w:sz="4" w:space="0"/>
              <w:bottom w:val="single" w:color="auto" w:sz="4" w:space="0"/>
            </w:tcBorders>
          </w:tcPr>
          <w:p w14:paraId="524EC9A7">
            <w:pPr>
              <w:rPr>
                <w:rFonts w:hint="eastAsia" w:cs="宋体" w:asciiTheme="minorEastAsia" w:hAnsiTheme="minorEastAsia"/>
                <w:color w:val="000000"/>
                <w:sz w:val="22"/>
              </w:rPr>
            </w:pPr>
          </w:p>
        </w:tc>
        <w:tc>
          <w:tcPr>
            <w:tcW w:w="558" w:type="pct"/>
            <w:tcBorders>
              <w:top w:val="single" w:color="auto" w:sz="4" w:space="0"/>
              <w:bottom w:val="single" w:color="auto" w:sz="4" w:space="0"/>
            </w:tcBorders>
          </w:tcPr>
          <w:p w14:paraId="339AFED5">
            <w:pPr>
              <w:rPr>
                <w:rFonts w:hint="eastAsia" w:cs="宋体" w:asciiTheme="minorEastAsia" w:hAnsiTheme="minorEastAsia"/>
                <w:color w:val="000000"/>
                <w:sz w:val="22"/>
              </w:rPr>
            </w:pPr>
          </w:p>
        </w:tc>
        <w:tc>
          <w:tcPr>
            <w:tcW w:w="625" w:type="pct"/>
            <w:tcBorders>
              <w:top w:val="single" w:color="auto" w:sz="4" w:space="0"/>
              <w:bottom w:val="single" w:color="auto" w:sz="4" w:space="0"/>
            </w:tcBorders>
          </w:tcPr>
          <w:p w14:paraId="5C2F122F">
            <w:pPr>
              <w:rPr>
                <w:rFonts w:hint="eastAsia" w:cs="宋体" w:asciiTheme="minorEastAsia" w:hAnsiTheme="minorEastAsia"/>
                <w:color w:val="000000"/>
                <w:sz w:val="22"/>
              </w:rPr>
            </w:pPr>
          </w:p>
        </w:tc>
        <w:tc>
          <w:tcPr>
            <w:tcW w:w="619" w:type="pct"/>
            <w:tcBorders>
              <w:top w:val="single" w:color="auto" w:sz="4" w:space="0"/>
              <w:bottom w:val="single" w:color="auto" w:sz="4" w:space="0"/>
            </w:tcBorders>
          </w:tcPr>
          <w:p w14:paraId="14D988FE">
            <w:pPr>
              <w:rPr>
                <w:rFonts w:hint="eastAsia" w:cs="宋体" w:asciiTheme="minorEastAsia" w:hAnsiTheme="minorEastAsia"/>
                <w:color w:val="000000"/>
                <w:sz w:val="22"/>
              </w:rPr>
            </w:pPr>
          </w:p>
        </w:tc>
        <w:tc>
          <w:tcPr>
            <w:tcW w:w="1252" w:type="pct"/>
            <w:tcBorders>
              <w:top w:val="single" w:color="auto" w:sz="4" w:space="0"/>
              <w:bottom w:val="single" w:color="auto" w:sz="4" w:space="0"/>
            </w:tcBorders>
          </w:tcPr>
          <w:p w14:paraId="78692BAC">
            <w:pPr>
              <w:rPr>
                <w:rFonts w:hint="eastAsia" w:cs="宋体" w:asciiTheme="minorEastAsia" w:hAnsiTheme="minorEastAsia"/>
                <w:color w:val="000000"/>
                <w:sz w:val="22"/>
              </w:rPr>
            </w:pPr>
          </w:p>
        </w:tc>
        <w:tc>
          <w:tcPr>
            <w:tcW w:w="819" w:type="pct"/>
            <w:tcBorders>
              <w:top w:val="single" w:color="auto" w:sz="4" w:space="0"/>
              <w:bottom w:val="single" w:color="auto" w:sz="4" w:space="0"/>
              <w:right w:val="single" w:color="auto" w:sz="4" w:space="0"/>
            </w:tcBorders>
          </w:tcPr>
          <w:p w14:paraId="75BD568C">
            <w:pPr>
              <w:rPr>
                <w:rFonts w:hint="eastAsia" w:cs="宋体" w:asciiTheme="minorEastAsia" w:hAnsiTheme="minorEastAsia"/>
                <w:color w:val="000000"/>
                <w:sz w:val="22"/>
              </w:rPr>
            </w:pPr>
          </w:p>
        </w:tc>
      </w:tr>
      <w:tr w14:paraId="3889C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5000" w:type="pct"/>
            <w:gridSpan w:val="7"/>
            <w:tcBorders>
              <w:top w:val="single" w:color="auto" w:sz="4" w:space="0"/>
              <w:left w:val="nil"/>
              <w:bottom w:val="nil"/>
              <w:right w:val="nil"/>
            </w:tcBorders>
          </w:tcPr>
          <w:p w14:paraId="665FA617">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说明：</w:t>
            </w:r>
          </w:p>
          <w:p w14:paraId="7E73B8E9">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1</w:t>
            </w:r>
            <w:r>
              <w:rPr>
                <w:rFonts w:asciiTheme="minorEastAsia" w:hAnsiTheme="minorEastAsia"/>
                <w:bCs/>
                <w:color w:val="FF0000"/>
                <w:sz w:val="22"/>
              </w:rPr>
              <w:t>.</w:t>
            </w:r>
            <w:r>
              <w:rPr>
                <w:rFonts w:hint="eastAsia" w:asciiTheme="minorEastAsia" w:hAnsiTheme="minorEastAsia"/>
                <w:bCs/>
                <w:color w:val="FF0000"/>
                <w:sz w:val="22"/>
              </w:rPr>
              <w:t>本栏目统计本单位截止</w:t>
            </w:r>
            <w:r>
              <w:rPr>
                <w:rFonts w:hint="eastAsia" w:asciiTheme="minorEastAsia" w:hAnsiTheme="minorEastAsia"/>
                <w:bCs/>
                <w:color w:val="FF0000"/>
                <w:sz w:val="22"/>
                <w:lang w:val="en-US" w:eastAsia="zh-CN"/>
              </w:rPr>
              <w:t>2025</w:t>
            </w:r>
            <w:r>
              <w:rPr>
                <w:rFonts w:hint="eastAsia" w:asciiTheme="minorEastAsia" w:hAnsiTheme="minorEastAsia"/>
                <w:bCs/>
                <w:color w:val="FF0000"/>
                <w:sz w:val="22"/>
              </w:rPr>
              <w:t>年底建立的所有境外机构</w:t>
            </w:r>
          </w:p>
        </w:tc>
      </w:tr>
      <w:tr w14:paraId="5654C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5000" w:type="pct"/>
            <w:gridSpan w:val="7"/>
            <w:tcBorders>
              <w:top w:val="nil"/>
              <w:left w:val="nil"/>
              <w:bottom w:val="nil"/>
              <w:right w:val="nil"/>
            </w:tcBorders>
          </w:tcPr>
          <w:p w14:paraId="19831F4E">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2.机构类型包括：分支机构（代表机构）、法人实体机构、其他。</w:t>
            </w:r>
          </w:p>
        </w:tc>
      </w:tr>
    </w:tbl>
    <w:p w14:paraId="0C983CCF">
      <w:pPr>
        <w:tabs>
          <w:tab w:val="left" w:pos="4963"/>
        </w:tabs>
        <w:jc w:val="left"/>
        <w:rPr>
          <w:rFonts w:hint="eastAsia" w:asciiTheme="minorEastAsia" w:hAnsiTheme="minorEastAsia"/>
          <w:color w:val="000000"/>
          <w:sz w:val="22"/>
        </w:rPr>
      </w:pPr>
    </w:p>
    <w:p w14:paraId="476194EF">
      <w:pPr>
        <w:tabs>
          <w:tab w:val="left" w:pos="4963"/>
        </w:tabs>
        <w:jc w:val="left"/>
        <w:rPr>
          <w:rFonts w:hint="eastAsia" w:asciiTheme="minorEastAsia" w:hAnsiTheme="minorEastAsia"/>
          <w:color w:val="000000"/>
          <w:sz w:val="22"/>
        </w:rPr>
      </w:pPr>
    </w:p>
    <w:tbl>
      <w:tblPr>
        <w:tblStyle w:val="14"/>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538"/>
        <w:gridCol w:w="2284"/>
        <w:gridCol w:w="2412"/>
        <w:gridCol w:w="2577"/>
        <w:gridCol w:w="39"/>
      </w:tblGrid>
      <w:tr w14:paraId="7E9D6E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After w:val="1"/>
          <w:wAfter w:w="20" w:type="pct"/>
          <w:cantSplit/>
          <w:trHeight w:val="544" w:hRule="atLeast"/>
        </w:trPr>
        <w:tc>
          <w:tcPr>
            <w:tcW w:w="4979" w:type="pct"/>
            <w:gridSpan w:val="4"/>
            <w:tcBorders>
              <w:top w:val="nil"/>
              <w:left w:val="nil"/>
              <w:bottom w:val="single" w:color="auto" w:sz="4" w:space="0"/>
              <w:right w:val="nil"/>
            </w:tcBorders>
            <w:vAlign w:val="center"/>
          </w:tcPr>
          <w:p w14:paraId="09578BDE">
            <w:pPr>
              <w:jc w:val="left"/>
              <w:rPr>
                <w:rFonts w:hint="eastAsia" w:asciiTheme="minorEastAsia" w:hAnsiTheme="minorEastAsia"/>
                <w:color w:val="000000"/>
                <w:sz w:val="22"/>
              </w:rPr>
            </w:pPr>
            <w:r>
              <w:rPr>
                <w:rFonts w:hint="eastAsia" w:asciiTheme="minorEastAsia" w:hAnsiTheme="minorEastAsia"/>
                <w:color w:val="000000"/>
                <w:sz w:val="22"/>
              </w:rPr>
              <w:t>（3）对外交流合作项目 （含分支、代表机构开展的合作项目）</w:t>
            </w:r>
            <w:r>
              <w:rPr>
                <w:rFonts w:hint="eastAsia" w:asciiTheme="minorEastAsia" w:hAnsiTheme="minorEastAsia"/>
                <w:bCs/>
                <w:color w:val="000000"/>
                <w:sz w:val="22"/>
              </w:rPr>
              <w:t xml:space="preserve"> </w:t>
            </w:r>
          </w:p>
        </w:tc>
      </w:tr>
      <w:tr w14:paraId="136200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1288" w:type="pct"/>
            <w:tcBorders>
              <w:top w:val="single" w:color="auto" w:sz="4" w:space="0"/>
              <w:left w:val="single" w:color="auto" w:sz="4" w:space="0"/>
              <w:bottom w:val="single" w:color="auto" w:sz="4" w:space="0"/>
            </w:tcBorders>
            <w:vAlign w:val="center"/>
          </w:tcPr>
          <w:p w14:paraId="78AB06E8">
            <w:pPr>
              <w:rPr>
                <w:rFonts w:hint="eastAsia" w:asciiTheme="minorEastAsia" w:hAnsiTheme="minorEastAsia"/>
                <w:color w:val="000000"/>
                <w:sz w:val="22"/>
              </w:rPr>
            </w:pPr>
            <w:r>
              <w:rPr>
                <w:rFonts w:hint="eastAsia" w:asciiTheme="minorEastAsia" w:hAnsiTheme="minorEastAsia"/>
                <w:color w:val="000000"/>
                <w:sz w:val="22"/>
              </w:rPr>
              <w:t>序号</w:t>
            </w:r>
          </w:p>
        </w:tc>
        <w:tc>
          <w:tcPr>
            <w:tcW w:w="1159" w:type="pct"/>
            <w:tcBorders>
              <w:top w:val="single" w:color="auto" w:sz="4" w:space="0"/>
              <w:bottom w:val="single" w:color="auto" w:sz="4" w:space="0"/>
            </w:tcBorders>
            <w:vAlign w:val="center"/>
          </w:tcPr>
          <w:p w14:paraId="5434F76E">
            <w:pPr>
              <w:jc w:val="center"/>
              <w:rPr>
                <w:rFonts w:hint="eastAsia" w:asciiTheme="minorEastAsia" w:hAnsiTheme="minorEastAsia"/>
                <w:color w:val="000000"/>
                <w:sz w:val="22"/>
              </w:rPr>
            </w:pPr>
            <w:r>
              <w:rPr>
                <w:rFonts w:hint="eastAsia" w:asciiTheme="minorEastAsia" w:hAnsiTheme="minorEastAsia"/>
                <w:color w:val="000000"/>
                <w:sz w:val="22"/>
              </w:rPr>
              <w:t>项目名称</w:t>
            </w:r>
          </w:p>
        </w:tc>
        <w:tc>
          <w:tcPr>
            <w:tcW w:w="1224" w:type="pct"/>
            <w:tcBorders>
              <w:top w:val="single" w:color="auto" w:sz="4" w:space="0"/>
            </w:tcBorders>
            <w:vAlign w:val="center"/>
          </w:tcPr>
          <w:p w14:paraId="0F050843">
            <w:pPr>
              <w:jc w:val="center"/>
              <w:rPr>
                <w:rFonts w:hint="eastAsia" w:asciiTheme="minorEastAsia" w:hAnsiTheme="minorEastAsia"/>
                <w:color w:val="000000"/>
                <w:sz w:val="22"/>
              </w:rPr>
            </w:pPr>
            <w:r>
              <w:rPr>
                <w:rFonts w:hint="eastAsia" w:asciiTheme="minorEastAsia" w:hAnsiTheme="minorEastAsia"/>
                <w:color w:val="000000"/>
                <w:sz w:val="22"/>
              </w:rPr>
              <w:t>项目资金</w:t>
            </w:r>
          </w:p>
          <w:p w14:paraId="4F1AA8E3">
            <w:pPr>
              <w:jc w:val="center"/>
              <w:rPr>
                <w:rFonts w:hint="eastAsia" w:asciiTheme="minorEastAsia" w:hAnsiTheme="minorEastAsia"/>
                <w:color w:val="000000"/>
                <w:sz w:val="22"/>
              </w:rPr>
            </w:pPr>
            <w:r>
              <w:rPr>
                <w:rFonts w:hint="eastAsia" w:asciiTheme="minorEastAsia" w:hAnsiTheme="minorEastAsia"/>
                <w:color w:val="000000"/>
                <w:sz w:val="22"/>
              </w:rPr>
              <w:t>（人民币元）</w:t>
            </w:r>
          </w:p>
        </w:tc>
        <w:tc>
          <w:tcPr>
            <w:tcW w:w="1327" w:type="pct"/>
            <w:gridSpan w:val="2"/>
            <w:tcBorders>
              <w:top w:val="single" w:color="auto" w:sz="4" w:space="0"/>
            </w:tcBorders>
            <w:vAlign w:val="center"/>
          </w:tcPr>
          <w:p w14:paraId="4CCDEF4B">
            <w:pPr>
              <w:jc w:val="center"/>
              <w:rPr>
                <w:rFonts w:hint="eastAsia" w:asciiTheme="minorEastAsia" w:hAnsiTheme="minorEastAsia"/>
                <w:color w:val="000000"/>
                <w:sz w:val="22"/>
              </w:rPr>
            </w:pPr>
            <w:r>
              <w:rPr>
                <w:rFonts w:hint="eastAsia" w:asciiTheme="minorEastAsia" w:hAnsiTheme="minorEastAsia"/>
                <w:color w:val="000000"/>
                <w:sz w:val="22"/>
              </w:rPr>
              <w:t>实施国家（地区）</w:t>
            </w:r>
          </w:p>
        </w:tc>
      </w:tr>
      <w:tr w14:paraId="774DF8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1288" w:type="pct"/>
            <w:tcBorders>
              <w:top w:val="single" w:color="auto" w:sz="4" w:space="0"/>
              <w:left w:val="single" w:color="auto" w:sz="4" w:space="0"/>
              <w:bottom w:val="single" w:color="auto" w:sz="4" w:space="0"/>
            </w:tcBorders>
            <w:vAlign w:val="center"/>
          </w:tcPr>
          <w:p w14:paraId="31B998FF">
            <w:pPr>
              <w:widowControl/>
              <w:jc w:val="center"/>
              <w:textAlignment w:val="bottom"/>
              <w:rPr>
                <w:rFonts w:hint="eastAsia" w:cs="宋体" w:asciiTheme="minorEastAsia" w:hAnsiTheme="minorEastAsia"/>
                <w:color w:val="000000"/>
                <w:sz w:val="22"/>
              </w:rPr>
            </w:pPr>
          </w:p>
        </w:tc>
        <w:tc>
          <w:tcPr>
            <w:tcW w:w="1159" w:type="pct"/>
            <w:tcBorders>
              <w:top w:val="single" w:color="auto" w:sz="4" w:space="0"/>
              <w:bottom w:val="single" w:color="auto" w:sz="4" w:space="0"/>
            </w:tcBorders>
            <w:vAlign w:val="center"/>
          </w:tcPr>
          <w:p w14:paraId="382F4375">
            <w:pPr>
              <w:rPr>
                <w:rFonts w:hint="eastAsia" w:cs="宋体" w:asciiTheme="minorEastAsia" w:hAnsiTheme="minorEastAsia"/>
                <w:color w:val="000000"/>
                <w:sz w:val="22"/>
              </w:rPr>
            </w:pPr>
          </w:p>
        </w:tc>
        <w:tc>
          <w:tcPr>
            <w:tcW w:w="1224" w:type="pct"/>
            <w:tcBorders>
              <w:top w:val="single" w:color="auto" w:sz="4" w:space="0"/>
              <w:bottom w:val="single" w:color="auto" w:sz="4" w:space="0"/>
            </w:tcBorders>
            <w:vAlign w:val="center"/>
          </w:tcPr>
          <w:p w14:paraId="083BAAA9">
            <w:pPr>
              <w:jc w:val="center"/>
              <w:rPr>
                <w:rFonts w:hint="eastAsia" w:cs="宋体" w:asciiTheme="minorEastAsia" w:hAnsiTheme="minorEastAsia"/>
                <w:color w:val="000000"/>
                <w:sz w:val="22"/>
              </w:rPr>
            </w:pPr>
          </w:p>
        </w:tc>
        <w:tc>
          <w:tcPr>
            <w:tcW w:w="1327" w:type="pct"/>
            <w:gridSpan w:val="2"/>
            <w:tcBorders>
              <w:top w:val="single" w:color="auto" w:sz="4" w:space="0"/>
              <w:bottom w:val="single" w:color="auto" w:sz="4" w:space="0"/>
            </w:tcBorders>
            <w:vAlign w:val="center"/>
          </w:tcPr>
          <w:p w14:paraId="740ECFFC">
            <w:pPr>
              <w:jc w:val="center"/>
              <w:rPr>
                <w:rFonts w:hint="eastAsia" w:cs="宋体" w:asciiTheme="minorEastAsia" w:hAnsiTheme="minorEastAsia"/>
                <w:color w:val="000000"/>
                <w:sz w:val="22"/>
              </w:rPr>
            </w:pPr>
          </w:p>
        </w:tc>
      </w:tr>
    </w:tbl>
    <w:p w14:paraId="053F32A8">
      <w:pPr>
        <w:tabs>
          <w:tab w:val="left" w:pos="4963"/>
        </w:tabs>
        <w:jc w:val="left"/>
        <w:rPr>
          <w:rFonts w:hint="eastAsia" w:asciiTheme="minorEastAsia" w:hAnsiTheme="minorEastAsia"/>
          <w:color w:val="000000"/>
          <w:sz w:val="22"/>
        </w:rPr>
      </w:pPr>
    </w:p>
    <w:tbl>
      <w:tblPr>
        <w:tblStyle w:val="1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20A73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54" w:hRule="atLeast"/>
        </w:trPr>
        <w:tc>
          <w:tcPr>
            <w:tcW w:w="5000" w:type="pct"/>
            <w:tcBorders>
              <w:top w:val="single" w:color="auto" w:sz="4" w:space="0"/>
              <w:left w:val="nil"/>
              <w:bottom w:val="nil"/>
              <w:right w:val="nil"/>
            </w:tcBorders>
            <w:vAlign w:val="top"/>
          </w:tcPr>
          <w:p w14:paraId="6487032A">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说明：</w:t>
            </w:r>
          </w:p>
          <w:p w14:paraId="2A913B93">
            <w:pPr>
              <w:tabs>
                <w:tab w:val="left" w:pos="4963"/>
              </w:tabs>
              <w:jc w:val="left"/>
              <w:rPr>
                <w:rFonts w:hint="eastAsia" w:asciiTheme="minorEastAsia" w:hAnsiTheme="minorEastAsia"/>
                <w:bCs/>
                <w:color w:val="FF0000"/>
                <w:sz w:val="22"/>
              </w:rPr>
            </w:pPr>
            <w:r>
              <w:rPr>
                <w:rFonts w:hint="eastAsia" w:ascii="宋体" w:hAnsi="宋体"/>
                <w:bCs/>
                <w:color w:val="FF0000"/>
                <w:szCs w:val="21"/>
              </w:rPr>
              <w:t>项目不包括会议、考察、访问等非项目性的一次性活动。</w:t>
            </w:r>
          </w:p>
        </w:tc>
      </w:tr>
    </w:tbl>
    <w:p w14:paraId="4AF54C45">
      <w:pPr>
        <w:tabs>
          <w:tab w:val="left" w:pos="4963"/>
        </w:tabs>
        <w:jc w:val="left"/>
        <w:rPr>
          <w:rFonts w:hint="eastAsia" w:asciiTheme="minorEastAsia" w:hAnsiTheme="minorEastAsia"/>
          <w:color w:val="000000"/>
          <w:sz w:val="22"/>
        </w:rPr>
      </w:pPr>
    </w:p>
    <w:p w14:paraId="3F7BBEAB">
      <w:pPr>
        <w:tabs>
          <w:tab w:val="left" w:pos="4963"/>
        </w:tabs>
        <w:jc w:val="left"/>
        <w:rPr>
          <w:rFonts w:hint="eastAsia" w:asciiTheme="minorEastAsia" w:hAnsiTheme="minorEastAsia"/>
          <w:color w:val="000000"/>
          <w:sz w:val="22"/>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0"/>
        <w:gridCol w:w="1723"/>
        <w:gridCol w:w="1476"/>
        <w:gridCol w:w="2214"/>
        <w:gridCol w:w="1971"/>
        <w:gridCol w:w="10"/>
      </w:tblGrid>
      <w:tr w14:paraId="245AA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pct"/>
          <w:cantSplit/>
          <w:trHeight w:val="1050" w:hRule="atLeast"/>
        </w:trPr>
        <w:tc>
          <w:tcPr>
            <w:tcW w:w="4994" w:type="pct"/>
            <w:gridSpan w:val="5"/>
            <w:tcBorders>
              <w:top w:val="nil"/>
              <w:left w:val="nil"/>
              <w:bottom w:val="single" w:color="auto" w:sz="4" w:space="0"/>
              <w:right w:val="nil"/>
            </w:tcBorders>
            <w:vAlign w:val="center"/>
          </w:tcPr>
          <w:p w14:paraId="0F82B4B1">
            <w:pPr>
              <w:jc w:val="left"/>
              <w:rPr>
                <w:rFonts w:hint="eastAsia" w:asciiTheme="minorEastAsia" w:hAnsiTheme="minorEastAsia"/>
                <w:color w:val="FF0000"/>
                <w:sz w:val="22"/>
              </w:rPr>
            </w:pPr>
            <w:r>
              <w:rPr>
                <w:rFonts w:hint="eastAsia" w:asciiTheme="minorEastAsia" w:hAnsiTheme="minorEastAsia"/>
                <w:color w:val="000000"/>
                <w:sz w:val="22"/>
              </w:rPr>
              <w:t xml:space="preserve">（4）参加国际组织（含分支、代表机构参加的境外组织）           </w:t>
            </w:r>
          </w:p>
        </w:tc>
      </w:tr>
      <w:tr w14:paraId="010D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0" w:hRule="atLeast"/>
        </w:trPr>
        <w:tc>
          <w:tcPr>
            <w:tcW w:w="1248" w:type="pct"/>
            <w:tcBorders>
              <w:top w:val="single" w:color="auto" w:sz="4" w:space="0"/>
              <w:left w:val="single" w:color="auto" w:sz="4" w:space="0"/>
              <w:right w:val="single" w:color="auto" w:sz="4" w:space="0"/>
            </w:tcBorders>
            <w:vAlign w:val="center"/>
          </w:tcPr>
          <w:p w14:paraId="452138EB">
            <w:pPr>
              <w:jc w:val="center"/>
              <w:rPr>
                <w:rFonts w:hint="eastAsia" w:asciiTheme="minorEastAsia" w:hAnsiTheme="minorEastAsia"/>
                <w:color w:val="000000"/>
                <w:sz w:val="22"/>
              </w:rPr>
            </w:pPr>
            <w:r>
              <w:rPr>
                <w:rFonts w:hint="eastAsia" w:asciiTheme="minorEastAsia" w:hAnsiTheme="minorEastAsia"/>
                <w:color w:val="000000"/>
                <w:sz w:val="22"/>
              </w:rPr>
              <w:t>序号</w:t>
            </w:r>
          </w:p>
        </w:tc>
        <w:tc>
          <w:tcPr>
            <w:tcW w:w="874" w:type="pct"/>
            <w:tcBorders>
              <w:top w:val="single" w:color="auto" w:sz="4" w:space="0"/>
              <w:left w:val="single" w:color="auto" w:sz="4" w:space="0"/>
              <w:right w:val="single" w:color="auto" w:sz="4" w:space="0"/>
            </w:tcBorders>
            <w:vAlign w:val="center"/>
          </w:tcPr>
          <w:p w14:paraId="2691762D">
            <w:pPr>
              <w:jc w:val="center"/>
              <w:rPr>
                <w:rFonts w:hint="eastAsia" w:asciiTheme="minorEastAsia" w:hAnsiTheme="minorEastAsia"/>
                <w:color w:val="000000"/>
                <w:sz w:val="22"/>
              </w:rPr>
            </w:pPr>
            <w:r>
              <w:rPr>
                <w:rFonts w:hint="eastAsia" w:asciiTheme="minorEastAsia" w:hAnsiTheme="minorEastAsia"/>
                <w:color w:val="000000"/>
                <w:sz w:val="22"/>
              </w:rPr>
              <w:t>国际组织名称</w:t>
            </w:r>
          </w:p>
          <w:p w14:paraId="356F57EB">
            <w:pPr>
              <w:jc w:val="center"/>
              <w:rPr>
                <w:rFonts w:hint="eastAsia" w:asciiTheme="minorEastAsia" w:hAnsiTheme="minorEastAsia"/>
                <w:color w:val="000000"/>
                <w:sz w:val="22"/>
              </w:rPr>
            </w:pPr>
            <w:r>
              <w:rPr>
                <w:rFonts w:hint="eastAsia" w:asciiTheme="minorEastAsia" w:hAnsiTheme="minorEastAsia"/>
                <w:color w:val="000000"/>
                <w:sz w:val="22"/>
              </w:rPr>
              <w:t>（中、英文全称）</w:t>
            </w:r>
          </w:p>
        </w:tc>
        <w:tc>
          <w:tcPr>
            <w:tcW w:w="749" w:type="pct"/>
            <w:tcBorders>
              <w:top w:val="single" w:color="auto" w:sz="4" w:space="0"/>
              <w:left w:val="single" w:color="auto" w:sz="4" w:space="0"/>
              <w:right w:val="single" w:color="auto" w:sz="4" w:space="0"/>
            </w:tcBorders>
            <w:vAlign w:val="center"/>
          </w:tcPr>
          <w:p w14:paraId="0B8C955C">
            <w:pPr>
              <w:jc w:val="center"/>
              <w:rPr>
                <w:rFonts w:hint="eastAsia" w:asciiTheme="minorEastAsia" w:hAnsiTheme="minorEastAsia"/>
                <w:color w:val="000000"/>
                <w:sz w:val="22"/>
              </w:rPr>
            </w:pPr>
            <w:r>
              <w:rPr>
                <w:rFonts w:hint="eastAsia" w:asciiTheme="minorEastAsia" w:hAnsiTheme="minorEastAsia"/>
                <w:color w:val="000000"/>
                <w:sz w:val="22"/>
              </w:rPr>
              <w:t>国际组织类型</w:t>
            </w:r>
          </w:p>
        </w:tc>
        <w:tc>
          <w:tcPr>
            <w:tcW w:w="1123" w:type="pct"/>
            <w:tcBorders>
              <w:top w:val="single" w:color="auto" w:sz="4" w:space="0"/>
              <w:left w:val="single" w:color="auto" w:sz="4" w:space="0"/>
              <w:right w:val="single" w:color="auto" w:sz="4" w:space="0"/>
            </w:tcBorders>
            <w:vAlign w:val="center"/>
          </w:tcPr>
          <w:p w14:paraId="2B4AACBC">
            <w:pPr>
              <w:jc w:val="center"/>
              <w:rPr>
                <w:rFonts w:hint="eastAsia" w:asciiTheme="minorEastAsia" w:hAnsiTheme="minorEastAsia"/>
                <w:color w:val="000000"/>
                <w:sz w:val="22"/>
              </w:rPr>
            </w:pPr>
            <w:r>
              <w:rPr>
                <w:rFonts w:hint="eastAsia" w:asciiTheme="minorEastAsia" w:hAnsiTheme="minorEastAsia"/>
                <w:color w:val="000000"/>
                <w:sz w:val="22"/>
              </w:rPr>
              <w:t>参加时间</w:t>
            </w:r>
          </w:p>
        </w:tc>
        <w:tc>
          <w:tcPr>
            <w:tcW w:w="1003" w:type="pct"/>
            <w:gridSpan w:val="2"/>
            <w:tcBorders>
              <w:top w:val="single" w:color="auto" w:sz="4" w:space="0"/>
              <w:left w:val="single" w:color="auto" w:sz="4" w:space="0"/>
              <w:right w:val="single" w:color="auto" w:sz="4" w:space="0"/>
            </w:tcBorders>
            <w:vAlign w:val="center"/>
          </w:tcPr>
          <w:p w14:paraId="6AD1789E">
            <w:pPr>
              <w:jc w:val="center"/>
              <w:rPr>
                <w:rFonts w:hint="eastAsia" w:asciiTheme="minorEastAsia" w:hAnsiTheme="minorEastAsia"/>
                <w:color w:val="FF0000"/>
                <w:sz w:val="22"/>
              </w:rPr>
            </w:pPr>
            <w:r>
              <w:rPr>
                <w:rFonts w:hint="eastAsia" w:asciiTheme="minorEastAsia" w:hAnsiTheme="minorEastAsia"/>
                <w:sz w:val="22"/>
              </w:rPr>
              <w:t>担任职务或获得资格情况</w:t>
            </w:r>
          </w:p>
        </w:tc>
      </w:tr>
      <w:tr w14:paraId="7850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3" w:hRule="exact"/>
        </w:trPr>
        <w:tc>
          <w:tcPr>
            <w:tcW w:w="1248" w:type="pct"/>
            <w:tcBorders>
              <w:left w:val="single" w:color="auto" w:sz="4" w:space="0"/>
              <w:bottom w:val="single" w:color="auto" w:sz="4" w:space="0"/>
              <w:right w:val="single" w:color="auto" w:sz="4" w:space="0"/>
            </w:tcBorders>
            <w:vAlign w:val="center"/>
          </w:tcPr>
          <w:p w14:paraId="73960950">
            <w:pPr>
              <w:widowControl/>
              <w:jc w:val="center"/>
              <w:textAlignment w:val="bottom"/>
              <w:rPr>
                <w:rFonts w:hint="eastAsia" w:cs="宋体" w:asciiTheme="minorEastAsia" w:hAnsiTheme="minorEastAsia"/>
                <w:color w:val="000000"/>
                <w:sz w:val="22"/>
              </w:rPr>
            </w:pPr>
          </w:p>
        </w:tc>
        <w:tc>
          <w:tcPr>
            <w:tcW w:w="874" w:type="pct"/>
            <w:tcBorders>
              <w:left w:val="single" w:color="auto" w:sz="4" w:space="0"/>
              <w:bottom w:val="single" w:color="auto" w:sz="4" w:space="0"/>
              <w:right w:val="single" w:color="auto" w:sz="4" w:space="0"/>
            </w:tcBorders>
            <w:vAlign w:val="center"/>
          </w:tcPr>
          <w:p w14:paraId="5DF03467">
            <w:pPr>
              <w:rPr>
                <w:rFonts w:hint="eastAsia" w:cs="宋体" w:asciiTheme="minorEastAsia" w:hAnsiTheme="minorEastAsia"/>
                <w:color w:val="000000"/>
                <w:sz w:val="22"/>
              </w:rPr>
            </w:pPr>
          </w:p>
        </w:tc>
        <w:tc>
          <w:tcPr>
            <w:tcW w:w="749" w:type="pct"/>
            <w:tcBorders>
              <w:left w:val="single" w:color="auto" w:sz="4" w:space="0"/>
              <w:bottom w:val="single" w:color="auto" w:sz="4" w:space="0"/>
              <w:right w:val="single" w:color="auto" w:sz="4" w:space="0"/>
            </w:tcBorders>
            <w:vAlign w:val="center"/>
          </w:tcPr>
          <w:p w14:paraId="63173FD6">
            <w:pPr>
              <w:widowControl/>
              <w:jc w:val="left"/>
              <w:textAlignment w:val="bottom"/>
              <w:rPr>
                <w:rFonts w:hint="eastAsia" w:cs="宋体" w:asciiTheme="minorEastAsia" w:hAnsiTheme="minorEastAsia"/>
                <w:color w:val="000000"/>
                <w:sz w:val="22"/>
              </w:rPr>
            </w:pPr>
          </w:p>
        </w:tc>
        <w:tc>
          <w:tcPr>
            <w:tcW w:w="1123" w:type="pct"/>
            <w:tcBorders>
              <w:left w:val="single" w:color="auto" w:sz="4" w:space="0"/>
              <w:bottom w:val="single" w:color="auto" w:sz="4" w:space="0"/>
              <w:right w:val="single" w:color="auto" w:sz="4" w:space="0"/>
            </w:tcBorders>
            <w:vAlign w:val="center"/>
          </w:tcPr>
          <w:p w14:paraId="0DF8EE94">
            <w:pPr>
              <w:rPr>
                <w:rFonts w:hint="eastAsia" w:cs="宋体" w:asciiTheme="minorEastAsia" w:hAnsiTheme="minorEastAsia"/>
                <w:color w:val="000000"/>
                <w:sz w:val="22"/>
              </w:rPr>
            </w:pPr>
          </w:p>
        </w:tc>
        <w:tc>
          <w:tcPr>
            <w:tcW w:w="1003" w:type="pct"/>
            <w:gridSpan w:val="2"/>
            <w:tcBorders>
              <w:left w:val="single" w:color="auto" w:sz="4" w:space="0"/>
              <w:bottom w:val="single" w:color="auto" w:sz="4" w:space="0"/>
              <w:right w:val="single" w:color="auto" w:sz="4" w:space="0"/>
            </w:tcBorders>
            <w:vAlign w:val="center"/>
          </w:tcPr>
          <w:p w14:paraId="21E56495">
            <w:pPr>
              <w:rPr>
                <w:rFonts w:hint="eastAsia" w:cs="宋体" w:asciiTheme="minorEastAsia" w:hAnsiTheme="minorEastAsia"/>
                <w:color w:val="000000"/>
                <w:sz w:val="22"/>
              </w:rPr>
            </w:pPr>
          </w:p>
        </w:tc>
      </w:tr>
    </w:tbl>
    <w:p w14:paraId="3E867318">
      <w:pPr>
        <w:tabs>
          <w:tab w:val="left" w:pos="4963"/>
        </w:tabs>
        <w:jc w:val="left"/>
        <w:rPr>
          <w:rFonts w:hint="eastAsia" w:asciiTheme="minorEastAsia" w:hAnsiTheme="minorEastAsia"/>
          <w:color w:val="000000"/>
          <w:sz w:val="22"/>
        </w:rPr>
      </w:pPr>
    </w:p>
    <w:tbl>
      <w:tblPr>
        <w:tblStyle w:val="1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05431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00" w:type="pct"/>
            <w:tcBorders>
              <w:top w:val="single" w:color="auto" w:sz="4" w:space="0"/>
              <w:left w:val="nil"/>
              <w:bottom w:val="single" w:color="auto" w:sz="4" w:space="0"/>
              <w:right w:val="nil"/>
            </w:tcBorders>
            <w:vAlign w:val="top"/>
          </w:tcPr>
          <w:p w14:paraId="46FA23FA">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说明：</w:t>
            </w:r>
          </w:p>
        </w:tc>
      </w:tr>
      <w:tr w14:paraId="250AD9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00" w:type="pct"/>
            <w:tcBorders>
              <w:top w:val="single" w:color="auto" w:sz="4" w:space="0"/>
              <w:left w:val="nil"/>
              <w:bottom w:val="single" w:color="auto" w:sz="4" w:space="0"/>
              <w:right w:val="nil"/>
            </w:tcBorders>
            <w:vAlign w:val="top"/>
          </w:tcPr>
          <w:p w14:paraId="7A4430A3">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1、本栏目统计本单位截止</w:t>
            </w:r>
            <w:r>
              <w:rPr>
                <w:rFonts w:hint="eastAsia" w:asciiTheme="minorEastAsia" w:hAnsiTheme="minorEastAsia"/>
                <w:bCs/>
                <w:color w:val="FF0000"/>
                <w:sz w:val="22"/>
                <w:lang w:val="en-US" w:eastAsia="zh-CN"/>
              </w:rPr>
              <w:t>2025</w:t>
            </w:r>
            <w:r>
              <w:rPr>
                <w:rFonts w:hint="eastAsia" w:asciiTheme="minorEastAsia" w:hAnsiTheme="minorEastAsia"/>
                <w:bCs/>
                <w:color w:val="FF0000"/>
                <w:sz w:val="22"/>
              </w:rPr>
              <w:t>年底仍然有效参加的所有国际组织。</w:t>
            </w:r>
          </w:p>
        </w:tc>
      </w:tr>
      <w:tr w14:paraId="506EF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5000" w:type="pct"/>
            <w:tcBorders>
              <w:top w:val="single" w:color="auto" w:sz="4" w:space="0"/>
              <w:left w:val="nil"/>
              <w:bottom w:val="single" w:color="auto" w:sz="4" w:space="0"/>
              <w:right w:val="nil"/>
            </w:tcBorders>
            <w:vAlign w:val="top"/>
          </w:tcPr>
          <w:p w14:paraId="2C338B2D">
            <w:pPr>
              <w:tabs>
                <w:tab w:val="left" w:pos="4963"/>
              </w:tabs>
              <w:jc w:val="left"/>
              <w:rPr>
                <w:rFonts w:hint="eastAsia" w:asciiTheme="minorEastAsia" w:hAnsiTheme="minorEastAsia"/>
                <w:bCs/>
                <w:color w:val="FF0000"/>
                <w:sz w:val="22"/>
              </w:rPr>
            </w:pPr>
            <w:r>
              <w:rPr>
                <w:rFonts w:hint="eastAsia" w:asciiTheme="minorEastAsia" w:hAnsiTheme="minorEastAsia"/>
                <w:bCs/>
                <w:color w:val="FF0000"/>
                <w:sz w:val="22"/>
              </w:rPr>
              <w:t>2、职务或资格类型包括：会员、担任国际组织分支机构具体职务、担任国际组织具体职务、获得国际组织某种资格或认可（如谘商地位、建立正式官方关系）等。</w:t>
            </w:r>
          </w:p>
        </w:tc>
      </w:tr>
    </w:tbl>
    <w:p w14:paraId="627E8712"/>
    <w:tbl>
      <w:tblPr>
        <w:tblStyle w:val="14"/>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848"/>
      </w:tblGrid>
      <w:tr w14:paraId="5B14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68" w:hRule="atLeast"/>
        </w:trPr>
        <w:tc>
          <w:tcPr>
            <w:tcW w:w="5000" w:type="pct"/>
            <w:tcBorders>
              <w:top w:val="nil"/>
              <w:left w:val="nil"/>
              <w:bottom w:val="single" w:color="auto" w:sz="4" w:space="0"/>
              <w:right w:val="nil"/>
            </w:tcBorders>
            <w:vAlign w:val="center"/>
          </w:tcPr>
          <w:p w14:paraId="367C56A5">
            <w:pPr>
              <w:jc w:val="left"/>
              <w:rPr>
                <w:rFonts w:hint="eastAsia" w:asciiTheme="minorEastAsia" w:hAnsiTheme="minorEastAsia"/>
                <w:color w:val="000000"/>
                <w:sz w:val="22"/>
              </w:rPr>
            </w:pPr>
            <w:r>
              <w:rPr>
                <w:rFonts w:hint="eastAsia" w:asciiTheme="minorEastAsia" w:hAnsiTheme="minorEastAsia"/>
                <w:color w:val="000000"/>
                <w:sz w:val="22"/>
              </w:rPr>
              <w:t xml:space="preserve">（5） </w:t>
            </w:r>
            <w:r>
              <w:rPr>
                <w:rFonts w:hint="eastAsia" w:asciiTheme="minorEastAsia" w:hAnsiTheme="minorEastAsia"/>
                <w:color w:val="000000"/>
                <w:sz w:val="22"/>
                <w:lang w:val="en-US" w:eastAsia="zh-CN"/>
              </w:rPr>
              <w:t>2025</w:t>
            </w:r>
            <w:r>
              <w:rPr>
                <w:rFonts w:hint="eastAsia" w:asciiTheme="minorEastAsia" w:hAnsiTheme="minorEastAsia"/>
                <w:color w:val="000000"/>
                <w:sz w:val="22"/>
              </w:rPr>
              <w:t>年对外活动主要成绩、问题和管理政策建议</w:t>
            </w:r>
          </w:p>
        </w:tc>
      </w:tr>
      <w:tr w14:paraId="29FA9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52" w:hRule="atLeast"/>
        </w:trPr>
        <w:tc>
          <w:tcPr>
            <w:tcW w:w="5000" w:type="pct"/>
            <w:tcBorders>
              <w:top w:val="single" w:color="auto" w:sz="4" w:space="0"/>
              <w:left w:val="single" w:color="auto" w:sz="4" w:space="0"/>
              <w:bottom w:val="single" w:color="auto" w:sz="4" w:space="0"/>
              <w:right w:val="single" w:color="auto" w:sz="4" w:space="0"/>
            </w:tcBorders>
          </w:tcPr>
          <w:p w14:paraId="49F7295C">
            <w:pPr>
              <w:rPr>
                <w:rFonts w:hint="eastAsia" w:asciiTheme="minorEastAsia" w:hAnsiTheme="minorEastAsia"/>
                <w:color w:val="000000"/>
                <w:sz w:val="22"/>
              </w:rPr>
            </w:pPr>
          </w:p>
        </w:tc>
      </w:tr>
      <w:tr w14:paraId="0595E6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000" w:type="pct"/>
            <w:tcBorders>
              <w:top w:val="single" w:color="auto" w:sz="4" w:space="0"/>
              <w:left w:val="nil"/>
              <w:bottom w:val="nil"/>
              <w:right w:val="nil"/>
            </w:tcBorders>
            <w:vAlign w:val="center"/>
          </w:tcPr>
          <w:p w14:paraId="0D836A69">
            <w:pPr>
              <w:jc w:val="center"/>
              <w:rPr>
                <w:rFonts w:hint="eastAsia" w:asciiTheme="minorEastAsia" w:hAnsiTheme="minorEastAsia"/>
                <w:color w:val="000000"/>
                <w:sz w:val="22"/>
              </w:rPr>
            </w:pPr>
          </w:p>
        </w:tc>
      </w:tr>
    </w:tbl>
    <w:p w14:paraId="62C5450E">
      <w:pPr>
        <w:jc w:val="left"/>
        <w:rPr>
          <w:rFonts w:hint="eastAsia" w:asciiTheme="minorEastAsia" w:hAnsiTheme="minorEastAsia"/>
          <w:color w:val="000000"/>
          <w:sz w:val="22"/>
        </w:rPr>
      </w:pPr>
    </w:p>
    <w:p w14:paraId="44F71575">
      <w:pPr>
        <w:jc w:val="left"/>
        <w:rPr>
          <w:rFonts w:hint="eastAsia" w:asciiTheme="minorEastAsia" w:hAnsiTheme="minorEastAsia"/>
          <w:color w:val="000000"/>
          <w:sz w:val="22"/>
        </w:rPr>
      </w:pPr>
    </w:p>
    <w:p w14:paraId="55FF0E82">
      <w:pPr>
        <w:jc w:val="left"/>
        <w:rPr>
          <w:rFonts w:hint="eastAsia" w:asciiTheme="minorEastAsia" w:hAnsiTheme="minorEastAsia"/>
          <w:color w:val="000000"/>
          <w:sz w:val="22"/>
        </w:rPr>
      </w:pPr>
    </w:p>
    <w:p w14:paraId="34DC655F">
      <w:pPr>
        <w:jc w:val="left"/>
        <w:rPr>
          <w:rFonts w:hint="eastAsia" w:asciiTheme="minorEastAsia" w:hAnsiTheme="minorEastAsia"/>
          <w:color w:val="000000"/>
          <w:sz w:val="22"/>
        </w:rPr>
      </w:pPr>
    </w:p>
    <w:p w14:paraId="0629C6AE">
      <w:pPr>
        <w:jc w:val="left"/>
        <w:rPr>
          <w:rFonts w:hint="eastAsia" w:asciiTheme="minorEastAsia" w:hAnsiTheme="minorEastAsia"/>
          <w:color w:val="000000"/>
          <w:sz w:val="22"/>
        </w:rPr>
      </w:pPr>
    </w:p>
    <w:tbl>
      <w:tblPr>
        <w:tblStyle w:val="1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499"/>
        <w:gridCol w:w="1277"/>
        <w:gridCol w:w="1072"/>
        <w:gridCol w:w="1689"/>
        <w:gridCol w:w="2000"/>
        <w:gridCol w:w="970"/>
        <w:gridCol w:w="1596"/>
      </w:tblGrid>
      <w:tr w14:paraId="36C7B1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000" w:type="pct"/>
            <w:gridSpan w:val="8"/>
            <w:tcBorders>
              <w:top w:val="nil"/>
              <w:left w:val="nil"/>
              <w:bottom w:val="single" w:color="auto" w:sz="4" w:space="0"/>
              <w:right w:val="nil"/>
            </w:tcBorders>
            <w:vAlign w:val="center"/>
          </w:tcPr>
          <w:p w14:paraId="2DE7F5A6">
            <w:pPr>
              <w:jc w:val="left"/>
              <w:rPr>
                <w:rFonts w:hint="eastAsia" w:asciiTheme="minorEastAsia" w:hAnsiTheme="minorEastAsia"/>
                <w:color w:val="000000"/>
                <w:sz w:val="22"/>
              </w:rPr>
            </w:pPr>
            <w:r>
              <w:rPr>
                <w:rFonts w:hint="eastAsia" w:asciiTheme="minorEastAsia" w:hAnsiTheme="minorEastAsia"/>
                <w:color w:val="000000"/>
                <w:sz w:val="22"/>
              </w:rPr>
              <w:t>（6）外籍人员在本单位工作情况</w:t>
            </w:r>
          </w:p>
        </w:tc>
      </w:tr>
      <w:tr w14:paraId="25C6D6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381" w:type="pct"/>
            <w:vMerge w:val="restart"/>
            <w:tcBorders>
              <w:top w:val="single" w:color="auto" w:sz="4" w:space="0"/>
              <w:left w:val="single" w:color="auto" w:sz="4" w:space="0"/>
              <w:bottom w:val="single" w:color="auto" w:sz="4" w:space="0"/>
              <w:right w:val="single" w:color="auto" w:sz="4" w:space="0"/>
            </w:tcBorders>
            <w:vAlign w:val="center"/>
          </w:tcPr>
          <w:p w14:paraId="25FBFC48">
            <w:pPr>
              <w:jc w:val="left"/>
              <w:rPr>
                <w:rFonts w:hint="eastAsia" w:asciiTheme="minorEastAsia" w:hAnsiTheme="minorEastAsia"/>
                <w:color w:val="000000"/>
                <w:sz w:val="22"/>
              </w:rPr>
            </w:pPr>
            <w:r>
              <w:rPr>
                <w:rFonts w:hint="eastAsia" w:asciiTheme="minorEastAsia" w:hAnsiTheme="minorEastAsia"/>
                <w:color w:val="000000"/>
                <w:sz w:val="22"/>
              </w:rPr>
              <w:t>外籍人员在本单位工作情况</w:t>
            </w:r>
          </w:p>
        </w:tc>
        <w:tc>
          <w:tcPr>
            <w:tcW w:w="253" w:type="pct"/>
            <w:tcBorders>
              <w:top w:val="single" w:color="auto" w:sz="4" w:space="0"/>
              <w:left w:val="single" w:color="auto" w:sz="4" w:space="0"/>
              <w:bottom w:val="single" w:color="auto" w:sz="4" w:space="0"/>
              <w:right w:val="single" w:color="auto" w:sz="4" w:space="0"/>
            </w:tcBorders>
            <w:vAlign w:val="center"/>
          </w:tcPr>
          <w:p w14:paraId="4F0A1997">
            <w:pPr>
              <w:jc w:val="left"/>
              <w:rPr>
                <w:rFonts w:hint="eastAsia" w:asciiTheme="minorEastAsia" w:hAnsiTheme="minorEastAsia"/>
                <w:color w:val="000000"/>
                <w:sz w:val="22"/>
              </w:rPr>
            </w:pPr>
            <w:r>
              <w:rPr>
                <w:rFonts w:hint="eastAsia" w:asciiTheme="minorEastAsia" w:hAnsiTheme="minorEastAsia"/>
                <w:color w:val="000000"/>
                <w:sz w:val="22"/>
              </w:rPr>
              <w:t>类型</w:t>
            </w:r>
          </w:p>
        </w:tc>
        <w:tc>
          <w:tcPr>
            <w:tcW w:w="648" w:type="pct"/>
            <w:tcBorders>
              <w:top w:val="single" w:color="auto" w:sz="4" w:space="0"/>
              <w:left w:val="single" w:color="auto" w:sz="4" w:space="0"/>
              <w:bottom w:val="single" w:color="auto" w:sz="4" w:space="0"/>
              <w:right w:val="single" w:color="auto" w:sz="4" w:space="0"/>
            </w:tcBorders>
            <w:vAlign w:val="center"/>
          </w:tcPr>
          <w:p w14:paraId="5184A1FA">
            <w:pPr>
              <w:jc w:val="left"/>
              <w:rPr>
                <w:rFonts w:hint="eastAsia" w:asciiTheme="minorEastAsia" w:hAnsiTheme="minorEastAsia"/>
                <w:color w:val="000000"/>
                <w:sz w:val="22"/>
              </w:rPr>
            </w:pPr>
            <w:r>
              <w:rPr>
                <w:rFonts w:hint="eastAsia" w:asciiTheme="minorEastAsia" w:hAnsiTheme="minorEastAsia"/>
                <w:color w:val="000000"/>
                <w:sz w:val="22"/>
              </w:rPr>
              <w:t>负责人</w:t>
            </w:r>
          </w:p>
        </w:tc>
        <w:tc>
          <w:tcPr>
            <w:tcW w:w="544" w:type="pct"/>
            <w:tcBorders>
              <w:top w:val="single" w:color="auto" w:sz="4" w:space="0"/>
              <w:left w:val="single" w:color="auto" w:sz="4" w:space="0"/>
              <w:bottom w:val="single" w:color="auto" w:sz="4" w:space="0"/>
              <w:right w:val="single" w:color="auto" w:sz="4" w:space="0"/>
            </w:tcBorders>
            <w:vAlign w:val="center"/>
          </w:tcPr>
          <w:p w14:paraId="6846D1C7">
            <w:pPr>
              <w:jc w:val="left"/>
              <w:rPr>
                <w:rFonts w:hint="eastAsia" w:asciiTheme="minorEastAsia" w:hAnsiTheme="minorEastAsia"/>
                <w:color w:val="000000"/>
                <w:sz w:val="22"/>
              </w:rPr>
            </w:pPr>
            <w:r>
              <w:rPr>
                <w:rFonts w:hint="eastAsia" w:asciiTheme="minorEastAsia" w:hAnsiTheme="minorEastAsia"/>
                <w:color w:val="000000"/>
                <w:sz w:val="22"/>
              </w:rPr>
              <w:t>理事</w:t>
            </w:r>
          </w:p>
        </w:tc>
        <w:tc>
          <w:tcPr>
            <w:tcW w:w="857" w:type="pct"/>
            <w:tcBorders>
              <w:top w:val="single" w:color="auto" w:sz="4" w:space="0"/>
              <w:left w:val="single" w:color="auto" w:sz="4" w:space="0"/>
              <w:bottom w:val="single" w:color="auto" w:sz="4" w:space="0"/>
              <w:right w:val="single" w:color="auto" w:sz="4" w:space="0"/>
            </w:tcBorders>
            <w:vAlign w:val="center"/>
          </w:tcPr>
          <w:p w14:paraId="7FEAB6F3">
            <w:pPr>
              <w:jc w:val="left"/>
              <w:rPr>
                <w:rFonts w:hint="eastAsia" w:asciiTheme="minorEastAsia" w:hAnsiTheme="minorEastAsia"/>
                <w:color w:val="000000"/>
                <w:sz w:val="22"/>
              </w:rPr>
            </w:pPr>
            <w:r>
              <w:rPr>
                <w:rFonts w:hint="eastAsia" w:asciiTheme="minorEastAsia" w:hAnsiTheme="minorEastAsia"/>
                <w:color w:val="000000"/>
                <w:sz w:val="22"/>
              </w:rPr>
              <w:t>分支(代表</w:t>
            </w:r>
            <w:r>
              <w:rPr>
                <w:rFonts w:asciiTheme="minorEastAsia" w:hAnsiTheme="minorEastAsia"/>
                <w:color w:val="000000"/>
                <w:sz w:val="22"/>
              </w:rPr>
              <w:t>)</w:t>
            </w:r>
            <w:r>
              <w:rPr>
                <w:rFonts w:hint="eastAsia" w:asciiTheme="minorEastAsia" w:hAnsiTheme="minorEastAsia"/>
                <w:color w:val="000000"/>
                <w:sz w:val="22"/>
              </w:rPr>
              <w:t>机构负责人</w:t>
            </w:r>
          </w:p>
        </w:tc>
        <w:tc>
          <w:tcPr>
            <w:tcW w:w="1015" w:type="pct"/>
            <w:tcBorders>
              <w:top w:val="single" w:color="auto" w:sz="4" w:space="0"/>
              <w:left w:val="single" w:color="auto" w:sz="4" w:space="0"/>
              <w:bottom w:val="single" w:color="auto" w:sz="4" w:space="0"/>
              <w:right w:val="single" w:color="auto" w:sz="4" w:space="0"/>
            </w:tcBorders>
            <w:vAlign w:val="center"/>
          </w:tcPr>
          <w:p w14:paraId="6A798B8D">
            <w:pPr>
              <w:jc w:val="left"/>
              <w:rPr>
                <w:rFonts w:hint="eastAsia" w:asciiTheme="minorEastAsia" w:hAnsiTheme="minorEastAsia"/>
                <w:color w:val="000000"/>
                <w:sz w:val="22"/>
              </w:rPr>
            </w:pPr>
            <w:r>
              <w:rPr>
                <w:rFonts w:hint="eastAsia" w:asciiTheme="minorEastAsia" w:hAnsiTheme="minorEastAsia"/>
                <w:color w:val="000000"/>
                <w:sz w:val="22"/>
              </w:rPr>
              <w:t>工作人员</w:t>
            </w:r>
          </w:p>
        </w:tc>
        <w:tc>
          <w:tcPr>
            <w:tcW w:w="492" w:type="pct"/>
            <w:tcBorders>
              <w:top w:val="single" w:color="auto" w:sz="4" w:space="0"/>
              <w:left w:val="single" w:color="auto" w:sz="4" w:space="0"/>
              <w:bottom w:val="single" w:color="auto" w:sz="4" w:space="0"/>
              <w:right w:val="single" w:color="auto" w:sz="4" w:space="0"/>
            </w:tcBorders>
            <w:vAlign w:val="center"/>
          </w:tcPr>
          <w:p w14:paraId="53EB830D">
            <w:pPr>
              <w:jc w:val="left"/>
              <w:rPr>
                <w:rFonts w:hint="eastAsia" w:asciiTheme="minorEastAsia" w:hAnsiTheme="minorEastAsia"/>
                <w:color w:val="000000"/>
                <w:sz w:val="22"/>
              </w:rPr>
            </w:pPr>
            <w:r>
              <w:rPr>
                <w:rFonts w:hint="eastAsia" w:asciiTheme="minorEastAsia" w:hAnsiTheme="minorEastAsia"/>
                <w:color w:val="000000"/>
                <w:sz w:val="22"/>
              </w:rPr>
              <w:t>会员</w:t>
            </w:r>
          </w:p>
        </w:tc>
        <w:tc>
          <w:tcPr>
            <w:tcW w:w="806" w:type="pct"/>
            <w:tcBorders>
              <w:top w:val="single" w:color="auto" w:sz="4" w:space="0"/>
              <w:left w:val="single" w:color="auto" w:sz="4" w:space="0"/>
              <w:bottom w:val="single" w:color="auto" w:sz="4" w:space="0"/>
              <w:right w:val="single" w:color="auto" w:sz="4" w:space="0"/>
            </w:tcBorders>
            <w:vAlign w:val="center"/>
          </w:tcPr>
          <w:p w14:paraId="0D0F79F8">
            <w:pPr>
              <w:jc w:val="left"/>
              <w:rPr>
                <w:rFonts w:hint="eastAsia" w:asciiTheme="minorEastAsia" w:hAnsiTheme="minorEastAsia"/>
                <w:color w:val="000000"/>
                <w:sz w:val="22"/>
              </w:rPr>
            </w:pPr>
            <w:r>
              <w:rPr>
                <w:rFonts w:hint="eastAsia" w:asciiTheme="minorEastAsia" w:hAnsiTheme="minorEastAsia"/>
                <w:color w:val="000000"/>
                <w:sz w:val="22"/>
              </w:rPr>
              <w:t>志愿者</w:t>
            </w:r>
          </w:p>
        </w:tc>
      </w:tr>
      <w:tr w14:paraId="308E9D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381" w:type="pct"/>
            <w:vMerge w:val="continue"/>
            <w:tcBorders>
              <w:top w:val="single" w:color="auto" w:sz="4" w:space="0"/>
              <w:left w:val="single" w:color="auto" w:sz="4" w:space="0"/>
              <w:bottom w:val="single" w:color="auto" w:sz="4" w:space="0"/>
              <w:right w:val="single" w:color="auto" w:sz="4" w:space="0"/>
            </w:tcBorders>
            <w:vAlign w:val="center"/>
          </w:tcPr>
          <w:p w14:paraId="5818B63E">
            <w:pPr>
              <w:jc w:val="left"/>
              <w:rPr>
                <w:rFonts w:hint="eastAsia" w:asciiTheme="minorEastAsia" w:hAnsiTheme="minorEastAsia"/>
                <w:color w:val="000000"/>
                <w:sz w:val="22"/>
              </w:rPr>
            </w:pPr>
          </w:p>
        </w:tc>
        <w:tc>
          <w:tcPr>
            <w:tcW w:w="253" w:type="pct"/>
            <w:tcBorders>
              <w:top w:val="single" w:color="auto" w:sz="4" w:space="0"/>
              <w:left w:val="single" w:color="auto" w:sz="4" w:space="0"/>
              <w:bottom w:val="single" w:color="auto" w:sz="4" w:space="0"/>
              <w:right w:val="single" w:color="auto" w:sz="4" w:space="0"/>
            </w:tcBorders>
            <w:vAlign w:val="center"/>
          </w:tcPr>
          <w:p w14:paraId="47145A0A">
            <w:pPr>
              <w:jc w:val="left"/>
              <w:rPr>
                <w:rFonts w:hint="eastAsia" w:asciiTheme="minorEastAsia" w:hAnsiTheme="minorEastAsia"/>
                <w:color w:val="000000"/>
                <w:sz w:val="22"/>
              </w:rPr>
            </w:pPr>
            <w:r>
              <w:rPr>
                <w:rFonts w:hint="eastAsia" w:asciiTheme="minorEastAsia" w:hAnsiTheme="minorEastAsia"/>
                <w:color w:val="000000"/>
                <w:sz w:val="22"/>
              </w:rPr>
              <w:t>人数</w:t>
            </w:r>
          </w:p>
        </w:tc>
        <w:tc>
          <w:tcPr>
            <w:tcW w:w="648" w:type="pct"/>
            <w:tcBorders>
              <w:top w:val="single" w:color="auto" w:sz="4" w:space="0"/>
              <w:left w:val="single" w:color="auto" w:sz="4" w:space="0"/>
              <w:bottom w:val="single" w:color="auto" w:sz="4" w:space="0"/>
              <w:right w:val="single" w:color="auto" w:sz="4" w:space="0"/>
            </w:tcBorders>
            <w:vAlign w:val="center"/>
          </w:tcPr>
          <w:p w14:paraId="72CF1296">
            <w:pPr>
              <w:jc w:val="left"/>
              <w:rPr>
                <w:rFonts w:hint="eastAsia" w:asciiTheme="minorEastAsia" w:hAnsiTheme="minorEastAsia"/>
                <w:color w:val="000000"/>
                <w:sz w:val="22"/>
              </w:rPr>
            </w:pPr>
          </w:p>
        </w:tc>
        <w:tc>
          <w:tcPr>
            <w:tcW w:w="544" w:type="pct"/>
            <w:tcBorders>
              <w:top w:val="single" w:color="auto" w:sz="4" w:space="0"/>
              <w:left w:val="single" w:color="auto" w:sz="4" w:space="0"/>
              <w:bottom w:val="single" w:color="auto" w:sz="4" w:space="0"/>
              <w:right w:val="single" w:color="auto" w:sz="4" w:space="0"/>
            </w:tcBorders>
            <w:vAlign w:val="center"/>
          </w:tcPr>
          <w:p w14:paraId="0D090659">
            <w:pPr>
              <w:jc w:val="left"/>
              <w:rPr>
                <w:rFonts w:hint="eastAsia" w:asciiTheme="minorEastAsia" w:hAnsiTheme="minorEastAsia"/>
                <w:color w:val="000000"/>
                <w:sz w:val="22"/>
              </w:rPr>
            </w:pPr>
          </w:p>
        </w:tc>
        <w:tc>
          <w:tcPr>
            <w:tcW w:w="857" w:type="pct"/>
            <w:tcBorders>
              <w:top w:val="single" w:color="auto" w:sz="4" w:space="0"/>
              <w:left w:val="single" w:color="auto" w:sz="4" w:space="0"/>
              <w:bottom w:val="single" w:color="auto" w:sz="4" w:space="0"/>
              <w:right w:val="single" w:color="auto" w:sz="4" w:space="0"/>
            </w:tcBorders>
            <w:vAlign w:val="center"/>
          </w:tcPr>
          <w:p w14:paraId="2E452F91">
            <w:pPr>
              <w:jc w:val="left"/>
              <w:rPr>
                <w:rFonts w:hint="eastAsia" w:asciiTheme="minorEastAsia" w:hAnsiTheme="minorEastAsia"/>
                <w:color w:val="000000"/>
                <w:sz w:val="22"/>
              </w:rPr>
            </w:pPr>
          </w:p>
        </w:tc>
        <w:tc>
          <w:tcPr>
            <w:tcW w:w="1015" w:type="pct"/>
            <w:tcBorders>
              <w:top w:val="single" w:color="auto" w:sz="4" w:space="0"/>
              <w:left w:val="single" w:color="auto" w:sz="4" w:space="0"/>
              <w:bottom w:val="single" w:color="auto" w:sz="4" w:space="0"/>
              <w:right w:val="single" w:color="auto" w:sz="4" w:space="0"/>
            </w:tcBorders>
            <w:vAlign w:val="center"/>
          </w:tcPr>
          <w:p w14:paraId="2F3EA019">
            <w:pPr>
              <w:jc w:val="left"/>
              <w:rPr>
                <w:rFonts w:hint="eastAsia" w:asciiTheme="minorEastAsia" w:hAnsiTheme="minorEastAsia"/>
                <w:color w:val="000000"/>
                <w:sz w:val="22"/>
              </w:rPr>
            </w:pPr>
          </w:p>
        </w:tc>
        <w:tc>
          <w:tcPr>
            <w:tcW w:w="492" w:type="pct"/>
            <w:tcBorders>
              <w:top w:val="single" w:color="auto" w:sz="4" w:space="0"/>
              <w:left w:val="single" w:color="auto" w:sz="4" w:space="0"/>
              <w:bottom w:val="single" w:color="auto" w:sz="4" w:space="0"/>
              <w:right w:val="single" w:color="auto" w:sz="4" w:space="0"/>
            </w:tcBorders>
            <w:vAlign w:val="center"/>
          </w:tcPr>
          <w:p w14:paraId="1090B16E">
            <w:pPr>
              <w:jc w:val="left"/>
              <w:rPr>
                <w:rFonts w:hint="eastAsia" w:asciiTheme="minorEastAsia" w:hAnsiTheme="minorEastAsia"/>
                <w:color w:val="000000"/>
                <w:sz w:val="22"/>
              </w:rPr>
            </w:pPr>
          </w:p>
        </w:tc>
        <w:tc>
          <w:tcPr>
            <w:tcW w:w="806" w:type="pct"/>
            <w:tcBorders>
              <w:top w:val="single" w:color="auto" w:sz="4" w:space="0"/>
              <w:left w:val="single" w:color="auto" w:sz="4" w:space="0"/>
              <w:bottom w:val="single" w:color="auto" w:sz="4" w:space="0"/>
              <w:right w:val="single" w:color="auto" w:sz="4" w:space="0"/>
            </w:tcBorders>
            <w:vAlign w:val="center"/>
          </w:tcPr>
          <w:p w14:paraId="19F39457">
            <w:pPr>
              <w:jc w:val="left"/>
              <w:rPr>
                <w:rFonts w:hint="eastAsia" w:asciiTheme="minorEastAsia" w:hAnsiTheme="minorEastAsia"/>
                <w:color w:val="000000"/>
                <w:sz w:val="22"/>
              </w:rPr>
            </w:pPr>
          </w:p>
        </w:tc>
      </w:tr>
      <w:tr w14:paraId="4F9A5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381" w:type="pct"/>
            <w:vMerge w:val="continue"/>
            <w:tcBorders>
              <w:top w:val="single" w:color="auto" w:sz="4" w:space="0"/>
              <w:left w:val="single" w:color="auto" w:sz="4" w:space="0"/>
              <w:bottom w:val="single" w:color="auto" w:sz="4" w:space="0"/>
              <w:right w:val="single" w:color="auto" w:sz="4" w:space="0"/>
            </w:tcBorders>
            <w:vAlign w:val="center"/>
          </w:tcPr>
          <w:p w14:paraId="6A2DE3EE">
            <w:pPr>
              <w:jc w:val="left"/>
              <w:rPr>
                <w:rFonts w:hint="eastAsia" w:asciiTheme="minorEastAsia" w:hAnsiTheme="minorEastAsia"/>
                <w:color w:val="000000"/>
                <w:sz w:val="22"/>
              </w:rPr>
            </w:pPr>
          </w:p>
        </w:tc>
        <w:tc>
          <w:tcPr>
            <w:tcW w:w="4618" w:type="pct"/>
            <w:gridSpan w:val="7"/>
            <w:tcBorders>
              <w:top w:val="single" w:color="auto" w:sz="4" w:space="0"/>
              <w:left w:val="single" w:color="auto" w:sz="4" w:space="0"/>
              <w:bottom w:val="single" w:color="auto" w:sz="4" w:space="0"/>
              <w:right w:val="single" w:color="auto" w:sz="4" w:space="0"/>
            </w:tcBorders>
            <w:vAlign w:val="center"/>
          </w:tcPr>
          <w:p w14:paraId="7D8E1A77">
            <w:pPr>
              <w:jc w:val="left"/>
              <w:rPr>
                <w:rFonts w:hint="eastAsia" w:asciiTheme="minorEastAsia" w:hAnsiTheme="minorEastAsia"/>
                <w:color w:val="000000"/>
                <w:sz w:val="22"/>
              </w:rPr>
            </w:pPr>
            <w:r>
              <w:rPr>
                <w:rFonts w:hint="eastAsia" w:asciiTheme="minorEastAsia" w:hAnsiTheme="minorEastAsia"/>
                <w:color w:val="FF0000"/>
                <w:sz w:val="22"/>
              </w:rPr>
              <w:t>注：负责人包括理事长（会长）、副理事长（副会长）、秘书长（校长、院长等）。</w:t>
            </w:r>
          </w:p>
        </w:tc>
      </w:tr>
    </w:tbl>
    <w:p w14:paraId="6EB5C7FE">
      <w:pPr>
        <w:jc w:val="left"/>
        <w:rPr>
          <w:rFonts w:hint="eastAsia" w:asciiTheme="minorEastAsia" w:hAnsiTheme="minorEastAsia"/>
          <w:color w:val="000000"/>
          <w:sz w:val="22"/>
        </w:rPr>
      </w:pPr>
    </w:p>
    <w:p w14:paraId="4EC66032"/>
    <w:p w14:paraId="58197063">
      <w:pP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w:t>
      </w:r>
      <w:r>
        <w:rPr>
          <w:rFonts w:hint="eastAsia" w:ascii="宋体" w:hAnsi="宋体"/>
          <w:b/>
          <w:bCs/>
          <w:color w:val="000000" w:themeColor="text1"/>
          <w:sz w:val="24"/>
          <w:lang w:val="en-US" w:eastAsia="zh-CN"/>
          <w14:textFill>
            <w14:solidFill>
              <w14:schemeClr w14:val="tx1"/>
            </w14:solidFill>
          </w14:textFill>
        </w:rPr>
        <w:t>五</w:t>
      </w:r>
      <w:r>
        <w:rPr>
          <w:rFonts w:hint="eastAsia" w:ascii="宋体" w:hAnsi="宋体"/>
          <w:b/>
          <w:bCs/>
          <w:color w:val="000000" w:themeColor="text1"/>
          <w:sz w:val="24"/>
          <w14:textFill>
            <w14:solidFill>
              <w14:schemeClr w14:val="tx1"/>
            </w14:solidFill>
          </w14:textFill>
        </w:rPr>
        <w:t>）重大公益慈善项目收支明细表</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1316"/>
        <w:gridCol w:w="1316"/>
        <w:gridCol w:w="1206"/>
        <w:gridCol w:w="740"/>
        <w:gridCol w:w="1420"/>
        <w:gridCol w:w="877"/>
        <w:gridCol w:w="1317"/>
      </w:tblGrid>
      <w:tr w14:paraId="4D04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998" w:type="pct"/>
            <w:vAlign w:val="center"/>
          </w:tcPr>
          <w:p w14:paraId="57BF7281">
            <w:pPr>
              <w:jc w:val="center"/>
              <w:rPr>
                <w:rFonts w:ascii="宋体" w:hAnsi="宋体" w:cs="宋体"/>
                <w:bCs/>
                <w:kern w:val="0"/>
                <w:sz w:val="22"/>
                <w:szCs w:val="22"/>
              </w:rPr>
            </w:pPr>
            <w:r>
              <w:rPr>
                <w:rFonts w:hint="eastAsia" w:ascii="宋体" w:hAnsi="宋体" w:cs="宋体"/>
                <w:bCs/>
                <w:kern w:val="0"/>
                <w:sz w:val="22"/>
                <w:szCs w:val="22"/>
              </w:rPr>
              <w:t>项目名称</w:t>
            </w:r>
          </w:p>
        </w:tc>
        <w:tc>
          <w:tcPr>
            <w:tcW w:w="477" w:type="pct"/>
            <w:vAlign w:val="center"/>
          </w:tcPr>
          <w:p w14:paraId="39B65D0D">
            <w:pPr>
              <w:jc w:val="center"/>
              <w:rPr>
                <w:rFonts w:ascii="宋体" w:hAnsi="宋体" w:cs="宋体"/>
                <w:bCs/>
                <w:kern w:val="0"/>
                <w:sz w:val="22"/>
                <w:szCs w:val="22"/>
              </w:rPr>
            </w:pPr>
            <w:r>
              <w:rPr>
                <w:rFonts w:hint="eastAsia" w:ascii="宋体" w:hAnsi="宋体" w:cs="宋体"/>
                <w:bCs/>
                <w:kern w:val="0"/>
                <w:sz w:val="22"/>
                <w:szCs w:val="22"/>
              </w:rPr>
              <w:t>收入</w:t>
            </w:r>
          </w:p>
        </w:tc>
        <w:tc>
          <w:tcPr>
            <w:tcW w:w="606" w:type="pct"/>
            <w:vAlign w:val="center"/>
          </w:tcPr>
          <w:p w14:paraId="72501F28">
            <w:pPr>
              <w:widowControl/>
              <w:jc w:val="center"/>
              <w:rPr>
                <w:rFonts w:ascii="宋体" w:hAnsi="宋体" w:cs="宋体"/>
                <w:bCs/>
                <w:kern w:val="0"/>
                <w:sz w:val="22"/>
                <w:szCs w:val="22"/>
              </w:rPr>
            </w:pPr>
            <w:r>
              <w:rPr>
                <w:rFonts w:hint="eastAsia" w:ascii="宋体" w:hAnsi="宋体" w:cs="宋体"/>
                <w:bCs/>
                <w:kern w:val="0"/>
                <w:sz w:val="22"/>
                <w:szCs w:val="22"/>
              </w:rPr>
              <w:t>直接或委托其他组织资助给受益人的款物</w:t>
            </w:r>
          </w:p>
        </w:tc>
        <w:tc>
          <w:tcPr>
            <w:tcW w:w="610" w:type="pct"/>
            <w:vAlign w:val="center"/>
          </w:tcPr>
          <w:p w14:paraId="72A69E4F">
            <w:pPr>
              <w:widowControl/>
              <w:jc w:val="center"/>
              <w:rPr>
                <w:rFonts w:ascii="宋体" w:hAnsi="宋体" w:cs="宋体"/>
                <w:bCs/>
                <w:kern w:val="0"/>
                <w:sz w:val="22"/>
                <w:szCs w:val="22"/>
              </w:rPr>
            </w:pPr>
            <w:r>
              <w:rPr>
                <w:rFonts w:hint="eastAsia" w:ascii="宋体" w:hAnsi="宋体" w:cs="宋体"/>
                <w:bCs/>
                <w:kern w:val="0"/>
                <w:sz w:val="22"/>
                <w:szCs w:val="22"/>
              </w:rPr>
              <w:t xml:space="preserve"> 为提供慈善服务和实施慈善项目发生的人员报酬、志愿者补贴和保险</w:t>
            </w:r>
          </w:p>
        </w:tc>
        <w:tc>
          <w:tcPr>
            <w:tcW w:w="532" w:type="pct"/>
            <w:vAlign w:val="center"/>
          </w:tcPr>
          <w:p w14:paraId="711E4165">
            <w:pPr>
              <w:widowControl/>
              <w:jc w:val="center"/>
              <w:rPr>
                <w:rFonts w:ascii="宋体" w:hAnsi="宋体" w:cs="宋体"/>
                <w:bCs/>
                <w:kern w:val="0"/>
                <w:sz w:val="22"/>
                <w:szCs w:val="22"/>
              </w:rPr>
            </w:pPr>
            <w:r>
              <w:rPr>
                <w:rFonts w:hint="eastAsia" w:ascii="宋体" w:hAnsi="宋体" w:cs="宋体"/>
                <w:bCs/>
                <w:kern w:val="0"/>
                <w:sz w:val="22"/>
                <w:szCs w:val="22"/>
              </w:rPr>
              <w:t>使用房屋、设备、物资发生的相关费用</w:t>
            </w:r>
          </w:p>
        </w:tc>
        <w:tc>
          <w:tcPr>
            <w:tcW w:w="877" w:type="pct"/>
            <w:vAlign w:val="center"/>
          </w:tcPr>
          <w:p w14:paraId="009260AC">
            <w:pPr>
              <w:widowControl/>
              <w:jc w:val="center"/>
              <w:rPr>
                <w:rFonts w:ascii="宋体" w:hAnsi="宋体" w:cs="宋体"/>
                <w:bCs/>
                <w:kern w:val="0"/>
                <w:sz w:val="22"/>
                <w:szCs w:val="22"/>
              </w:rPr>
            </w:pPr>
            <w:r>
              <w:rPr>
                <w:rFonts w:hint="eastAsia" w:ascii="宋体" w:hAnsi="宋体" w:cs="宋体"/>
                <w:bCs/>
                <w:kern w:val="0"/>
                <w:sz w:val="22"/>
                <w:szCs w:val="22"/>
              </w:rPr>
              <w:t>为管理慈善项目发生的差旅、物流、交通、会议、培训、审计、评估等费用</w:t>
            </w:r>
          </w:p>
        </w:tc>
        <w:tc>
          <w:tcPr>
            <w:tcW w:w="498" w:type="pct"/>
            <w:vAlign w:val="center"/>
          </w:tcPr>
          <w:p w14:paraId="5248C05D">
            <w:pPr>
              <w:jc w:val="left"/>
              <w:rPr>
                <w:rFonts w:ascii="宋体" w:hAnsi="宋体" w:cs="宋体"/>
                <w:bCs/>
                <w:kern w:val="0"/>
                <w:sz w:val="22"/>
                <w:szCs w:val="22"/>
              </w:rPr>
            </w:pPr>
            <w:r>
              <w:rPr>
                <w:rFonts w:hint="eastAsia" w:ascii="宋体" w:hAnsi="宋体" w:cs="宋体"/>
                <w:bCs/>
                <w:kern w:val="0"/>
                <w:sz w:val="22"/>
                <w:szCs w:val="22"/>
              </w:rPr>
              <w:t>其他费用</w:t>
            </w:r>
            <w:r>
              <w:rPr>
                <w:rFonts w:hint="eastAsia" w:ascii="宋体" w:hAnsi="宋体" w:cs="宋体"/>
                <w:kern w:val="0"/>
                <w:sz w:val="22"/>
                <w:szCs w:val="22"/>
              </w:rPr>
              <w:t>　</w:t>
            </w:r>
          </w:p>
        </w:tc>
        <w:tc>
          <w:tcPr>
            <w:tcW w:w="399" w:type="pct"/>
            <w:vAlign w:val="center"/>
          </w:tcPr>
          <w:p w14:paraId="65841A70">
            <w:pPr>
              <w:jc w:val="center"/>
              <w:rPr>
                <w:rFonts w:ascii="宋体" w:hAnsi="宋体" w:cs="宋体"/>
                <w:bCs/>
                <w:kern w:val="0"/>
                <w:sz w:val="22"/>
                <w:szCs w:val="22"/>
              </w:rPr>
            </w:pPr>
            <w:r>
              <w:rPr>
                <w:rFonts w:hint="eastAsia" w:ascii="宋体" w:hAnsi="宋体" w:cs="宋体"/>
                <w:bCs/>
                <w:kern w:val="0"/>
                <w:sz w:val="22"/>
                <w:szCs w:val="22"/>
              </w:rPr>
              <w:t>总计</w:t>
            </w:r>
          </w:p>
        </w:tc>
      </w:tr>
      <w:tr w14:paraId="43C2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98" w:type="pct"/>
          </w:tcPr>
          <w:p w14:paraId="54E04D98">
            <w:pPr>
              <w:rPr>
                <w:rFonts w:ascii="宋体" w:hAnsi="宋体"/>
                <w:sz w:val="22"/>
                <w:szCs w:val="22"/>
              </w:rPr>
            </w:pPr>
            <w:r>
              <w:rPr>
                <w:rFonts w:ascii="宋体" w:hAnsi="宋体" w:eastAsia="宋体" w:cs="宋体"/>
                <w:color w:val="000000"/>
                <w:kern w:val="0"/>
                <w:sz w:val="22"/>
                <w:szCs w:val="22"/>
              </w:rPr>
              <w:t>乡村学生成长项目</w:t>
            </w:r>
          </w:p>
        </w:tc>
        <w:tc>
          <w:tcPr>
            <w:tcW w:w="477" w:type="pct"/>
            <w:vAlign w:val="center"/>
          </w:tcPr>
          <w:p w14:paraId="2600351D">
            <w:pPr>
              <w:widowControl/>
              <w:jc w:val="left"/>
              <w:rPr>
                <w:rFonts w:ascii="宋体" w:hAnsi="宋体" w:cs="宋体"/>
                <w:kern w:val="0"/>
                <w:sz w:val="22"/>
                <w:szCs w:val="22"/>
              </w:rPr>
            </w:pPr>
            <w:r>
              <w:rPr>
                <w:rFonts w:ascii="宋体" w:hAnsi="宋体" w:cs="宋体"/>
                <w:color w:val="000000"/>
                <w:kern w:val="0"/>
                <w:sz w:val="22"/>
                <w:szCs w:val="22"/>
              </w:rPr>
              <w:t>3703798.80</w:t>
            </w:r>
          </w:p>
        </w:tc>
        <w:tc>
          <w:tcPr>
            <w:tcW w:w="606" w:type="pct"/>
            <w:vAlign w:val="center"/>
          </w:tcPr>
          <w:p w14:paraId="386F6F64">
            <w:pPr>
              <w:jc w:val="left"/>
              <w:rPr>
                <w:rFonts w:ascii="宋体" w:hAnsi="宋体" w:cs="宋体"/>
                <w:kern w:val="0"/>
                <w:sz w:val="22"/>
                <w:szCs w:val="22"/>
              </w:rPr>
            </w:pPr>
            <w:r>
              <w:rPr>
                <w:rFonts w:ascii="宋体" w:hAnsi="宋体" w:cs="宋体"/>
                <w:bCs/>
                <w:kern w:val="0"/>
                <w:sz w:val="22"/>
                <w:szCs w:val="22"/>
              </w:rPr>
              <w:t>2941191.50</w:t>
            </w:r>
          </w:p>
        </w:tc>
        <w:tc>
          <w:tcPr>
            <w:tcW w:w="610" w:type="pct"/>
            <w:vAlign w:val="center"/>
          </w:tcPr>
          <w:p w14:paraId="52C5AD0F">
            <w:pPr>
              <w:jc w:val="left"/>
              <w:rPr>
                <w:rFonts w:ascii="宋体" w:hAnsi="宋体" w:cs="宋体"/>
                <w:kern w:val="0"/>
                <w:sz w:val="22"/>
                <w:szCs w:val="22"/>
              </w:rPr>
            </w:pPr>
            <w:r>
              <w:rPr>
                <w:rFonts w:ascii="宋体" w:hAnsi="宋体" w:cs="宋体"/>
                <w:bCs/>
                <w:kern w:val="0"/>
                <w:sz w:val="22"/>
                <w:szCs w:val="22"/>
              </w:rPr>
              <w:t>312180.00</w:t>
            </w:r>
          </w:p>
        </w:tc>
        <w:tc>
          <w:tcPr>
            <w:tcW w:w="532" w:type="pct"/>
            <w:vAlign w:val="center"/>
          </w:tcPr>
          <w:p w14:paraId="03378E7A">
            <w:pPr>
              <w:widowControl/>
              <w:jc w:val="left"/>
              <w:rPr>
                <w:rFonts w:ascii="宋体" w:hAnsi="宋体" w:cs="宋体"/>
                <w:kern w:val="0"/>
                <w:sz w:val="22"/>
                <w:szCs w:val="22"/>
              </w:rPr>
            </w:pPr>
            <w:r>
              <w:rPr>
                <w:rFonts w:ascii="宋体" w:hAnsi="宋体" w:cs="宋体"/>
                <w:color w:val="000000"/>
                <w:kern w:val="0"/>
                <w:sz w:val="22"/>
                <w:szCs w:val="22"/>
              </w:rPr>
              <w:t>0</w:t>
            </w:r>
          </w:p>
        </w:tc>
        <w:tc>
          <w:tcPr>
            <w:tcW w:w="877" w:type="pct"/>
            <w:vAlign w:val="center"/>
          </w:tcPr>
          <w:p w14:paraId="6F2CEBED">
            <w:pPr>
              <w:widowControl/>
              <w:jc w:val="left"/>
              <w:rPr>
                <w:rFonts w:ascii="宋体" w:hAnsi="宋体" w:cs="宋体"/>
                <w:kern w:val="0"/>
                <w:sz w:val="22"/>
                <w:szCs w:val="22"/>
              </w:rPr>
            </w:pPr>
            <w:r>
              <w:rPr>
                <w:rFonts w:ascii="宋体" w:hAnsi="宋体" w:cs="宋体"/>
                <w:color w:val="000000"/>
                <w:kern w:val="0"/>
                <w:sz w:val="22"/>
                <w:szCs w:val="22"/>
              </w:rPr>
              <w:t>134795.90</w:t>
            </w:r>
          </w:p>
        </w:tc>
        <w:tc>
          <w:tcPr>
            <w:tcW w:w="498" w:type="pct"/>
            <w:vAlign w:val="center"/>
          </w:tcPr>
          <w:p w14:paraId="37DB8404">
            <w:pPr>
              <w:jc w:val="left"/>
              <w:rPr>
                <w:rFonts w:ascii="宋体" w:hAnsi="宋体" w:cs="宋体"/>
                <w:kern w:val="0"/>
                <w:sz w:val="22"/>
                <w:szCs w:val="22"/>
              </w:rPr>
            </w:pPr>
            <w:r>
              <w:rPr>
                <w:rFonts w:ascii="宋体" w:hAnsi="宋体" w:cs="宋体"/>
                <w:color w:val="000000"/>
                <w:kern w:val="0"/>
                <w:sz w:val="22"/>
                <w:szCs w:val="22"/>
              </w:rPr>
              <w:t>150.90</w:t>
            </w:r>
          </w:p>
        </w:tc>
        <w:tc>
          <w:tcPr>
            <w:tcW w:w="399" w:type="pct"/>
            <w:vAlign w:val="center"/>
          </w:tcPr>
          <w:p w14:paraId="693E8959">
            <w:pPr>
              <w:widowControl/>
              <w:jc w:val="left"/>
              <w:rPr>
                <w:rFonts w:ascii="宋体" w:hAnsi="宋体" w:cs="宋体"/>
                <w:kern w:val="0"/>
                <w:sz w:val="22"/>
                <w:szCs w:val="22"/>
              </w:rPr>
            </w:pPr>
            <w:r>
              <w:rPr>
                <w:rFonts w:ascii="宋体" w:hAnsi="宋体" w:cs="宋体"/>
                <w:color w:val="000000"/>
                <w:kern w:val="0"/>
                <w:sz w:val="22"/>
                <w:szCs w:val="22"/>
              </w:rPr>
              <w:t>3388318.30</w:t>
            </w:r>
          </w:p>
        </w:tc>
      </w:tr>
      <w:tr w14:paraId="0717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998" w:type="pct"/>
            <w:vAlign w:val="center"/>
          </w:tcPr>
          <w:p w14:paraId="2AA8BAEC">
            <w:pPr>
              <w:widowControl/>
              <w:jc w:val="center"/>
              <w:rPr>
                <w:rFonts w:ascii="宋体" w:hAnsi="宋体" w:cs="宋体"/>
                <w:kern w:val="0"/>
                <w:sz w:val="22"/>
                <w:szCs w:val="22"/>
              </w:rPr>
            </w:pPr>
            <w:r>
              <w:rPr>
                <w:rFonts w:hint="eastAsia" w:ascii="宋体" w:hAnsi="宋体" w:cs="宋体"/>
                <w:kern w:val="0"/>
                <w:sz w:val="22"/>
                <w:szCs w:val="22"/>
              </w:rPr>
              <w:t>合    计</w:t>
            </w:r>
          </w:p>
        </w:tc>
        <w:tc>
          <w:tcPr>
            <w:tcW w:w="477" w:type="pct"/>
            <w:vAlign w:val="center"/>
          </w:tcPr>
          <w:p w14:paraId="7A02BA8F">
            <w:pPr>
              <w:widowControl/>
              <w:jc w:val="left"/>
              <w:rPr>
                <w:rFonts w:ascii="宋体" w:hAnsi="宋体" w:cs="宋体"/>
                <w:kern w:val="0"/>
                <w:sz w:val="22"/>
                <w:szCs w:val="22"/>
              </w:rPr>
            </w:pPr>
            <w:r>
              <w:rPr>
                <w:rFonts w:ascii="宋体" w:hAnsi="宋体" w:cs="宋体"/>
                <w:color w:val="000000"/>
                <w:kern w:val="0"/>
                <w:sz w:val="22"/>
                <w:szCs w:val="22"/>
              </w:rPr>
              <w:t>3703798.80</w:t>
            </w:r>
          </w:p>
        </w:tc>
        <w:tc>
          <w:tcPr>
            <w:tcW w:w="606" w:type="pct"/>
            <w:vAlign w:val="center"/>
          </w:tcPr>
          <w:p w14:paraId="6C9CB24F">
            <w:pPr>
              <w:widowControl/>
              <w:jc w:val="left"/>
              <w:rPr>
                <w:rFonts w:ascii="宋体" w:hAnsi="宋体" w:cs="宋体"/>
                <w:kern w:val="0"/>
                <w:sz w:val="22"/>
                <w:szCs w:val="22"/>
              </w:rPr>
            </w:pPr>
            <w:r>
              <w:rPr>
                <w:rFonts w:ascii="宋体" w:hAnsi="宋体" w:cs="宋体"/>
                <w:color w:val="000000"/>
                <w:kern w:val="0"/>
                <w:sz w:val="22"/>
                <w:szCs w:val="22"/>
              </w:rPr>
              <w:t>2941191.50</w:t>
            </w:r>
          </w:p>
        </w:tc>
        <w:tc>
          <w:tcPr>
            <w:tcW w:w="610" w:type="pct"/>
            <w:vAlign w:val="center"/>
          </w:tcPr>
          <w:p w14:paraId="52D2A592">
            <w:pPr>
              <w:widowControl/>
              <w:jc w:val="left"/>
              <w:rPr>
                <w:rFonts w:ascii="宋体" w:hAnsi="宋体" w:cs="宋体"/>
                <w:kern w:val="0"/>
                <w:sz w:val="22"/>
                <w:szCs w:val="22"/>
              </w:rPr>
            </w:pPr>
            <w:r>
              <w:rPr>
                <w:rFonts w:ascii="宋体" w:hAnsi="宋体" w:cs="宋体"/>
                <w:color w:val="000000"/>
                <w:kern w:val="0"/>
                <w:sz w:val="22"/>
                <w:szCs w:val="22"/>
              </w:rPr>
              <w:t>312180.00</w:t>
            </w:r>
          </w:p>
        </w:tc>
        <w:tc>
          <w:tcPr>
            <w:tcW w:w="532" w:type="pct"/>
            <w:vAlign w:val="center"/>
          </w:tcPr>
          <w:p w14:paraId="209F9213">
            <w:pPr>
              <w:widowControl/>
              <w:jc w:val="left"/>
              <w:rPr>
                <w:rFonts w:ascii="宋体" w:hAnsi="宋体" w:cs="宋体"/>
                <w:kern w:val="0"/>
                <w:sz w:val="22"/>
                <w:szCs w:val="22"/>
              </w:rPr>
            </w:pPr>
            <w:r>
              <w:rPr>
                <w:rFonts w:ascii="宋体" w:hAnsi="宋体" w:cs="宋体"/>
                <w:color w:val="000000"/>
                <w:kern w:val="0"/>
                <w:sz w:val="22"/>
                <w:szCs w:val="22"/>
              </w:rPr>
              <w:t>0.00</w:t>
            </w:r>
          </w:p>
        </w:tc>
        <w:tc>
          <w:tcPr>
            <w:tcW w:w="877" w:type="pct"/>
            <w:vAlign w:val="center"/>
          </w:tcPr>
          <w:p w14:paraId="0458A704">
            <w:pPr>
              <w:widowControl/>
              <w:jc w:val="left"/>
              <w:rPr>
                <w:rFonts w:ascii="宋体" w:hAnsi="宋体" w:cs="宋体"/>
                <w:kern w:val="0"/>
                <w:sz w:val="22"/>
                <w:szCs w:val="22"/>
              </w:rPr>
            </w:pPr>
            <w:r>
              <w:rPr>
                <w:rFonts w:ascii="宋体" w:hAnsi="宋体" w:cs="宋体"/>
                <w:color w:val="000000"/>
                <w:kern w:val="0"/>
                <w:sz w:val="22"/>
                <w:szCs w:val="22"/>
              </w:rPr>
              <w:t>134795.90</w:t>
            </w:r>
          </w:p>
        </w:tc>
        <w:tc>
          <w:tcPr>
            <w:tcW w:w="498" w:type="pct"/>
            <w:vAlign w:val="center"/>
          </w:tcPr>
          <w:p w14:paraId="20F7E899">
            <w:pPr>
              <w:widowControl/>
              <w:jc w:val="left"/>
              <w:rPr>
                <w:rFonts w:ascii="宋体" w:hAnsi="宋体" w:cs="宋体"/>
                <w:kern w:val="0"/>
                <w:sz w:val="22"/>
                <w:szCs w:val="22"/>
              </w:rPr>
            </w:pPr>
            <w:r>
              <w:rPr>
                <w:rFonts w:ascii="宋体" w:hAnsi="宋体" w:cs="宋体"/>
                <w:color w:val="000000"/>
                <w:kern w:val="0"/>
                <w:sz w:val="22"/>
                <w:szCs w:val="22"/>
              </w:rPr>
              <w:t>150.90</w:t>
            </w:r>
          </w:p>
        </w:tc>
        <w:tc>
          <w:tcPr>
            <w:tcW w:w="399" w:type="pct"/>
            <w:vAlign w:val="center"/>
          </w:tcPr>
          <w:p w14:paraId="3ADAD335">
            <w:pPr>
              <w:widowControl/>
              <w:jc w:val="left"/>
              <w:rPr>
                <w:rFonts w:ascii="宋体" w:hAnsi="宋体" w:cs="宋体"/>
                <w:kern w:val="0"/>
                <w:sz w:val="22"/>
                <w:szCs w:val="22"/>
              </w:rPr>
            </w:pPr>
            <w:r>
              <w:rPr>
                <w:rFonts w:ascii="宋体" w:hAnsi="宋体" w:cs="宋体"/>
                <w:color w:val="000000"/>
                <w:kern w:val="0"/>
                <w:sz w:val="22"/>
                <w:szCs w:val="22"/>
              </w:rPr>
              <w:t>3388318.30</w:t>
            </w:r>
          </w:p>
        </w:tc>
      </w:tr>
    </w:tbl>
    <w:p w14:paraId="38525B94">
      <w:pPr>
        <w:ind w:left="-504" w:leftChars="-240" w:firstLine="440" w:firstLineChars="200"/>
        <w:jc w:val="left"/>
        <w:rPr>
          <w:rFonts w:ascii="宋体" w:hAnsi="宋体"/>
          <w:color w:val="FF0000"/>
          <w:sz w:val="22"/>
          <w:szCs w:val="22"/>
          <w:shd w:val="clear" w:color="auto" w:fill="FFFFFF"/>
        </w:rPr>
      </w:pPr>
      <w:r>
        <w:rPr>
          <w:rFonts w:hint="eastAsia" w:ascii="宋体" w:hAnsi="宋体"/>
          <w:color w:val="FF0000"/>
          <w:sz w:val="22"/>
          <w:szCs w:val="22"/>
          <w:shd w:val="clear" w:color="auto" w:fill="FFFFFF"/>
        </w:rPr>
        <w:t>说明：</w:t>
      </w:r>
    </w:p>
    <w:p w14:paraId="42C05BF0">
      <w:pPr>
        <w:ind w:left="-504" w:leftChars="-240" w:firstLine="440" w:firstLineChars="200"/>
        <w:jc w:val="left"/>
        <w:rPr>
          <w:rFonts w:ascii="宋体" w:hAnsi="宋体"/>
          <w:color w:val="FF0000"/>
          <w:sz w:val="22"/>
          <w:szCs w:val="22"/>
          <w:shd w:val="clear" w:color="auto" w:fill="FFFFFF"/>
        </w:rPr>
      </w:pPr>
      <w:r>
        <w:rPr>
          <w:rFonts w:hint="eastAsia" w:ascii="宋体" w:hAnsi="宋体"/>
          <w:color w:val="FF0000"/>
          <w:sz w:val="22"/>
          <w:szCs w:val="22"/>
          <w:shd w:val="clear" w:color="auto" w:fill="FFFFFF"/>
        </w:rPr>
        <w:t>1、重大公益慈善项目名称应与公益项目开展情况表中项目名称一致；</w:t>
      </w:r>
    </w:p>
    <w:p w14:paraId="67AF44B6">
      <w:pPr>
        <w:ind w:left="-504" w:leftChars="-240" w:firstLine="440" w:firstLineChars="200"/>
        <w:jc w:val="left"/>
        <w:rPr>
          <w:rFonts w:ascii="宋体" w:hAnsi="宋体"/>
          <w:color w:val="FF0000"/>
          <w:sz w:val="22"/>
          <w:szCs w:val="22"/>
          <w:shd w:val="clear" w:color="auto" w:fill="FFFFFF"/>
        </w:rPr>
      </w:pPr>
      <w:r>
        <w:rPr>
          <w:rFonts w:hint="eastAsia" w:ascii="宋体" w:hAnsi="宋体"/>
          <w:color w:val="FF0000"/>
          <w:sz w:val="22"/>
          <w:szCs w:val="22"/>
          <w:shd w:val="clear" w:color="auto" w:fill="FFFFFF"/>
        </w:rPr>
        <w:t>2、重大公益慈善项目标准由基金会章程规定。如基金会章程没有规定重大慈善项目标准，满足下列条件的公益慈善项目应填列上表：</w:t>
      </w:r>
    </w:p>
    <w:p w14:paraId="5D7CF5BA">
      <w:pPr>
        <w:ind w:left="-504" w:leftChars="-240" w:firstLine="440" w:firstLineChars="200"/>
        <w:jc w:val="left"/>
        <w:rPr>
          <w:rFonts w:ascii="宋体" w:hAnsi="宋体"/>
          <w:color w:val="FF0000"/>
          <w:sz w:val="22"/>
          <w:szCs w:val="22"/>
          <w:shd w:val="clear" w:color="auto" w:fill="FFFFFF"/>
        </w:rPr>
      </w:pPr>
      <w:r>
        <w:rPr>
          <w:rFonts w:hint="eastAsia" w:ascii="宋体" w:hAnsi="宋体"/>
          <w:color w:val="FF0000"/>
          <w:sz w:val="22"/>
          <w:szCs w:val="22"/>
          <w:shd w:val="clear" w:color="auto" w:fill="FFFFFF"/>
        </w:rPr>
        <w:t>（1）该项目的捐赠收入超过基金会当年捐赠总收入的20%；</w:t>
      </w:r>
    </w:p>
    <w:p w14:paraId="1A9C9325">
      <w:pPr>
        <w:ind w:left="-504" w:leftChars="-240" w:firstLine="440" w:firstLineChars="200"/>
        <w:jc w:val="left"/>
        <w:rPr>
          <w:rFonts w:ascii="宋体" w:hAnsi="宋体"/>
          <w:color w:val="FF0000"/>
          <w:sz w:val="22"/>
          <w:szCs w:val="22"/>
          <w:shd w:val="clear" w:color="auto" w:fill="FFFFFF"/>
        </w:rPr>
      </w:pPr>
      <w:r>
        <w:rPr>
          <w:rFonts w:hint="eastAsia" w:ascii="宋体" w:hAnsi="宋体"/>
          <w:color w:val="FF0000"/>
          <w:sz w:val="22"/>
          <w:szCs w:val="22"/>
          <w:shd w:val="clear" w:color="auto" w:fill="FFFFFF"/>
        </w:rPr>
        <w:t>（2）该项目的支出超过基金会当年总支出的20%；</w:t>
      </w:r>
    </w:p>
    <w:p w14:paraId="61DC5DC3">
      <w:pPr>
        <w:rPr>
          <w:rFonts w:ascii="宋体" w:hAnsi="宋体"/>
          <w:sz w:val="22"/>
          <w:szCs w:val="22"/>
        </w:rPr>
      </w:pPr>
    </w:p>
    <w:p w14:paraId="4C7EC4C7"/>
    <w:p w14:paraId="639BD422">
      <w:pPr>
        <w:widowControl/>
        <w:ind w:firstLine="108" w:firstLineChars="49"/>
        <w:jc w:val="left"/>
        <w:rPr>
          <w:rFonts w:ascii="宋体" w:hAnsi="宋体"/>
          <w:b/>
          <w:bCs/>
          <w:color w:val="000000" w:themeColor="text1"/>
          <w:sz w:val="22"/>
          <w:szCs w:val="22"/>
          <w14:textFill>
            <w14:solidFill>
              <w14:schemeClr w14:val="tx1"/>
            </w14:solidFill>
          </w14:textFill>
        </w:rPr>
      </w:pPr>
      <w:r>
        <w:rPr>
          <w:rFonts w:hint="eastAsia" w:ascii="宋体" w:hAnsi="宋体"/>
          <w:b/>
          <w:bCs/>
          <w:color w:val="000000" w:themeColor="text1"/>
          <w:sz w:val="22"/>
          <w:szCs w:val="22"/>
          <w14:textFill>
            <w14:solidFill>
              <w14:schemeClr w14:val="tx1"/>
            </w14:solidFill>
          </w14:textFill>
        </w:rPr>
        <w:t>（六）重大公益慈善项目大额支付对象</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4"/>
        <w:gridCol w:w="2178"/>
        <w:gridCol w:w="1451"/>
        <w:gridCol w:w="2698"/>
        <w:gridCol w:w="1139"/>
      </w:tblGrid>
      <w:tr w14:paraId="121E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210" w:type="pct"/>
            <w:vAlign w:val="center"/>
          </w:tcPr>
          <w:p w14:paraId="75884F04">
            <w:pPr>
              <w:widowControl/>
              <w:jc w:val="center"/>
              <w:rPr>
                <w:rFonts w:ascii="宋体" w:hAnsi="宋体" w:cs="宋体"/>
                <w:bCs/>
                <w:kern w:val="0"/>
                <w:sz w:val="22"/>
                <w:szCs w:val="22"/>
              </w:rPr>
            </w:pPr>
            <w:r>
              <w:rPr>
                <w:rFonts w:hint="eastAsia" w:ascii="宋体" w:hAnsi="宋体" w:cs="宋体"/>
                <w:bCs/>
                <w:kern w:val="0"/>
                <w:sz w:val="22"/>
                <w:szCs w:val="22"/>
              </w:rPr>
              <w:t>项目名称</w:t>
            </w:r>
          </w:p>
        </w:tc>
        <w:tc>
          <w:tcPr>
            <w:tcW w:w="1105" w:type="pct"/>
            <w:vAlign w:val="center"/>
          </w:tcPr>
          <w:p w14:paraId="50D8912F">
            <w:pPr>
              <w:widowControl/>
              <w:jc w:val="center"/>
              <w:rPr>
                <w:rFonts w:ascii="宋体" w:hAnsi="宋体" w:cs="宋体"/>
                <w:bCs/>
                <w:kern w:val="0"/>
                <w:sz w:val="22"/>
                <w:szCs w:val="22"/>
              </w:rPr>
            </w:pPr>
            <w:r>
              <w:rPr>
                <w:rFonts w:hint="eastAsia" w:ascii="宋体" w:hAnsi="宋体" w:cs="宋体"/>
                <w:bCs/>
                <w:kern w:val="0"/>
                <w:sz w:val="22"/>
                <w:szCs w:val="22"/>
              </w:rPr>
              <w:t>大额支付对象</w:t>
            </w:r>
          </w:p>
        </w:tc>
        <w:tc>
          <w:tcPr>
            <w:tcW w:w="736" w:type="pct"/>
            <w:vAlign w:val="center"/>
          </w:tcPr>
          <w:p w14:paraId="27A961FB">
            <w:pPr>
              <w:widowControl/>
              <w:jc w:val="center"/>
              <w:rPr>
                <w:rFonts w:ascii="宋体" w:hAnsi="宋体" w:cs="宋体"/>
                <w:bCs/>
                <w:kern w:val="0"/>
                <w:sz w:val="22"/>
                <w:szCs w:val="22"/>
              </w:rPr>
            </w:pPr>
            <w:r>
              <w:rPr>
                <w:rFonts w:hint="eastAsia" w:ascii="宋体" w:hAnsi="宋体" w:cs="宋体"/>
                <w:bCs/>
                <w:kern w:val="0"/>
                <w:sz w:val="22"/>
                <w:szCs w:val="22"/>
              </w:rPr>
              <w:t>支付金额</w:t>
            </w:r>
          </w:p>
        </w:tc>
        <w:tc>
          <w:tcPr>
            <w:tcW w:w="1369" w:type="pct"/>
            <w:vAlign w:val="center"/>
          </w:tcPr>
          <w:p w14:paraId="473FB424">
            <w:pPr>
              <w:widowControl/>
              <w:jc w:val="center"/>
              <w:rPr>
                <w:rFonts w:ascii="宋体" w:hAnsi="宋体" w:cs="宋体"/>
                <w:bCs/>
                <w:kern w:val="0"/>
                <w:sz w:val="22"/>
                <w:szCs w:val="22"/>
              </w:rPr>
            </w:pPr>
            <w:r>
              <w:rPr>
                <w:rFonts w:hint="eastAsia" w:ascii="宋体" w:hAnsi="宋体" w:cs="宋体"/>
                <w:bCs/>
                <w:kern w:val="0"/>
                <w:sz w:val="22"/>
                <w:szCs w:val="22"/>
              </w:rPr>
              <w:t>占基金会年度公益总支出比例</w:t>
            </w:r>
          </w:p>
        </w:tc>
        <w:tc>
          <w:tcPr>
            <w:tcW w:w="578" w:type="pct"/>
            <w:vAlign w:val="center"/>
          </w:tcPr>
          <w:p w14:paraId="1CA102FD">
            <w:pPr>
              <w:widowControl/>
              <w:jc w:val="center"/>
              <w:rPr>
                <w:rFonts w:ascii="宋体" w:hAnsi="宋体" w:cs="宋体"/>
                <w:bCs/>
                <w:kern w:val="0"/>
                <w:sz w:val="22"/>
                <w:szCs w:val="22"/>
              </w:rPr>
            </w:pPr>
            <w:r>
              <w:rPr>
                <w:rFonts w:hint="eastAsia" w:ascii="宋体" w:hAnsi="宋体" w:cs="宋体"/>
                <w:bCs/>
                <w:kern w:val="0"/>
                <w:sz w:val="22"/>
                <w:szCs w:val="22"/>
              </w:rPr>
              <w:t>用途</w:t>
            </w:r>
          </w:p>
        </w:tc>
      </w:tr>
      <w:tr w14:paraId="7D9E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5DEB2D06">
            <w:pPr>
              <w:widowControl/>
              <w:jc w:val="left"/>
              <w:rPr>
                <w:rFonts w:ascii="宋体" w:hAnsi="宋体"/>
                <w:sz w:val="22"/>
                <w:szCs w:val="22"/>
              </w:rPr>
            </w:pPr>
            <w:r>
              <w:rPr>
                <w:rFonts w:ascii="宋体" w:hAnsi="宋体" w:eastAsia="宋体" w:cs="宋体"/>
                <w:bCs/>
                <w:kern w:val="0"/>
                <w:sz w:val="22"/>
                <w:szCs w:val="22"/>
              </w:rPr>
              <w:t>乡村学生成长项目</w:t>
            </w:r>
          </w:p>
        </w:tc>
        <w:tc>
          <w:tcPr>
            <w:tcW w:w="1105" w:type="pct"/>
          </w:tcPr>
          <w:p w14:paraId="6D3232DE">
            <w:pPr>
              <w:widowControl/>
              <w:jc w:val="left"/>
              <w:rPr>
                <w:rFonts w:ascii="宋体" w:hAnsi="宋体" w:cs="宋体"/>
                <w:kern w:val="0"/>
                <w:sz w:val="22"/>
                <w:szCs w:val="22"/>
              </w:rPr>
            </w:pPr>
            <w:r>
              <w:rPr>
                <w:rFonts w:ascii="宋体" w:hAnsi="宋体" w:cs="宋体"/>
                <w:bCs/>
                <w:kern w:val="0"/>
                <w:sz w:val="22"/>
                <w:szCs w:val="22"/>
              </w:rPr>
              <w:t>平山县河渠希望小学</w:t>
            </w:r>
          </w:p>
        </w:tc>
        <w:tc>
          <w:tcPr>
            <w:tcW w:w="736" w:type="pct"/>
          </w:tcPr>
          <w:p w14:paraId="07F86AA4">
            <w:pPr>
              <w:widowControl/>
              <w:jc w:val="left"/>
              <w:rPr>
                <w:rFonts w:ascii="宋体" w:hAnsi="宋体" w:cs="宋体"/>
                <w:kern w:val="0"/>
                <w:sz w:val="22"/>
                <w:szCs w:val="22"/>
              </w:rPr>
            </w:pPr>
            <w:r>
              <w:rPr>
                <w:rFonts w:ascii="宋体" w:hAnsi="宋体" w:cs="宋体"/>
                <w:bCs/>
                <w:kern w:val="0"/>
                <w:sz w:val="22"/>
                <w:szCs w:val="22"/>
              </w:rPr>
              <w:t>7342.00</w:t>
            </w:r>
          </w:p>
        </w:tc>
        <w:tc>
          <w:tcPr>
            <w:tcW w:w="1369" w:type="pct"/>
            <w:vAlign w:val="center"/>
          </w:tcPr>
          <w:p w14:paraId="52223073">
            <w:pPr>
              <w:widowControl/>
              <w:jc w:val="left"/>
              <w:rPr>
                <w:rFonts w:ascii="宋体" w:hAnsi="宋体" w:cs="宋体"/>
                <w:kern w:val="0"/>
                <w:sz w:val="22"/>
                <w:szCs w:val="22"/>
              </w:rPr>
            </w:pPr>
            <w:r>
              <w:rPr>
                <w:rFonts w:ascii="宋体" w:hAnsi="宋体" w:cs="宋体"/>
                <w:bCs/>
                <w:kern w:val="0"/>
                <w:sz w:val="22"/>
                <w:szCs w:val="22"/>
              </w:rPr>
              <w:t>0.13%</w:t>
            </w:r>
            <w:r>
              <w:rPr>
                <w:rFonts w:ascii="宋体" w:hAnsi="宋体" w:cs="宋体"/>
                <w:bCs/>
                <w:kern w:val="0"/>
                <w:sz w:val="22"/>
                <w:szCs w:val="22"/>
              </w:rPr>
              <w:cr/>
            </w:r>
            <w:r>
              <w:rPr>
                <w:rFonts w:ascii="宋体" w:hAnsi="宋体" w:cs="宋体"/>
                <w:bCs/>
                <w:kern w:val="0"/>
                <w:sz w:val="22"/>
                <w:szCs w:val="22"/>
              </w:rPr>
              <w:t>
</w:t>
            </w:r>
          </w:p>
        </w:tc>
        <w:tc>
          <w:tcPr>
            <w:tcW w:w="578" w:type="pct"/>
            <w:vAlign w:val="center"/>
          </w:tcPr>
          <w:p w14:paraId="25A6C316">
            <w:pPr>
              <w:widowControl/>
              <w:jc w:val="left"/>
              <w:rPr>
                <w:rFonts w:ascii="宋体" w:hAnsi="宋体" w:cs="宋体"/>
                <w:kern w:val="0"/>
                <w:sz w:val="22"/>
                <w:szCs w:val="22"/>
              </w:rPr>
            </w:pPr>
            <w:r>
              <w:rPr>
                <w:rFonts w:ascii="宋体" w:hAnsi="宋体" w:cs="宋体"/>
                <w:bCs/>
                <w:kern w:val="0"/>
                <w:sz w:val="22"/>
                <w:szCs w:val="22"/>
              </w:rPr>
              <w:t>无人机、家具</w:t>
            </w:r>
          </w:p>
        </w:tc>
      </w:tr>
      <w:tr w14:paraId="08F9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B1703ED">
            <w:pPr>
              <w:widowControl/>
              <w:jc w:val="left"/>
              <w:rPr>
                <w:rFonts w:ascii="宋体" w:hAnsi="宋体"/>
                <w:sz w:val="22"/>
                <w:szCs w:val="22"/>
              </w:rPr>
            </w:pPr>
            <w:r>
              <w:rPr>
                <w:rFonts w:ascii="宋体" w:hAnsi="宋体" w:eastAsia="宋体" w:cs="宋体"/>
                <w:sz w:val="22"/>
              </w:rPr>
              <w:t>乡村学生成长项目</w:t>
            </w:r>
          </w:p>
        </w:tc>
        <w:tc>
          <w:tcPr>
            <w:tcW w:w="1105" w:type="pct"/>
          </w:tcPr>
          <w:p w14:paraId="0B47C1C0">
            <w:pPr>
              <w:widowControl/>
              <w:jc w:val="left"/>
              <w:rPr>
                <w:rFonts w:ascii="宋体" w:hAnsi="宋体" w:cs="宋体"/>
                <w:kern w:val="0"/>
                <w:sz w:val="22"/>
                <w:szCs w:val="22"/>
              </w:rPr>
            </w:pPr>
            <w:r>
              <w:rPr>
                <w:rFonts w:ascii="宋体" w:hAnsi="宋体" w:eastAsia="宋体" w:cs="宋体"/>
                <w:sz w:val="22"/>
              </w:rPr>
              <w:t>伊宁市英也尔镇中心小学</w:t>
            </w:r>
          </w:p>
        </w:tc>
        <w:tc>
          <w:tcPr>
            <w:tcW w:w="736" w:type="pct"/>
          </w:tcPr>
          <w:p w14:paraId="44B5CAC7">
            <w:pPr>
              <w:widowControl/>
              <w:jc w:val="left"/>
              <w:rPr>
                <w:rFonts w:ascii="宋体" w:hAnsi="宋体" w:cs="宋体"/>
                <w:kern w:val="0"/>
                <w:sz w:val="22"/>
                <w:szCs w:val="22"/>
              </w:rPr>
            </w:pPr>
            <w:r>
              <w:rPr>
                <w:rFonts w:ascii="宋体" w:hAnsi="宋体" w:eastAsia="宋体" w:cs="宋体"/>
                <w:sz w:val="22"/>
              </w:rPr>
              <w:t>245778.30</w:t>
            </w:r>
          </w:p>
        </w:tc>
        <w:tc>
          <w:tcPr>
            <w:tcW w:w="1369" w:type="pct"/>
            <w:vAlign w:val="center"/>
          </w:tcPr>
          <w:p w14:paraId="4088B909">
            <w:pPr>
              <w:widowControl/>
              <w:jc w:val="left"/>
              <w:rPr>
                <w:rFonts w:ascii="宋体" w:hAnsi="宋体" w:cs="宋体"/>
                <w:kern w:val="0"/>
                <w:sz w:val="22"/>
                <w:szCs w:val="22"/>
              </w:rPr>
            </w:pPr>
            <w:r>
              <w:rPr>
                <w:rFonts w:ascii="宋体" w:hAnsi="宋体" w:eastAsia="宋体" w:cs="宋体"/>
                <w:sz w:val="22"/>
              </w:rPr>
              <w:t>4.48%</w:t>
            </w:r>
            <w:r>
              <w:rPr>
                <w:rFonts w:ascii="宋体" w:hAnsi="宋体" w:eastAsia="宋体" w:cs="宋体"/>
                <w:sz w:val="22"/>
              </w:rPr>
              <w:cr/>
            </w:r>
            <w:r>
              <w:rPr>
                <w:rFonts w:ascii="宋体" w:hAnsi="宋体" w:eastAsia="宋体" w:cs="宋体"/>
                <w:sz w:val="22"/>
              </w:rPr>
              <w:t>
</w:t>
            </w:r>
          </w:p>
        </w:tc>
        <w:tc>
          <w:tcPr>
            <w:tcW w:w="578" w:type="pct"/>
            <w:vAlign w:val="center"/>
          </w:tcPr>
          <w:p w14:paraId="61698C21">
            <w:pPr>
              <w:widowControl/>
              <w:jc w:val="left"/>
              <w:rPr>
                <w:rFonts w:ascii="宋体" w:hAnsi="宋体" w:cs="宋体"/>
                <w:kern w:val="0"/>
                <w:sz w:val="22"/>
                <w:szCs w:val="22"/>
              </w:rPr>
            </w:pPr>
            <w:r>
              <w:rPr>
                <w:rFonts w:ascii="宋体" w:hAnsi="宋体" w:eastAsia="宋体" w:cs="宋体"/>
                <w:sz w:val="22"/>
              </w:rPr>
              <w:t>羽绒服、体育用具</w:t>
            </w:r>
          </w:p>
        </w:tc>
      </w:tr>
      <w:tr w14:paraId="29A5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3B73D19C">
            <w:pPr>
              <w:widowControl/>
              <w:jc w:val="left"/>
              <w:rPr>
                <w:rFonts w:ascii="宋体" w:hAnsi="宋体"/>
                <w:sz w:val="22"/>
                <w:szCs w:val="22"/>
              </w:rPr>
            </w:pPr>
            <w:r>
              <w:rPr>
                <w:rFonts w:ascii="宋体" w:hAnsi="宋体" w:eastAsia="宋体" w:cs="宋体"/>
                <w:sz w:val="22"/>
              </w:rPr>
              <w:t>乡村学生成长项目</w:t>
            </w:r>
          </w:p>
        </w:tc>
        <w:tc>
          <w:tcPr>
            <w:tcW w:w="1105" w:type="pct"/>
          </w:tcPr>
          <w:p w14:paraId="3450836B">
            <w:pPr>
              <w:widowControl/>
              <w:jc w:val="left"/>
              <w:rPr>
                <w:rFonts w:ascii="宋体" w:hAnsi="宋体" w:cs="宋体"/>
                <w:kern w:val="0"/>
                <w:sz w:val="22"/>
                <w:szCs w:val="22"/>
              </w:rPr>
            </w:pPr>
            <w:r>
              <w:rPr>
                <w:rFonts w:ascii="宋体" w:hAnsi="宋体" w:eastAsia="宋体" w:cs="宋体"/>
                <w:sz w:val="22"/>
              </w:rPr>
              <w:t>伊宁市潘津镇下潘津村小学校</w:t>
            </w:r>
          </w:p>
        </w:tc>
        <w:tc>
          <w:tcPr>
            <w:tcW w:w="736" w:type="pct"/>
          </w:tcPr>
          <w:p w14:paraId="3D84EC42">
            <w:pPr>
              <w:widowControl/>
              <w:jc w:val="left"/>
              <w:rPr>
                <w:rFonts w:ascii="宋体" w:hAnsi="宋体" w:cs="宋体"/>
                <w:kern w:val="0"/>
                <w:sz w:val="22"/>
                <w:szCs w:val="22"/>
              </w:rPr>
            </w:pPr>
            <w:r>
              <w:rPr>
                <w:rFonts w:ascii="宋体" w:hAnsi="宋体" w:eastAsia="宋体" w:cs="宋体"/>
                <w:sz w:val="22"/>
              </w:rPr>
              <w:t>181832.30</w:t>
            </w:r>
          </w:p>
        </w:tc>
        <w:tc>
          <w:tcPr>
            <w:tcW w:w="1369" w:type="pct"/>
            <w:vAlign w:val="center"/>
          </w:tcPr>
          <w:p w14:paraId="746046AB">
            <w:pPr>
              <w:widowControl/>
              <w:jc w:val="left"/>
              <w:rPr>
                <w:rFonts w:ascii="宋体" w:hAnsi="宋体" w:cs="宋体"/>
                <w:kern w:val="0"/>
                <w:sz w:val="22"/>
                <w:szCs w:val="22"/>
              </w:rPr>
            </w:pPr>
            <w:r>
              <w:rPr>
                <w:rFonts w:ascii="宋体" w:hAnsi="宋体" w:eastAsia="宋体" w:cs="宋体"/>
                <w:sz w:val="22"/>
              </w:rPr>
              <w:t>3.32%</w:t>
            </w:r>
            <w:r>
              <w:rPr>
                <w:rFonts w:ascii="宋体" w:hAnsi="宋体" w:eastAsia="宋体" w:cs="宋体"/>
                <w:sz w:val="22"/>
              </w:rPr>
              <w:cr/>
            </w:r>
            <w:r>
              <w:rPr>
                <w:rFonts w:ascii="宋体" w:hAnsi="宋体" w:eastAsia="宋体" w:cs="宋体"/>
                <w:sz w:val="22"/>
              </w:rPr>
              <w:t>
</w:t>
            </w:r>
          </w:p>
        </w:tc>
        <w:tc>
          <w:tcPr>
            <w:tcW w:w="578" w:type="pct"/>
            <w:vAlign w:val="center"/>
          </w:tcPr>
          <w:p w14:paraId="25C1CCFF">
            <w:pPr>
              <w:widowControl/>
              <w:jc w:val="left"/>
              <w:rPr>
                <w:rFonts w:ascii="宋体" w:hAnsi="宋体" w:cs="宋体"/>
                <w:kern w:val="0"/>
                <w:sz w:val="22"/>
                <w:szCs w:val="22"/>
              </w:rPr>
            </w:pPr>
            <w:r>
              <w:rPr>
                <w:rFonts w:ascii="宋体" w:hAnsi="宋体" w:eastAsia="宋体" w:cs="宋体"/>
                <w:sz w:val="22"/>
              </w:rPr>
              <w:t>羽绒服</w:t>
            </w:r>
          </w:p>
        </w:tc>
      </w:tr>
      <w:tr w14:paraId="136E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3A68E3DB">
            <w:pPr>
              <w:widowControl/>
              <w:jc w:val="left"/>
              <w:rPr>
                <w:rFonts w:ascii="宋体" w:hAnsi="宋体"/>
                <w:sz w:val="22"/>
                <w:szCs w:val="22"/>
              </w:rPr>
            </w:pPr>
            <w:r>
              <w:rPr>
                <w:rFonts w:ascii="宋体" w:hAnsi="宋体" w:eastAsia="宋体" w:cs="宋体"/>
                <w:sz w:val="22"/>
              </w:rPr>
              <w:t>乡村学生成长项目</w:t>
            </w:r>
          </w:p>
        </w:tc>
        <w:tc>
          <w:tcPr>
            <w:tcW w:w="1105" w:type="pct"/>
          </w:tcPr>
          <w:p w14:paraId="3F6CF618">
            <w:pPr>
              <w:widowControl/>
              <w:jc w:val="left"/>
              <w:rPr>
                <w:rFonts w:ascii="宋体" w:hAnsi="宋体" w:cs="宋体"/>
                <w:kern w:val="0"/>
                <w:sz w:val="22"/>
                <w:szCs w:val="22"/>
              </w:rPr>
            </w:pPr>
            <w:r>
              <w:rPr>
                <w:rFonts w:ascii="宋体" w:hAnsi="宋体" w:eastAsia="宋体" w:cs="宋体"/>
                <w:sz w:val="22"/>
              </w:rPr>
              <w:t>印江土家族苗族自治县教育局</w:t>
            </w:r>
          </w:p>
        </w:tc>
        <w:tc>
          <w:tcPr>
            <w:tcW w:w="736" w:type="pct"/>
          </w:tcPr>
          <w:p w14:paraId="64F637C4">
            <w:pPr>
              <w:widowControl/>
              <w:jc w:val="left"/>
              <w:rPr>
                <w:rFonts w:ascii="宋体" w:hAnsi="宋体" w:cs="宋体"/>
                <w:kern w:val="0"/>
                <w:sz w:val="22"/>
                <w:szCs w:val="22"/>
              </w:rPr>
            </w:pPr>
            <w:r>
              <w:rPr>
                <w:rFonts w:ascii="宋体" w:hAnsi="宋体" w:eastAsia="宋体" w:cs="宋体"/>
                <w:sz w:val="22"/>
              </w:rPr>
              <w:t>954242.80</w:t>
            </w:r>
          </w:p>
        </w:tc>
        <w:tc>
          <w:tcPr>
            <w:tcW w:w="1369" w:type="pct"/>
            <w:vAlign w:val="center"/>
          </w:tcPr>
          <w:p w14:paraId="24B222F0">
            <w:pPr>
              <w:widowControl/>
              <w:jc w:val="left"/>
              <w:rPr>
                <w:rFonts w:ascii="宋体" w:hAnsi="宋体" w:cs="宋体"/>
                <w:kern w:val="0"/>
                <w:sz w:val="22"/>
                <w:szCs w:val="22"/>
              </w:rPr>
            </w:pPr>
            <w:r>
              <w:rPr>
                <w:rFonts w:ascii="宋体" w:hAnsi="宋体" w:eastAsia="宋体" w:cs="宋体"/>
                <w:sz w:val="22"/>
              </w:rPr>
              <w:t>17.40%</w:t>
            </w:r>
            <w:r>
              <w:rPr>
                <w:rFonts w:ascii="宋体" w:hAnsi="宋体" w:eastAsia="宋体" w:cs="宋体"/>
                <w:sz w:val="22"/>
              </w:rPr>
              <w:cr/>
            </w:r>
            <w:r>
              <w:rPr>
                <w:rFonts w:ascii="宋体" w:hAnsi="宋体" w:eastAsia="宋体" w:cs="宋体"/>
                <w:sz w:val="22"/>
              </w:rPr>
              <w:t>
</w:t>
            </w:r>
          </w:p>
        </w:tc>
        <w:tc>
          <w:tcPr>
            <w:tcW w:w="578" w:type="pct"/>
            <w:vAlign w:val="center"/>
          </w:tcPr>
          <w:p w14:paraId="3A1A746E">
            <w:pPr>
              <w:widowControl/>
              <w:jc w:val="left"/>
              <w:rPr>
                <w:rFonts w:ascii="宋体" w:hAnsi="宋体" w:cs="宋体"/>
                <w:kern w:val="0"/>
                <w:sz w:val="22"/>
                <w:szCs w:val="22"/>
              </w:rPr>
            </w:pPr>
            <w:r>
              <w:rPr>
                <w:rFonts w:ascii="宋体" w:hAnsi="宋体" w:eastAsia="宋体" w:cs="宋体"/>
                <w:sz w:val="22"/>
              </w:rPr>
              <w:t>羽绒服</w:t>
            </w:r>
          </w:p>
        </w:tc>
      </w:tr>
      <w:tr w14:paraId="5B3D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1647745">
            <w:pPr>
              <w:widowControl/>
              <w:jc w:val="left"/>
              <w:rPr>
                <w:rFonts w:ascii="宋体" w:hAnsi="宋体"/>
                <w:sz w:val="22"/>
                <w:szCs w:val="22"/>
              </w:rPr>
            </w:pPr>
            <w:r>
              <w:rPr>
                <w:rFonts w:ascii="宋体" w:hAnsi="宋体" w:eastAsia="宋体" w:cs="宋体"/>
                <w:sz w:val="22"/>
              </w:rPr>
              <w:t>乡村学生成长项目</w:t>
            </w:r>
          </w:p>
        </w:tc>
        <w:tc>
          <w:tcPr>
            <w:tcW w:w="1105" w:type="pct"/>
          </w:tcPr>
          <w:p w14:paraId="049F4565">
            <w:pPr>
              <w:widowControl/>
              <w:jc w:val="left"/>
              <w:rPr>
                <w:rFonts w:ascii="宋体" w:hAnsi="宋体" w:cs="宋体"/>
                <w:kern w:val="0"/>
                <w:sz w:val="22"/>
                <w:szCs w:val="22"/>
              </w:rPr>
            </w:pPr>
            <w:r>
              <w:rPr>
                <w:rFonts w:ascii="宋体" w:hAnsi="宋体" w:eastAsia="宋体" w:cs="宋体"/>
                <w:sz w:val="22"/>
              </w:rPr>
              <w:t>伊宁市第三小学</w:t>
            </w:r>
          </w:p>
        </w:tc>
        <w:tc>
          <w:tcPr>
            <w:tcW w:w="736" w:type="pct"/>
          </w:tcPr>
          <w:p w14:paraId="605E9433">
            <w:pPr>
              <w:widowControl/>
              <w:jc w:val="left"/>
              <w:rPr>
                <w:rFonts w:ascii="宋体" w:hAnsi="宋体" w:cs="宋体"/>
                <w:kern w:val="0"/>
                <w:sz w:val="22"/>
                <w:szCs w:val="22"/>
              </w:rPr>
            </w:pPr>
            <w:r>
              <w:rPr>
                <w:rFonts w:ascii="宋体" w:hAnsi="宋体" w:eastAsia="宋体" w:cs="宋体"/>
                <w:sz w:val="22"/>
              </w:rPr>
              <w:t>66378.90</w:t>
            </w:r>
          </w:p>
        </w:tc>
        <w:tc>
          <w:tcPr>
            <w:tcW w:w="1369" w:type="pct"/>
            <w:vAlign w:val="center"/>
          </w:tcPr>
          <w:p w14:paraId="144EE825">
            <w:pPr>
              <w:widowControl/>
              <w:jc w:val="left"/>
              <w:rPr>
                <w:rFonts w:ascii="宋体" w:hAnsi="宋体" w:cs="宋体"/>
                <w:kern w:val="0"/>
                <w:sz w:val="22"/>
                <w:szCs w:val="22"/>
              </w:rPr>
            </w:pPr>
            <w:r>
              <w:rPr>
                <w:rFonts w:ascii="宋体" w:hAnsi="宋体" w:eastAsia="宋体" w:cs="宋体"/>
                <w:sz w:val="22"/>
              </w:rPr>
              <w:t>1.21%</w:t>
            </w:r>
            <w:r>
              <w:rPr>
                <w:rFonts w:ascii="宋体" w:hAnsi="宋体" w:eastAsia="宋体" w:cs="宋体"/>
                <w:sz w:val="22"/>
              </w:rPr>
              <w:cr/>
            </w:r>
            <w:r>
              <w:rPr>
                <w:rFonts w:ascii="宋体" w:hAnsi="宋体" w:eastAsia="宋体" w:cs="宋体"/>
                <w:sz w:val="22"/>
              </w:rPr>
              <w:t>
</w:t>
            </w:r>
          </w:p>
        </w:tc>
        <w:tc>
          <w:tcPr>
            <w:tcW w:w="578" w:type="pct"/>
            <w:vAlign w:val="center"/>
          </w:tcPr>
          <w:p w14:paraId="0794F00F">
            <w:pPr>
              <w:widowControl/>
              <w:jc w:val="left"/>
              <w:rPr>
                <w:rFonts w:ascii="宋体" w:hAnsi="宋体" w:cs="宋体"/>
                <w:kern w:val="0"/>
                <w:sz w:val="22"/>
                <w:szCs w:val="22"/>
              </w:rPr>
            </w:pPr>
            <w:r>
              <w:rPr>
                <w:rFonts w:ascii="宋体" w:hAnsi="宋体" w:eastAsia="宋体" w:cs="宋体"/>
                <w:sz w:val="22"/>
              </w:rPr>
              <w:t>羽绒服</w:t>
            </w:r>
          </w:p>
        </w:tc>
      </w:tr>
      <w:tr w14:paraId="0F05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435BBEA6">
            <w:pPr>
              <w:widowControl/>
              <w:jc w:val="left"/>
              <w:rPr>
                <w:rFonts w:ascii="宋体" w:hAnsi="宋体"/>
                <w:sz w:val="22"/>
                <w:szCs w:val="22"/>
              </w:rPr>
            </w:pPr>
            <w:r>
              <w:rPr>
                <w:rFonts w:ascii="宋体" w:hAnsi="宋体" w:eastAsia="宋体" w:cs="宋体"/>
                <w:sz w:val="22"/>
              </w:rPr>
              <w:t>乡村学生成长项目</w:t>
            </w:r>
          </w:p>
        </w:tc>
        <w:tc>
          <w:tcPr>
            <w:tcW w:w="1105" w:type="pct"/>
          </w:tcPr>
          <w:p w14:paraId="7A2EB0AF">
            <w:pPr>
              <w:widowControl/>
              <w:jc w:val="left"/>
              <w:rPr>
                <w:rFonts w:ascii="宋体" w:hAnsi="宋体" w:cs="宋体"/>
                <w:kern w:val="0"/>
                <w:sz w:val="22"/>
                <w:szCs w:val="22"/>
              </w:rPr>
            </w:pPr>
            <w:r>
              <w:rPr>
                <w:rFonts w:ascii="宋体" w:hAnsi="宋体" w:eastAsia="宋体" w:cs="宋体"/>
                <w:sz w:val="22"/>
              </w:rPr>
              <w:t>伊宁市都来提巴格街道办事处</w:t>
            </w:r>
          </w:p>
        </w:tc>
        <w:tc>
          <w:tcPr>
            <w:tcW w:w="736" w:type="pct"/>
          </w:tcPr>
          <w:p w14:paraId="59C6B304">
            <w:pPr>
              <w:widowControl/>
              <w:jc w:val="left"/>
              <w:rPr>
                <w:rFonts w:ascii="宋体" w:hAnsi="宋体" w:cs="宋体"/>
                <w:kern w:val="0"/>
                <w:sz w:val="22"/>
                <w:szCs w:val="22"/>
              </w:rPr>
            </w:pPr>
            <w:r>
              <w:rPr>
                <w:rFonts w:ascii="宋体" w:hAnsi="宋体" w:eastAsia="宋体" w:cs="宋体"/>
                <w:sz w:val="22"/>
              </w:rPr>
              <w:t>91846.30</w:t>
            </w:r>
          </w:p>
        </w:tc>
        <w:tc>
          <w:tcPr>
            <w:tcW w:w="1369" w:type="pct"/>
            <w:vAlign w:val="center"/>
          </w:tcPr>
          <w:p w14:paraId="3088AE0B">
            <w:pPr>
              <w:widowControl/>
              <w:jc w:val="left"/>
              <w:rPr>
                <w:rFonts w:ascii="宋体" w:hAnsi="宋体" w:cs="宋体"/>
                <w:kern w:val="0"/>
                <w:sz w:val="22"/>
                <w:szCs w:val="22"/>
              </w:rPr>
            </w:pPr>
            <w:r>
              <w:rPr>
                <w:rFonts w:ascii="宋体" w:hAnsi="宋体" w:eastAsia="宋体" w:cs="宋体"/>
                <w:sz w:val="22"/>
              </w:rPr>
              <w:t>1.67%</w:t>
            </w:r>
            <w:r>
              <w:rPr>
                <w:rFonts w:ascii="宋体" w:hAnsi="宋体" w:eastAsia="宋体" w:cs="宋体"/>
                <w:sz w:val="22"/>
              </w:rPr>
              <w:cr/>
            </w:r>
            <w:r>
              <w:rPr>
                <w:rFonts w:ascii="宋体" w:hAnsi="宋体" w:eastAsia="宋体" w:cs="宋体"/>
                <w:sz w:val="22"/>
              </w:rPr>
              <w:t>
</w:t>
            </w:r>
          </w:p>
        </w:tc>
        <w:tc>
          <w:tcPr>
            <w:tcW w:w="578" w:type="pct"/>
            <w:vAlign w:val="center"/>
          </w:tcPr>
          <w:p w14:paraId="28BB10C3">
            <w:pPr>
              <w:widowControl/>
              <w:jc w:val="left"/>
              <w:rPr>
                <w:rFonts w:ascii="宋体" w:hAnsi="宋体" w:cs="宋体"/>
                <w:kern w:val="0"/>
                <w:sz w:val="22"/>
                <w:szCs w:val="22"/>
              </w:rPr>
            </w:pPr>
            <w:r>
              <w:rPr>
                <w:rFonts w:ascii="宋体" w:hAnsi="宋体" w:eastAsia="宋体" w:cs="宋体"/>
                <w:sz w:val="22"/>
              </w:rPr>
              <w:t>羽绒服</w:t>
            </w:r>
          </w:p>
        </w:tc>
      </w:tr>
      <w:tr w14:paraId="5905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2915D534">
            <w:pPr>
              <w:widowControl/>
              <w:jc w:val="left"/>
              <w:rPr>
                <w:rFonts w:ascii="宋体" w:hAnsi="宋体"/>
                <w:sz w:val="22"/>
                <w:szCs w:val="22"/>
              </w:rPr>
            </w:pPr>
            <w:r>
              <w:rPr>
                <w:rFonts w:ascii="宋体" w:hAnsi="宋体" w:eastAsia="宋体" w:cs="宋体"/>
                <w:sz w:val="22"/>
              </w:rPr>
              <w:t>乡村学生成长项目</w:t>
            </w:r>
          </w:p>
        </w:tc>
        <w:tc>
          <w:tcPr>
            <w:tcW w:w="1105" w:type="pct"/>
          </w:tcPr>
          <w:p w14:paraId="6EC60E9E">
            <w:pPr>
              <w:widowControl/>
              <w:jc w:val="left"/>
              <w:rPr>
                <w:rFonts w:ascii="宋体" w:hAnsi="宋体" w:cs="宋体"/>
                <w:kern w:val="0"/>
                <w:sz w:val="22"/>
                <w:szCs w:val="22"/>
              </w:rPr>
            </w:pPr>
            <w:r>
              <w:rPr>
                <w:rFonts w:ascii="宋体" w:hAnsi="宋体" w:eastAsia="宋体" w:cs="宋体"/>
                <w:sz w:val="22"/>
              </w:rPr>
              <w:t>伊宁市宁远街道办事处</w:t>
            </w:r>
          </w:p>
        </w:tc>
        <w:tc>
          <w:tcPr>
            <w:tcW w:w="736" w:type="pct"/>
          </w:tcPr>
          <w:p w14:paraId="15533526">
            <w:pPr>
              <w:widowControl/>
              <w:jc w:val="left"/>
              <w:rPr>
                <w:rFonts w:ascii="宋体" w:hAnsi="宋体" w:cs="宋体"/>
                <w:kern w:val="0"/>
                <w:sz w:val="22"/>
                <w:szCs w:val="22"/>
              </w:rPr>
            </w:pPr>
            <w:r>
              <w:rPr>
                <w:rFonts w:ascii="宋体" w:hAnsi="宋体" w:eastAsia="宋体" w:cs="宋体"/>
                <w:sz w:val="22"/>
              </w:rPr>
              <w:t>58555.00</w:t>
            </w:r>
          </w:p>
        </w:tc>
        <w:tc>
          <w:tcPr>
            <w:tcW w:w="1369" w:type="pct"/>
            <w:vAlign w:val="center"/>
          </w:tcPr>
          <w:p w14:paraId="08CB2E57">
            <w:pPr>
              <w:widowControl/>
              <w:jc w:val="left"/>
              <w:rPr>
                <w:rFonts w:ascii="宋体" w:hAnsi="宋体" w:cs="宋体"/>
                <w:kern w:val="0"/>
                <w:sz w:val="22"/>
                <w:szCs w:val="22"/>
              </w:rPr>
            </w:pPr>
            <w:r>
              <w:rPr>
                <w:rFonts w:ascii="宋体" w:hAnsi="宋体" w:eastAsia="宋体" w:cs="宋体"/>
                <w:sz w:val="22"/>
              </w:rPr>
              <w:t>1.07%</w:t>
            </w:r>
            <w:r>
              <w:rPr>
                <w:rFonts w:ascii="宋体" w:hAnsi="宋体" w:eastAsia="宋体" w:cs="宋体"/>
                <w:sz w:val="22"/>
              </w:rPr>
              <w:cr/>
            </w:r>
            <w:r>
              <w:rPr>
                <w:rFonts w:ascii="宋体" w:hAnsi="宋体" w:eastAsia="宋体" w:cs="宋体"/>
                <w:sz w:val="22"/>
              </w:rPr>
              <w:t>
</w:t>
            </w:r>
          </w:p>
        </w:tc>
        <w:tc>
          <w:tcPr>
            <w:tcW w:w="578" w:type="pct"/>
            <w:vAlign w:val="center"/>
          </w:tcPr>
          <w:p w14:paraId="337603A7">
            <w:pPr>
              <w:widowControl/>
              <w:jc w:val="left"/>
              <w:rPr>
                <w:rFonts w:ascii="宋体" w:hAnsi="宋体" w:cs="宋体"/>
                <w:kern w:val="0"/>
                <w:sz w:val="22"/>
                <w:szCs w:val="22"/>
              </w:rPr>
            </w:pPr>
            <w:r>
              <w:rPr>
                <w:rFonts w:ascii="宋体" w:hAnsi="宋体" w:eastAsia="宋体" w:cs="宋体"/>
                <w:sz w:val="22"/>
              </w:rPr>
              <w:t>羽绒服</w:t>
            </w:r>
          </w:p>
        </w:tc>
      </w:tr>
      <w:tr w14:paraId="2519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443467EC">
            <w:pPr>
              <w:widowControl/>
              <w:jc w:val="left"/>
              <w:rPr>
                <w:rFonts w:ascii="宋体" w:hAnsi="宋体"/>
                <w:sz w:val="22"/>
                <w:szCs w:val="22"/>
              </w:rPr>
            </w:pPr>
            <w:r>
              <w:rPr>
                <w:rFonts w:ascii="宋体" w:hAnsi="宋体" w:eastAsia="宋体" w:cs="宋体"/>
                <w:sz w:val="22"/>
              </w:rPr>
              <w:t>乡村学生成长项目</w:t>
            </w:r>
          </w:p>
        </w:tc>
        <w:tc>
          <w:tcPr>
            <w:tcW w:w="1105" w:type="pct"/>
          </w:tcPr>
          <w:p w14:paraId="07A8375E">
            <w:pPr>
              <w:widowControl/>
              <w:jc w:val="left"/>
              <w:rPr>
                <w:rFonts w:ascii="宋体" w:hAnsi="宋体" w:cs="宋体"/>
                <w:kern w:val="0"/>
                <w:sz w:val="22"/>
                <w:szCs w:val="22"/>
              </w:rPr>
            </w:pPr>
            <w:r>
              <w:rPr>
                <w:rFonts w:ascii="宋体" w:hAnsi="宋体" w:eastAsia="宋体" w:cs="宋体"/>
                <w:sz w:val="22"/>
              </w:rPr>
              <w:t>伊宁市喀赞其街道办事处托特杜康社区居民委员会</w:t>
            </w:r>
          </w:p>
        </w:tc>
        <w:tc>
          <w:tcPr>
            <w:tcW w:w="736" w:type="pct"/>
          </w:tcPr>
          <w:p w14:paraId="67DBD59B">
            <w:pPr>
              <w:widowControl/>
              <w:jc w:val="left"/>
              <w:rPr>
                <w:rFonts w:ascii="宋体" w:hAnsi="宋体" w:cs="宋体"/>
                <w:kern w:val="0"/>
                <w:sz w:val="22"/>
                <w:szCs w:val="22"/>
              </w:rPr>
            </w:pPr>
            <w:r>
              <w:rPr>
                <w:rFonts w:ascii="宋体" w:hAnsi="宋体" w:eastAsia="宋体" w:cs="宋体"/>
                <w:sz w:val="22"/>
              </w:rPr>
              <w:t>25627.00</w:t>
            </w:r>
          </w:p>
        </w:tc>
        <w:tc>
          <w:tcPr>
            <w:tcW w:w="1369" w:type="pct"/>
            <w:vAlign w:val="center"/>
          </w:tcPr>
          <w:p w14:paraId="04F5EE6C">
            <w:pPr>
              <w:widowControl/>
              <w:jc w:val="left"/>
              <w:rPr>
                <w:rFonts w:ascii="宋体" w:hAnsi="宋体" w:cs="宋体"/>
                <w:kern w:val="0"/>
                <w:sz w:val="22"/>
                <w:szCs w:val="22"/>
              </w:rPr>
            </w:pPr>
            <w:r>
              <w:rPr>
                <w:rFonts w:ascii="宋体" w:hAnsi="宋体" w:eastAsia="宋体" w:cs="宋体"/>
                <w:sz w:val="22"/>
              </w:rPr>
              <w:t>0.47%</w:t>
            </w:r>
            <w:r>
              <w:rPr>
                <w:rFonts w:ascii="宋体" w:hAnsi="宋体" w:eastAsia="宋体" w:cs="宋体"/>
                <w:sz w:val="22"/>
              </w:rPr>
              <w:cr/>
            </w:r>
            <w:r>
              <w:rPr>
                <w:rFonts w:ascii="宋体" w:hAnsi="宋体" w:eastAsia="宋体" w:cs="宋体"/>
                <w:sz w:val="22"/>
              </w:rPr>
              <w:t>
</w:t>
            </w:r>
          </w:p>
        </w:tc>
        <w:tc>
          <w:tcPr>
            <w:tcW w:w="578" w:type="pct"/>
            <w:vAlign w:val="center"/>
          </w:tcPr>
          <w:p w14:paraId="7EFC283C">
            <w:pPr>
              <w:widowControl/>
              <w:jc w:val="left"/>
              <w:rPr>
                <w:rFonts w:ascii="宋体" w:hAnsi="宋体" w:cs="宋体"/>
                <w:kern w:val="0"/>
                <w:sz w:val="22"/>
                <w:szCs w:val="22"/>
              </w:rPr>
            </w:pPr>
            <w:r>
              <w:rPr>
                <w:rFonts w:ascii="宋体" w:hAnsi="宋体" w:eastAsia="宋体" w:cs="宋体"/>
                <w:sz w:val="22"/>
              </w:rPr>
              <w:t>羽绒服</w:t>
            </w:r>
          </w:p>
        </w:tc>
      </w:tr>
      <w:tr w14:paraId="7234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43FD9BD4">
            <w:pPr>
              <w:widowControl/>
              <w:jc w:val="left"/>
              <w:rPr>
                <w:rFonts w:ascii="宋体" w:hAnsi="宋体"/>
                <w:sz w:val="22"/>
                <w:szCs w:val="22"/>
              </w:rPr>
            </w:pPr>
            <w:r>
              <w:rPr>
                <w:rFonts w:ascii="宋体" w:hAnsi="宋体" w:eastAsia="宋体" w:cs="宋体"/>
                <w:sz w:val="22"/>
              </w:rPr>
              <w:t>乡村学生成长项目</w:t>
            </w:r>
          </w:p>
        </w:tc>
        <w:tc>
          <w:tcPr>
            <w:tcW w:w="1105" w:type="pct"/>
          </w:tcPr>
          <w:p w14:paraId="3FEA68D0">
            <w:pPr>
              <w:widowControl/>
              <w:jc w:val="left"/>
              <w:rPr>
                <w:rFonts w:ascii="宋体" w:hAnsi="宋体" w:cs="宋体"/>
                <w:kern w:val="0"/>
                <w:sz w:val="22"/>
                <w:szCs w:val="22"/>
              </w:rPr>
            </w:pPr>
            <w:r>
              <w:rPr>
                <w:rFonts w:ascii="宋体" w:hAnsi="宋体" w:eastAsia="宋体" w:cs="宋体"/>
                <w:sz w:val="22"/>
              </w:rPr>
              <w:t>伊宁市达达木图镇布拉克社区居民委员会</w:t>
            </w:r>
          </w:p>
        </w:tc>
        <w:tc>
          <w:tcPr>
            <w:tcW w:w="736" w:type="pct"/>
          </w:tcPr>
          <w:p w14:paraId="7F25C6E7">
            <w:pPr>
              <w:widowControl/>
              <w:jc w:val="left"/>
              <w:rPr>
                <w:rFonts w:ascii="宋体" w:hAnsi="宋体" w:cs="宋体"/>
                <w:kern w:val="0"/>
                <w:sz w:val="22"/>
                <w:szCs w:val="22"/>
              </w:rPr>
            </w:pPr>
            <w:r>
              <w:rPr>
                <w:rFonts w:ascii="宋体" w:hAnsi="宋体" w:eastAsia="宋体" w:cs="宋体"/>
                <w:sz w:val="22"/>
              </w:rPr>
              <w:t>55370.00</w:t>
            </w:r>
          </w:p>
        </w:tc>
        <w:tc>
          <w:tcPr>
            <w:tcW w:w="1369" w:type="pct"/>
            <w:vAlign w:val="center"/>
          </w:tcPr>
          <w:p w14:paraId="7C8ECC96">
            <w:pPr>
              <w:widowControl/>
              <w:jc w:val="left"/>
              <w:rPr>
                <w:rFonts w:ascii="宋体" w:hAnsi="宋体" w:cs="宋体"/>
                <w:kern w:val="0"/>
                <w:sz w:val="22"/>
                <w:szCs w:val="22"/>
              </w:rPr>
            </w:pPr>
            <w:r>
              <w:rPr>
                <w:rFonts w:ascii="宋体" w:hAnsi="宋体" w:eastAsia="宋体" w:cs="宋体"/>
                <w:sz w:val="22"/>
              </w:rPr>
              <w:t>1.01%</w:t>
            </w:r>
            <w:r>
              <w:rPr>
                <w:rFonts w:ascii="宋体" w:hAnsi="宋体" w:eastAsia="宋体" w:cs="宋体"/>
                <w:sz w:val="22"/>
              </w:rPr>
              <w:cr/>
            </w:r>
            <w:r>
              <w:rPr>
                <w:rFonts w:ascii="宋体" w:hAnsi="宋体" w:eastAsia="宋体" w:cs="宋体"/>
                <w:sz w:val="22"/>
              </w:rPr>
              <w:t>
</w:t>
            </w:r>
          </w:p>
        </w:tc>
        <w:tc>
          <w:tcPr>
            <w:tcW w:w="578" w:type="pct"/>
            <w:vAlign w:val="center"/>
          </w:tcPr>
          <w:p w14:paraId="201F488F">
            <w:pPr>
              <w:widowControl/>
              <w:jc w:val="left"/>
              <w:rPr>
                <w:rFonts w:ascii="宋体" w:hAnsi="宋体" w:cs="宋体"/>
                <w:kern w:val="0"/>
                <w:sz w:val="22"/>
                <w:szCs w:val="22"/>
              </w:rPr>
            </w:pPr>
            <w:r>
              <w:rPr>
                <w:rFonts w:ascii="宋体" w:hAnsi="宋体" w:eastAsia="宋体" w:cs="宋体"/>
                <w:sz w:val="22"/>
              </w:rPr>
              <w:t>羽绒服</w:t>
            </w:r>
          </w:p>
        </w:tc>
      </w:tr>
      <w:tr w14:paraId="2D1D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32731246">
            <w:pPr>
              <w:widowControl/>
              <w:jc w:val="left"/>
              <w:rPr>
                <w:rFonts w:ascii="宋体" w:hAnsi="宋体"/>
                <w:sz w:val="22"/>
                <w:szCs w:val="22"/>
              </w:rPr>
            </w:pPr>
            <w:r>
              <w:rPr>
                <w:rFonts w:ascii="宋体" w:hAnsi="宋体" w:eastAsia="宋体" w:cs="宋体"/>
                <w:sz w:val="22"/>
              </w:rPr>
              <w:t>乡村学生成长项目</w:t>
            </w:r>
          </w:p>
        </w:tc>
        <w:tc>
          <w:tcPr>
            <w:tcW w:w="1105" w:type="pct"/>
          </w:tcPr>
          <w:p w14:paraId="237B3B73">
            <w:pPr>
              <w:widowControl/>
              <w:jc w:val="left"/>
              <w:rPr>
                <w:rFonts w:ascii="宋体" w:hAnsi="宋体" w:cs="宋体"/>
                <w:kern w:val="0"/>
                <w:sz w:val="22"/>
                <w:szCs w:val="22"/>
              </w:rPr>
            </w:pPr>
            <w:r>
              <w:rPr>
                <w:rFonts w:ascii="宋体" w:hAnsi="宋体" w:eastAsia="宋体" w:cs="宋体"/>
                <w:sz w:val="22"/>
              </w:rPr>
              <w:t>伊宁市喀尔墩乡人民政府</w:t>
            </w:r>
          </w:p>
        </w:tc>
        <w:tc>
          <w:tcPr>
            <w:tcW w:w="736" w:type="pct"/>
          </w:tcPr>
          <w:p w14:paraId="6603BE81">
            <w:pPr>
              <w:widowControl/>
              <w:jc w:val="left"/>
              <w:rPr>
                <w:rFonts w:ascii="宋体" w:hAnsi="宋体" w:cs="宋体"/>
                <w:kern w:val="0"/>
                <w:sz w:val="22"/>
                <w:szCs w:val="22"/>
              </w:rPr>
            </w:pPr>
            <w:r>
              <w:rPr>
                <w:rFonts w:ascii="宋体" w:hAnsi="宋体" w:eastAsia="宋体" w:cs="宋体"/>
                <w:sz w:val="22"/>
              </w:rPr>
              <w:t>90930.00</w:t>
            </w:r>
          </w:p>
        </w:tc>
        <w:tc>
          <w:tcPr>
            <w:tcW w:w="1369" w:type="pct"/>
            <w:vAlign w:val="center"/>
          </w:tcPr>
          <w:p w14:paraId="1F868B58">
            <w:pPr>
              <w:widowControl/>
              <w:jc w:val="left"/>
              <w:rPr>
                <w:rFonts w:ascii="宋体" w:hAnsi="宋体" w:cs="宋体"/>
                <w:kern w:val="0"/>
                <w:sz w:val="22"/>
                <w:szCs w:val="22"/>
              </w:rPr>
            </w:pPr>
            <w:r>
              <w:rPr>
                <w:rFonts w:ascii="宋体" w:hAnsi="宋体" w:eastAsia="宋体" w:cs="宋体"/>
                <w:sz w:val="22"/>
              </w:rPr>
              <w:t>1.66%</w:t>
            </w:r>
            <w:r>
              <w:rPr>
                <w:rFonts w:ascii="宋体" w:hAnsi="宋体" w:eastAsia="宋体" w:cs="宋体"/>
                <w:sz w:val="22"/>
              </w:rPr>
              <w:cr/>
            </w:r>
            <w:r>
              <w:rPr>
                <w:rFonts w:ascii="宋体" w:hAnsi="宋体" w:eastAsia="宋体" w:cs="宋体"/>
                <w:sz w:val="22"/>
              </w:rPr>
              <w:t>
</w:t>
            </w:r>
          </w:p>
        </w:tc>
        <w:tc>
          <w:tcPr>
            <w:tcW w:w="578" w:type="pct"/>
            <w:vAlign w:val="center"/>
          </w:tcPr>
          <w:p w14:paraId="10E25BC5">
            <w:pPr>
              <w:widowControl/>
              <w:jc w:val="left"/>
              <w:rPr>
                <w:rFonts w:ascii="宋体" w:hAnsi="宋体" w:cs="宋体"/>
                <w:kern w:val="0"/>
                <w:sz w:val="22"/>
                <w:szCs w:val="22"/>
              </w:rPr>
            </w:pPr>
            <w:r>
              <w:rPr>
                <w:rFonts w:ascii="宋体" w:hAnsi="宋体" w:eastAsia="宋体" w:cs="宋体"/>
                <w:sz w:val="22"/>
              </w:rPr>
              <w:t>羽绒服</w:t>
            </w:r>
          </w:p>
        </w:tc>
      </w:tr>
      <w:tr w14:paraId="5FA2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6F81E6EA">
            <w:pPr>
              <w:widowControl/>
              <w:jc w:val="left"/>
              <w:rPr>
                <w:rFonts w:ascii="宋体" w:hAnsi="宋体"/>
                <w:sz w:val="22"/>
                <w:szCs w:val="22"/>
              </w:rPr>
            </w:pPr>
            <w:r>
              <w:rPr>
                <w:rFonts w:ascii="宋体" w:hAnsi="宋体" w:eastAsia="宋体" w:cs="宋体"/>
                <w:sz w:val="22"/>
              </w:rPr>
              <w:t>乡村学生成长项目</w:t>
            </w:r>
          </w:p>
        </w:tc>
        <w:tc>
          <w:tcPr>
            <w:tcW w:w="1105" w:type="pct"/>
          </w:tcPr>
          <w:p w14:paraId="1DAEF8A3">
            <w:pPr>
              <w:widowControl/>
              <w:jc w:val="left"/>
              <w:rPr>
                <w:rFonts w:ascii="宋体" w:hAnsi="宋体" w:cs="宋体"/>
                <w:kern w:val="0"/>
                <w:sz w:val="22"/>
                <w:szCs w:val="22"/>
              </w:rPr>
            </w:pPr>
            <w:r>
              <w:rPr>
                <w:rFonts w:ascii="宋体" w:hAnsi="宋体" w:eastAsia="宋体" w:cs="宋体"/>
                <w:sz w:val="22"/>
              </w:rPr>
              <w:t>伊宁市萨依布依街道阿合买提江路北社区居民委员会</w:t>
            </w:r>
          </w:p>
        </w:tc>
        <w:tc>
          <w:tcPr>
            <w:tcW w:w="736" w:type="pct"/>
          </w:tcPr>
          <w:p w14:paraId="62ED929C">
            <w:pPr>
              <w:widowControl/>
              <w:jc w:val="left"/>
              <w:rPr>
                <w:rFonts w:ascii="宋体" w:hAnsi="宋体" w:cs="宋体"/>
                <w:kern w:val="0"/>
                <w:sz w:val="22"/>
                <w:szCs w:val="22"/>
              </w:rPr>
            </w:pPr>
            <w:r>
              <w:rPr>
                <w:rFonts w:ascii="宋体" w:hAnsi="宋体" w:eastAsia="宋体" w:cs="宋体"/>
                <w:sz w:val="22"/>
              </w:rPr>
              <w:t>49140.00</w:t>
            </w:r>
          </w:p>
        </w:tc>
        <w:tc>
          <w:tcPr>
            <w:tcW w:w="1369" w:type="pct"/>
            <w:vAlign w:val="center"/>
          </w:tcPr>
          <w:p w14:paraId="5E2AD83F">
            <w:pPr>
              <w:widowControl/>
              <w:jc w:val="left"/>
              <w:rPr>
                <w:rFonts w:ascii="宋体" w:hAnsi="宋体" w:cs="宋体"/>
                <w:kern w:val="0"/>
                <w:sz w:val="22"/>
                <w:szCs w:val="22"/>
              </w:rPr>
            </w:pPr>
            <w:r>
              <w:rPr>
                <w:rFonts w:ascii="宋体" w:hAnsi="宋体" w:eastAsia="宋体" w:cs="宋体"/>
                <w:sz w:val="22"/>
              </w:rPr>
              <w:t>0.90%</w:t>
            </w:r>
            <w:r>
              <w:rPr>
                <w:rFonts w:ascii="宋体" w:hAnsi="宋体" w:eastAsia="宋体" w:cs="宋体"/>
                <w:sz w:val="22"/>
              </w:rPr>
              <w:cr/>
            </w:r>
            <w:r>
              <w:rPr>
                <w:rFonts w:ascii="宋体" w:hAnsi="宋体" w:eastAsia="宋体" w:cs="宋体"/>
                <w:sz w:val="22"/>
              </w:rPr>
              <w:t>
</w:t>
            </w:r>
          </w:p>
        </w:tc>
        <w:tc>
          <w:tcPr>
            <w:tcW w:w="578" w:type="pct"/>
            <w:vAlign w:val="center"/>
          </w:tcPr>
          <w:p w14:paraId="7E7B017D">
            <w:pPr>
              <w:widowControl/>
              <w:jc w:val="left"/>
              <w:rPr>
                <w:rFonts w:ascii="宋体" w:hAnsi="宋体" w:cs="宋体"/>
                <w:kern w:val="0"/>
                <w:sz w:val="22"/>
                <w:szCs w:val="22"/>
              </w:rPr>
            </w:pPr>
            <w:r>
              <w:rPr>
                <w:rFonts w:ascii="宋体" w:hAnsi="宋体" w:eastAsia="宋体" w:cs="宋体"/>
                <w:sz w:val="22"/>
              </w:rPr>
              <w:t>羽绒服</w:t>
            </w:r>
          </w:p>
        </w:tc>
      </w:tr>
      <w:tr w14:paraId="358C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0030C244">
            <w:pPr>
              <w:widowControl/>
              <w:jc w:val="left"/>
              <w:rPr>
                <w:rFonts w:ascii="宋体" w:hAnsi="宋体"/>
                <w:sz w:val="22"/>
                <w:szCs w:val="22"/>
              </w:rPr>
            </w:pPr>
            <w:r>
              <w:rPr>
                <w:rFonts w:ascii="宋体" w:hAnsi="宋体" w:eastAsia="宋体" w:cs="宋体"/>
                <w:sz w:val="22"/>
              </w:rPr>
              <w:t>乡村学生成长项目</w:t>
            </w:r>
          </w:p>
        </w:tc>
        <w:tc>
          <w:tcPr>
            <w:tcW w:w="1105" w:type="pct"/>
          </w:tcPr>
          <w:p w14:paraId="51566B76">
            <w:pPr>
              <w:widowControl/>
              <w:jc w:val="left"/>
              <w:rPr>
                <w:rFonts w:ascii="宋体" w:hAnsi="宋体" w:cs="宋体"/>
                <w:kern w:val="0"/>
                <w:sz w:val="22"/>
                <w:szCs w:val="22"/>
              </w:rPr>
            </w:pPr>
            <w:r>
              <w:rPr>
                <w:rFonts w:ascii="宋体" w:hAnsi="宋体" w:eastAsia="宋体" w:cs="宋体"/>
                <w:sz w:val="22"/>
              </w:rPr>
              <w:t>伊宁市克伯克于孜乡尼勒克买里村社区居民委员会</w:t>
            </w:r>
          </w:p>
        </w:tc>
        <w:tc>
          <w:tcPr>
            <w:tcW w:w="736" w:type="pct"/>
          </w:tcPr>
          <w:p w14:paraId="67D13404">
            <w:pPr>
              <w:widowControl/>
              <w:jc w:val="left"/>
              <w:rPr>
                <w:rFonts w:ascii="宋体" w:hAnsi="宋体" w:cs="宋体"/>
                <w:kern w:val="0"/>
                <w:sz w:val="22"/>
                <w:szCs w:val="22"/>
              </w:rPr>
            </w:pPr>
            <w:r>
              <w:rPr>
                <w:rFonts w:ascii="宋体" w:hAnsi="宋体" w:eastAsia="宋体" w:cs="宋体"/>
                <w:sz w:val="22"/>
              </w:rPr>
              <w:t>57113.10</w:t>
            </w:r>
          </w:p>
        </w:tc>
        <w:tc>
          <w:tcPr>
            <w:tcW w:w="1369" w:type="pct"/>
            <w:vAlign w:val="center"/>
          </w:tcPr>
          <w:p w14:paraId="02F00BEC">
            <w:pPr>
              <w:widowControl/>
              <w:jc w:val="left"/>
              <w:rPr>
                <w:rFonts w:ascii="宋体" w:hAnsi="宋体" w:cs="宋体"/>
                <w:kern w:val="0"/>
                <w:sz w:val="22"/>
                <w:szCs w:val="22"/>
              </w:rPr>
            </w:pPr>
            <w:r>
              <w:rPr>
                <w:rFonts w:ascii="宋体" w:hAnsi="宋体" w:eastAsia="宋体" w:cs="宋体"/>
                <w:sz w:val="22"/>
              </w:rPr>
              <w:t>1.04%</w:t>
            </w:r>
            <w:r>
              <w:rPr>
                <w:rFonts w:ascii="宋体" w:hAnsi="宋体" w:eastAsia="宋体" w:cs="宋体"/>
                <w:sz w:val="22"/>
              </w:rPr>
              <w:cr/>
            </w:r>
            <w:r>
              <w:rPr>
                <w:rFonts w:ascii="宋体" w:hAnsi="宋体" w:eastAsia="宋体" w:cs="宋体"/>
                <w:sz w:val="22"/>
              </w:rPr>
              <w:t>
</w:t>
            </w:r>
          </w:p>
        </w:tc>
        <w:tc>
          <w:tcPr>
            <w:tcW w:w="578" w:type="pct"/>
            <w:vAlign w:val="center"/>
          </w:tcPr>
          <w:p w14:paraId="7F657FCB">
            <w:pPr>
              <w:widowControl/>
              <w:jc w:val="left"/>
              <w:rPr>
                <w:rFonts w:ascii="宋体" w:hAnsi="宋体" w:cs="宋体"/>
                <w:kern w:val="0"/>
                <w:sz w:val="22"/>
                <w:szCs w:val="22"/>
              </w:rPr>
            </w:pPr>
            <w:r>
              <w:rPr>
                <w:rFonts w:ascii="宋体" w:hAnsi="宋体" w:eastAsia="宋体" w:cs="宋体"/>
                <w:sz w:val="22"/>
              </w:rPr>
              <w:t>羽绒服</w:t>
            </w:r>
          </w:p>
        </w:tc>
      </w:tr>
      <w:tr w14:paraId="52DF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44F452A7">
            <w:pPr>
              <w:widowControl/>
              <w:jc w:val="left"/>
              <w:rPr>
                <w:rFonts w:ascii="宋体" w:hAnsi="宋体"/>
                <w:sz w:val="22"/>
                <w:szCs w:val="22"/>
              </w:rPr>
            </w:pPr>
            <w:r>
              <w:rPr>
                <w:rFonts w:ascii="宋体" w:hAnsi="宋体" w:eastAsia="宋体" w:cs="宋体"/>
                <w:sz w:val="22"/>
              </w:rPr>
              <w:t>乡村学生成长项目</w:t>
            </w:r>
          </w:p>
        </w:tc>
        <w:tc>
          <w:tcPr>
            <w:tcW w:w="1105" w:type="pct"/>
          </w:tcPr>
          <w:p w14:paraId="42AB2951">
            <w:pPr>
              <w:widowControl/>
              <w:jc w:val="left"/>
              <w:rPr>
                <w:rFonts w:ascii="宋体" w:hAnsi="宋体" w:cs="宋体"/>
                <w:kern w:val="0"/>
                <w:sz w:val="22"/>
                <w:szCs w:val="22"/>
              </w:rPr>
            </w:pPr>
            <w:r>
              <w:rPr>
                <w:rFonts w:ascii="宋体" w:hAnsi="宋体" w:eastAsia="宋体" w:cs="宋体"/>
                <w:sz w:val="22"/>
              </w:rPr>
              <w:t>伊宁县英塔木镇夏合勒克塔木村村民委员会</w:t>
            </w:r>
          </w:p>
        </w:tc>
        <w:tc>
          <w:tcPr>
            <w:tcW w:w="736" w:type="pct"/>
          </w:tcPr>
          <w:p w14:paraId="1E6A5A31">
            <w:pPr>
              <w:widowControl/>
              <w:jc w:val="left"/>
              <w:rPr>
                <w:rFonts w:ascii="宋体" w:hAnsi="宋体" w:cs="宋体"/>
                <w:kern w:val="0"/>
                <w:sz w:val="22"/>
                <w:szCs w:val="22"/>
              </w:rPr>
            </w:pPr>
            <w:r>
              <w:rPr>
                <w:rFonts w:ascii="宋体" w:hAnsi="宋体" w:eastAsia="宋体" w:cs="宋体"/>
                <w:sz w:val="22"/>
              </w:rPr>
              <w:t>36307.10</w:t>
            </w:r>
          </w:p>
        </w:tc>
        <w:tc>
          <w:tcPr>
            <w:tcW w:w="1369" w:type="pct"/>
            <w:vAlign w:val="center"/>
          </w:tcPr>
          <w:p w14:paraId="14B731B0">
            <w:pPr>
              <w:widowControl/>
              <w:jc w:val="left"/>
              <w:rPr>
                <w:rFonts w:ascii="宋体" w:hAnsi="宋体" w:cs="宋体"/>
                <w:kern w:val="0"/>
                <w:sz w:val="22"/>
                <w:szCs w:val="22"/>
              </w:rPr>
            </w:pPr>
            <w:r>
              <w:rPr>
                <w:rFonts w:ascii="宋体" w:hAnsi="宋体" w:eastAsia="宋体" w:cs="宋体"/>
                <w:sz w:val="22"/>
              </w:rPr>
              <w:t>0.66%</w:t>
            </w:r>
            <w:r>
              <w:rPr>
                <w:rFonts w:ascii="宋体" w:hAnsi="宋体" w:eastAsia="宋体" w:cs="宋体"/>
                <w:sz w:val="22"/>
              </w:rPr>
              <w:cr/>
            </w:r>
            <w:r>
              <w:rPr>
                <w:rFonts w:ascii="宋体" w:hAnsi="宋体" w:eastAsia="宋体" w:cs="宋体"/>
                <w:sz w:val="22"/>
              </w:rPr>
              <w:t>
</w:t>
            </w:r>
          </w:p>
        </w:tc>
        <w:tc>
          <w:tcPr>
            <w:tcW w:w="578" w:type="pct"/>
            <w:vAlign w:val="center"/>
          </w:tcPr>
          <w:p w14:paraId="532F8F87">
            <w:pPr>
              <w:widowControl/>
              <w:jc w:val="left"/>
              <w:rPr>
                <w:rFonts w:ascii="宋体" w:hAnsi="宋体" w:cs="宋体"/>
                <w:kern w:val="0"/>
                <w:sz w:val="22"/>
                <w:szCs w:val="22"/>
              </w:rPr>
            </w:pPr>
            <w:r>
              <w:rPr>
                <w:rFonts w:ascii="宋体" w:hAnsi="宋体" w:eastAsia="宋体" w:cs="宋体"/>
                <w:sz w:val="22"/>
              </w:rPr>
              <w:t>羽绒服</w:t>
            </w:r>
          </w:p>
        </w:tc>
      </w:tr>
      <w:tr w14:paraId="2E3B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D8BDC72">
            <w:pPr>
              <w:widowControl/>
              <w:jc w:val="left"/>
              <w:rPr>
                <w:rFonts w:ascii="宋体" w:hAnsi="宋体"/>
                <w:sz w:val="22"/>
                <w:szCs w:val="22"/>
              </w:rPr>
            </w:pPr>
            <w:r>
              <w:rPr>
                <w:rFonts w:ascii="宋体" w:hAnsi="宋体" w:eastAsia="宋体" w:cs="宋体"/>
                <w:sz w:val="22"/>
              </w:rPr>
              <w:t>乡村学生成长项目</w:t>
            </w:r>
          </w:p>
        </w:tc>
        <w:tc>
          <w:tcPr>
            <w:tcW w:w="1105" w:type="pct"/>
          </w:tcPr>
          <w:p w14:paraId="7B5EFE8E">
            <w:pPr>
              <w:widowControl/>
              <w:jc w:val="left"/>
              <w:rPr>
                <w:rFonts w:ascii="宋体" w:hAnsi="宋体" w:cs="宋体"/>
                <w:kern w:val="0"/>
                <w:sz w:val="22"/>
                <w:szCs w:val="22"/>
              </w:rPr>
            </w:pPr>
            <w:r>
              <w:rPr>
                <w:rFonts w:ascii="宋体" w:hAnsi="宋体" w:eastAsia="宋体" w:cs="宋体"/>
                <w:sz w:val="22"/>
              </w:rPr>
              <w:t>察布查尔锡伯自治县坎乡中心校</w:t>
            </w:r>
          </w:p>
        </w:tc>
        <w:tc>
          <w:tcPr>
            <w:tcW w:w="736" w:type="pct"/>
          </w:tcPr>
          <w:p w14:paraId="2860D448">
            <w:pPr>
              <w:widowControl/>
              <w:jc w:val="left"/>
              <w:rPr>
                <w:rFonts w:ascii="宋体" w:hAnsi="宋体" w:cs="宋体"/>
                <w:kern w:val="0"/>
                <w:sz w:val="22"/>
                <w:szCs w:val="22"/>
              </w:rPr>
            </w:pPr>
            <w:r>
              <w:rPr>
                <w:rFonts w:ascii="宋体" w:hAnsi="宋体" w:eastAsia="宋体" w:cs="宋体"/>
                <w:sz w:val="22"/>
              </w:rPr>
              <w:t>18865.00</w:t>
            </w:r>
          </w:p>
        </w:tc>
        <w:tc>
          <w:tcPr>
            <w:tcW w:w="1369" w:type="pct"/>
            <w:vAlign w:val="center"/>
          </w:tcPr>
          <w:p w14:paraId="54A05726">
            <w:pPr>
              <w:widowControl/>
              <w:jc w:val="left"/>
              <w:rPr>
                <w:rFonts w:ascii="宋体" w:hAnsi="宋体" w:cs="宋体"/>
                <w:kern w:val="0"/>
                <w:sz w:val="22"/>
                <w:szCs w:val="22"/>
              </w:rPr>
            </w:pPr>
            <w:r>
              <w:rPr>
                <w:rFonts w:ascii="宋体" w:hAnsi="宋体" w:eastAsia="宋体" w:cs="宋体"/>
                <w:sz w:val="22"/>
              </w:rPr>
              <w:t>0.34%</w:t>
            </w:r>
            <w:r>
              <w:rPr>
                <w:rFonts w:ascii="宋体" w:hAnsi="宋体" w:eastAsia="宋体" w:cs="宋体"/>
                <w:sz w:val="22"/>
              </w:rPr>
              <w:cr/>
            </w:r>
            <w:r>
              <w:rPr>
                <w:rFonts w:ascii="宋体" w:hAnsi="宋体" w:eastAsia="宋体" w:cs="宋体"/>
                <w:sz w:val="22"/>
              </w:rPr>
              <w:t>
</w:t>
            </w:r>
          </w:p>
        </w:tc>
        <w:tc>
          <w:tcPr>
            <w:tcW w:w="578" w:type="pct"/>
            <w:vAlign w:val="center"/>
          </w:tcPr>
          <w:p w14:paraId="5D7DB41C">
            <w:pPr>
              <w:widowControl/>
              <w:jc w:val="left"/>
              <w:rPr>
                <w:rFonts w:ascii="宋体" w:hAnsi="宋体" w:cs="宋体"/>
                <w:kern w:val="0"/>
                <w:sz w:val="22"/>
                <w:szCs w:val="22"/>
              </w:rPr>
            </w:pPr>
            <w:r>
              <w:rPr>
                <w:rFonts w:ascii="宋体" w:hAnsi="宋体" w:eastAsia="宋体" w:cs="宋体"/>
                <w:sz w:val="22"/>
              </w:rPr>
              <w:t>羽绒服</w:t>
            </w:r>
          </w:p>
        </w:tc>
      </w:tr>
      <w:tr w14:paraId="3518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2527767">
            <w:pPr>
              <w:widowControl/>
              <w:jc w:val="left"/>
              <w:rPr>
                <w:rFonts w:ascii="宋体" w:hAnsi="宋体"/>
                <w:sz w:val="22"/>
                <w:szCs w:val="22"/>
              </w:rPr>
            </w:pPr>
            <w:r>
              <w:rPr>
                <w:rFonts w:ascii="宋体" w:hAnsi="宋体" w:eastAsia="宋体" w:cs="宋体"/>
                <w:sz w:val="22"/>
              </w:rPr>
              <w:t>乡村学生成长项目</w:t>
            </w:r>
          </w:p>
        </w:tc>
        <w:tc>
          <w:tcPr>
            <w:tcW w:w="1105" w:type="pct"/>
          </w:tcPr>
          <w:p w14:paraId="706443F0">
            <w:pPr>
              <w:widowControl/>
              <w:jc w:val="left"/>
              <w:rPr>
                <w:rFonts w:ascii="宋体" w:hAnsi="宋体" w:cs="宋体"/>
                <w:kern w:val="0"/>
                <w:sz w:val="22"/>
                <w:szCs w:val="22"/>
              </w:rPr>
            </w:pPr>
            <w:r>
              <w:rPr>
                <w:rFonts w:ascii="宋体" w:hAnsi="宋体" w:eastAsia="宋体" w:cs="宋体"/>
                <w:sz w:val="22"/>
              </w:rPr>
              <w:t>察布查尔锡伯自治县坎乡库勒特克其村小学</w:t>
            </w:r>
          </w:p>
        </w:tc>
        <w:tc>
          <w:tcPr>
            <w:tcW w:w="736" w:type="pct"/>
          </w:tcPr>
          <w:p w14:paraId="0976CCDC">
            <w:pPr>
              <w:widowControl/>
              <w:jc w:val="left"/>
              <w:rPr>
                <w:rFonts w:ascii="宋体" w:hAnsi="宋体" w:cs="宋体"/>
                <w:kern w:val="0"/>
                <w:sz w:val="22"/>
                <w:szCs w:val="22"/>
              </w:rPr>
            </w:pPr>
            <w:r>
              <w:rPr>
                <w:rFonts w:ascii="宋体" w:hAnsi="宋体" w:eastAsia="宋体" w:cs="宋体"/>
                <w:sz w:val="22"/>
              </w:rPr>
              <w:t>78411.20</w:t>
            </w:r>
          </w:p>
        </w:tc>
        <w:tc>
          <w:tcPr>
            <w:tcW w:w="1369" w:type="pct"/>
            <w:vAlign w:val="center"/>
          </w:tcPr>
          <w:p w14:paraId="7637B188">
            <w:pPr>
              <w:widowControl/>
              <w:jc w:val="left"/>
              <w:rPr>
                <w:rFonts w:ascii="宋体" w:hAnsi="宋体" w:cs="宋体"/>
                <w:kern w:val="0"/>
                <w:sz w:val="22"/>
                <w:szCs w:val="22"/>
              </w:rPr>
            </w:pPr>
            <w:r>
              <w:rPr>
                <w:rFonts w:ascii="宋体" w:hAnsi="宋体" w:eastAsia="宋体" w:cs="宋体"/>
                <w:sz w:val="22"/>
              </w:rPr>
              <w:t>1.43%</w:t>
            </w:r>
            <w:r>
              <w:rPr>
                <w:rFonts w:ascii="宋体" w:hAnsi="宋体" w:eastAsia="宋体" w:cs="宋体"/>
                <w:sz w:val="22"/>
              </w:rPr>
              <w:cr/>
            </w:r>
            <w:r>
              <w:rPr>
                <w:rFonts w:ascii="宋体" w:hAnsi="宋体" w:eastAsia="宋体" w:cs="宋体"/>
                <w:sz w:val="22"/>
              </w:rPr>
              <w:t>
</w:t>
            </w:r>
          </w:p>
        </w:tc>
        <w:tc>
          <w:tcPr>
            <w:tcW w:w="578" w:type="pct"/>
            <w:vAlign w:val="center"/>
          </w:tcPr>
          <w:p w14:paraId="481FB18D">
            <w:pPr>
              <w:widowControl/>
              <w:jc w:val="left"/>
              <w:rPr>
                <w:rFonts w:ascii="宋体" w:hAnsi="宋体" w:cs="宋体"/>
                <w:kern w:val="0"/>
                <w:sz w:val="22"/>
                <w:szCs w:val="22"/>
              </w:rPr>
            </w:pPr>
            <w:r>
              <w:rPr>
                <w:rFonts w:ascii="宋体" w:hAnsi="宋体" w:eastAsia="宋体" w:cs="宋体"/>
                <w:sz w:val="22"/>
              </w:rPr>
              <w:t>羽绒服</w:t>
            </w:r>
          </w:p>
        </w:tc>
      </w:tr>
      <w:tr w14:paraId="07D6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FF6A535">
            <w:pPr>
              <w:widowControl/>
              <w:jc w:val="left"/>
              <w:rPr>
                <w:rFonts w:ascii="宋体" w:hAnsi="宋体"/>
                <w:sz w:val="22"/>
                <w:szCs w:val="22"/>
              </w:rPr>
            </w:pPr>
            <w:r>
              <w:rPr>
                <w:rFonts w:ascii="宋体" w:hAnsi="宋体" w:eastAsia="宋体" w:cs="宋体"/>
                <w:sz w:val="22"/>
              </w:rPr>
              <w:t>乡村学生成长项目</w:t>
            </w:r>
          </w:p>
        </w:tc>
        <w:tc>
          <w:tcPr>
            <w:tcW w:w="1105" w:type="pct"/>
          </w:tcPr>
          <w:p w14:paraId="471AA58D">
            <w:pPr>
              <w:widowControl/>
              <w:jc w:val="left"/>
              <w:rPr>
                <w:rFonts w:ascii="宋体" w:hAnsi="宋体" w:cs="宋体"/>
                <w:kern w:val="0"/>
                <w:sz w:val="22"/>
                <w:szCs w:val="22"/>
              </w:rPr>
            </w:pPr>
            <w:r>
              <w:rPr>
                <w:rFonts w:ascii="宋体" w:hAnsi="宋体" w:eastAsia="宋体" w:cs="宋体"/>
                <w:sz w:val="22"/>
              </w:rPr>
              <w:t>察布查尔锡伯自治县盐城实验学校</w:t>
            </w:r>
          </w:p>
        </w:tc>
        <w:tc>
          <w:tcPr>
            <w:tcW w:w="736" w:type="pct"/>
          </w:tcPr>
          <w:p w14:paraId="34FD7342">
            <w:pPr>
              <w:widowControl/>
              <w:jc w:val="left"/>
              <w:rPr>
                <w:rFonts w:ascii="宋体" w:hAnsi="宋体" w:cs="宋体"/>
                <w:kern w:val="0"/>
                <w:sz w:val="22"/>
                <w:szCs w:val="22"/>
              </w:rPr>
            </w:pPr>
            <w:r>
              <w:rPr>
                <w:rFonts w:ascii="宋体" w:hAnsi="宋体" w:eastAsia="宋体" w:cs="宋体"/>
                <w:sz w:val="22"/>
              </w:rPr>
              <w:t>18865.00</w:t>
            </w:r>
          </w:p>
        </w:tc>
        <w:tc>
          <w:tcPr>
            <w:tcW w:w="1369" w:type="pct"/>
            <w:vAlign w:val="center"/>
          </w:tcPr>
          <w:p w14:paraId="43E6BE2D">
            <w:pPr>
              <w:widowControl/>
              <w:jc w:val="left"/>
              <w:rPr>
                <w:rFonts w:ascii="宋体" w:hAnsi="宋体" w:cs="宋体"/>
                <w:kern w:val="0"/>
                <w:sz w:val="22"/>
                <w:szCs w:val="22"/>
              </w:rPr>
            </w:pPr>
            <w:r>
              <w:rPr>
                <w:rFonts w:ascii="宋体" w:hAnsi="宋体" w:eastAsia="宋体" w:cs="宋体"/>
                <w:sz w:val="22"/>
              </w:rPr>
              <w:t>0.34%</w:t>
            </w:r>
            <w:r>
              <w:rPr>
                <w:rFonts w:ascii="宋体" w:hAnsi="宋体" w:eastAsia="宋体" w:cs="宋体"/>
                <w:sz w:val="22"/>
              </w:rPr>
              <w:cr/>
            </w:r>
            <w:r>
              <w:rPr>
                <w:rFonts w:ascii="宋体" w:hAnsi="宋体" w:eastAsia="宋体" w:cs="宋体"/>
                <w:sz w:val="22"/>
              </w:rPr>
              <w:t>
</w:t>
            </w:r>
          </w:p>
        </w:tc>
        <w:tc>
          <w:tcPr>
            <w:tcW w:w="578" w:type="pct"/>
            <w:vAlign w:val="center"/>
          </w:tcPr>
          <w:p w14:paraId="66533252">
            <w:pPr>
              <w:widowControl/>
              <w:jc w:val="left"/>
              <w:rPr>
                <w:rFonts w:ascii="宋体" w:hAnsi="宋体" w:cs="宋体"/>
                <w:kern w:val="0"/>
                <w:sz w:val="22"/>
                <w:szCs w:val="22"/>
              </w:rPr>
            </w:pPr>
            <w:r>
              <w:rPr>
                <w:rFonts w:ascii="宋体" w:hAnsi="宋体" w:eastAsia="宋体" w:cs="宋体"/>
                <w:sz w:val="22"/>
              </w:rPr>
              <w:t>羽绒服</w:t>
            </w:r>
          </w:p>
        </w:tc>
      </w:tr>
      <w:tr w14:paraId="7468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19A5E6D">
            <w:pPr>
              <w:widowControl/>
              <w:jc w:val="left"/>
              <w:rPr>
                <w:rFonts w:ascii="宋体" w:hAnsi="宋体"/>
                <w:sz w:val="22"/>
                <w:szCs w:val="22"/>
              </w:rPr>
            </w:pPr>
            <w:r>
              <w:rPr>
                <w:rFonts w:ascii="宋体" w:hAnsi="宋体" w:eastAsia="宋体" w:cs="宋体"/>
                <w:sz w:val="22"/>
              </w:rPr>
              <w:t>乡村学生成长项目</w:t>
            </w:r>
          </w:p>
        </w:tc>
        <w:tc>
          <w:tcPr>
            <w:tcW w:w="1105" w:type="pct"/>
          </w:tcPr>
          <w:p w14:paraId="1C9524A8">
            <w:pPr>
              <w:widowControl/>
              <w:jc w:val="left"/>
              <w:rPr>
                <w:rFonts w:ascii="宋体" w:hAnsi="宋体" w:cs="宋体"/>
                <w:kern w:val="0"/>
                <w:sz w:val="22"/>
                <w:szCs w:val="22"/>
              </w:rPr>
            </w:pPr>
            <w:r>
              <w:rPr>
                <w:rFonts w:ascii="宋体" w:hAnsi="宋体" w:eastAsia="宋体" w:cs="宋体"/>
                <w:sz w:val="22"/>
              </w:rPr>
              <w:t>特克斯县齐勒乌泽克镇阔布村委员会</w:t>
            </w:r>
          </w:p>
        </w:tc>
        <w:tc>
          <w:tcPr>
            <w:tcW w:w="736" w:type="pct"/>
          </w:tcPr>
          <w:p w14:paraId="1FBF8735">
            <w:pPr>
              <w:widowControl/>
              <w:jc w:val="left"/>
              <w:rPr>
                <w:rFonts w:ascii="宋体" w:hAnsi="宋体" w:cs="宋体"/>
                <w:kern w:val="0"/>
                <w:sz w:val="22"/>
                <w:szCs w:val="22"/>
              </w:rPr>
            </w:pPr>
            <w:r>
              <w:rPr>
                <w:rFonts w:ascii="宋体" w:hAnsi="宋体" w:eastAsia="宋体" w:cs="宋体"/>
                <w:sz w:val="22"/>
              </w:rPr>
              <w:t>94993.50</w:t>
            </w:r>
          </w:p>
        </w:tc>
        <w:tc>
          <w:tcPr>
            <w:tcW w:w="1369" w:type="pct"/>
            <w:vAlign w:val="center"/>
          </w:tcPr>
          <w:p w14:paraId="54ED941E">
            <w:pPr>
              <w:widowControl/>
              <w:jc w:val="left"/>
              <w:rPr>
                <w:rFonts w:ascii="宋体" w:hAnsi="宋体" w:cs="宋体"/>
                <w:kern w:val="0"/>
                <w:sz w:val="22"/>
                <w:szCs w:val="22"/>
              </w:rPr>
            </w:pPr>
            <w:r>
              <w:rPr>
                <w:rFonts w:ascii="宋体" w:hAnsi="宋体" w:eastAsia="宋体" w:cs="宋体"/>
                <w:sz w:val="22"/>
              </w:rPr>
              <w:t>1.73%</w:t>
            </w:r>
            <w:r>
              <w:rPr>
                <w:rFonts w:ascii="宋体" w:hAnsi="宋体" w:eastAsia="宋体" w:cs="宋体"/>
                <w:sz w:val="22"/>
              </w:rPr>
              <w:cr/>
            </w:r>
            <w:r>
              <w:rPr>
                <w:rFonts w:ascii="宋体" w:hAnsi="宋体" w:eastAsia="宋体" w:cs="宋体"/>
                <w:sz w:val="22"/>
              </w:rPr>
              <w:t>
</w:t>
            </w:r>
          </w:p>
        </w:tc>
        <w:tc>
          <w:tcPr>
            <w:tcW w:w="578" w:type="pct"/>
            <w:vAlign w:val="center"/>
          </w:tcPr>
          <w:p w14:paraId="2E278D34">
            <w:pPr>
              <w:widowControl/>
              <w:jc w:val="left"/>
              <w:rPr>
                <w:rFonts w:ascii="宋体" w:hAnsi="宋体" w:cs="宋体"/>
                <w:kern w:val="0"/>
                <w:sz w:val="22"/>
                <w:szCs w:val="22"/>
              </w:rPr>
            </w:pPr>
            <w:r>
              <w:rPr>
                <w:rFonts w:ascii="宋体" w:hAnsi="宋体" w:eastAsia="宋体" w:cs="宋体"/>
                <w:sz w:val="22"/>
              </w:rPr>
              <w:t>羽绒服</w:t>
            </w:r>
          </w:p>
        </w:tc>
      </w:tr>
      <w:tr w14:paraId="573C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C056531">
            <w:pPr>
              <w:widowControl/>
              <w:jc w:val="left"/>
              <w:rPr>
                <w:rFonts w:ascii="宋体" w:hAnsi="宋体"/>
                <w:sz w:val="22"/>
                <w:szCs w:val="22"/>
              </w:rPr>
            </w:pPr>
            <w:r>
              <w:rPr>
                <w:rFonts w:ascii="宋体" w:hAnsi="宋体" w:eastAsia="宋体" w:cs="宋体"/>
                <w:sz w:val="22"/>
              </w:rPr>
              <w:t>乡村学生成长项目</w:t>
            </w:r>
          </w:p>
        </w:tc>
        <w:tc>
          <w:tcPr>
            <w:tcW w:w="1105" w:type="pct"/>
          </w:tcPr>
          <w:p w14:paraId="71F46A5D">
            <w:pPr>
              <w:widowControl/>
              <w:jc w:val="left"/>
              <w:rPr>
                <w:rFonts w:ascii="宋体" w:hAnsi="宋体" w:cs="宋体"/>
                <w:kern w:val="0"/>
                <w:sz w:val="22"/>
                <w:szCs w:val="22"/>
              </w:rPr>
            </w:pPr>
            <w:r>
              <w:rPr>
                <w:rFonts w:ascii="宋体" w:hAnsi="宋体" w:eastAsia="宋体" w:cs="宋体"/>
                <w:sz w:val="22"/>
              </w:rPr>
              <w:t>巩留县阿克吐别克镇中心小学</w:t>
            </w:r>
          </w:p>
        </w:tc>
        <w:tc>
          <w:tcPr>
            <w:tcW w:w="736" w:type="pct"/>
          </w:tcPr>
          <w:p w14:paraId="420E9EC1">
            <w:pPr>
              <w:widowControl/>
              <w:jc w:val="left"/>
              <w:rPr>
                <w:rFonts w:ascii="宋体" w:hAnsi="宋体" w:cs="宋体"/>
                <w:kern w:val="0"/>
                <w:sz w:val="22"/>
                <w:szCs w:val="22"/>
              </w:rPr>
            </w:pPr>
            <w:r>
              <w:rPr>
                <w:rFonts w:ascii="宋体" w:hAnsi="宋体" w:eastAsia="宋体" w:cs="宋体"/>
                <w:sz w:val="22"/>
              </w:rPr>
              <w:t>198792.80</w:t>
            </w:r>
          </w:p>
        </w:tc>
        <w:tc>
          <w:tcPr>
            <w:tcW w:w="1369" w:type="pct"/>
            <w:vAlign w:val="center"/>
          </w:tcPr>
          <w:p w14:paraId="1A6E9C9C">
            <w:pPr>
              <w:widowControl/>
              <w:jc w:val="left"/>
              <w:rPr>
                <w:rFonts w:ascii="宋体" w:hAnsi="宋体" w:cs="宋体"/>
                <w:kern w:val="0"/>
                <w:sz w:val="22"/>
                <w:szCs w:val="22"/>
              </w:rPr>
            </w:pPr>
            <w:r>
              <w:rPr>
                <w:rFonts w:ascii="宋体" w:hAnsi="宋体" w:eastAsia="宋体" w:cs="宋体"/>
                <w:sz w:val="22"/>
              </w:rPr>
              <w:t>3.63%</w:t>
            </w:r>
            <w:r>
              <w:rPr>
                <w:rFonts w:ascii="宋体" w:hAnsi="宋体" w:eastAsia="宋体" w:cs="宋体"/>
                <w:sz w:val="22"/>
              </w:rPr>
              <w:cr/>
            </w:r>
            <w:r>
              <w:rPr>
                <w:rFonts w:ascii="宋体" w:hAnsi="宋体" w:eastAsia="宋体" w:cs="宋体"/>
                <w:sz w:val="22"/>
              </w:rPr>
              <w:t>
</w:t>
            </w:r>
          </w:p>
        </w:tc>
        <w:tc>
          <w:tcPr>
            <w:tcW w:w="578" w:type="pct"/>
            <w:vAlign w:val="center"/>
          </w:tcPr>
          <w:p w14:paraId="4AFD8993">
            <w:pPr>
              <w:widowControl/>
              <w:jc w:val="left"/>
              <w:rPr>
                <w:rFonts w:ascii="宋体" w:hAnsi="宋体" w:cs="宋体"/>
                <w:kern w:val="0"/>
                <w:sz w:val="22"/>
                <w:szCs w:val="22"/>
              </w:rPr>
            </w:pPr>
            <w:r>
              <w:rPr>
                <w:rFonts w:ascii="宋体" w:hAnsi="宋体" w:eastAsia="宋体" w:cs="宋体"/>
                <w:sz w:val="22"/>
              </w:rPr>
              <w:t>羽绒服、体育用品</w:t>
            </w:r>
          </w:p>
        </w:tc>
      </w:tr>
      <w:tr w14:paraId="093E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726C7C1">
            <w:pPr>
              <w:widowControl/>
              <w:jc w:val="left"/>
              <w:rPr>
                <w:rFonts w:ascii="宋体" w:hAnsi="宋体"/>
                <w:sz w:val="22"/>
                <w:szCs w:val="22"/>
              </w:rPr>
            </w:pPr>
            <w:r>
              <w:rPr>
                <w:rFonts w:ascii="宋体" w:hAnsi="宋体" w:eastAsia="宋体" w:cs="宋体"/>
                <w:sz w:val="22"/>
              </w:rPr>
              <w:t>乡村学生成长项目</w:t>
            </w:r>
          </w:p>
        </w:tc>
        <w:tc>
          <w:tcPr>
            <w:tcW w:w="1105" w:type="pct"/>
          </w:tcPr>
          <w:p w14:paraId="379B3F6F">
            <w:pPr>
              <w:widowControl/>
              <w:jc w:val="left"/>
              <w:rPr>
                <w:rFonts w:ascii="宋体" w:hAnsi="宋体" w:cs="宋体"/>
                <w:kern w:val="0"/>
                <w:sz w:val="22"/>
                <w:szCs w:val="22"/>
              </w:rPr>
            </w:pPr>
            <w:r>
              <w:rPr>
                <w:rFonts w:ascii="宋体" w:hAnsi="宋体" w:eastAsia="宋体" w:cs="宋体"/>
                <w:sz w:val="22"/>
              </w:rPr>
              <w:t>伊宁县愉群翁回族乡阿勒推村村民委员会</w:t>
            </w:r>
          </w:p>
        </w:tc>
        <w:tc>
          <w:tcPr>
            <w:tcW w:w="736" w:type="pct"/>
          </w:tcPr>
          <w:p w14:paraId="1719E1F4">
            <w:pPr>
              <w:widowControl/>
              <w:jc w:val="left"/>
              <w:rPr>
                <w:rFonts w:ascii="宋体" w:hAnsi="宋体" w:cs="宋体"/>
                <w:kern w:val="0"/>
                <w:sz w:val="22"/>
                <w:szCs w:val="22"/>
              </w:rPr>
            </w:pPr>
            <w:r>
              <w:rPr>
                <w:rFonts w:ascii="宋体" w:hAnsi="宋体" w:eastAsia="宋体" w:cs="宋体"/>
                <w:sz w:val="22"/>
              </w:rPr>
              <w:t>169870.40</w:t>
            </w:r>
          </w:p>
        </w:tc>
        <w:tc>
          <w:tcPr>
            <w:tcW w:w="1369" w:type="pct"/>
            <w:vAlign w:val="center"/>
          </w:tcPr>
          <w:p w14:paraId="00C823DA">
            <w:pPr>
              <w:widowControl/>
              <w:jc w:val="left"/>
              <w:rPr>
                <w:rFonts w:ascii="宋体" w:hAnsi="宋体" w:cs="宋体"/>
                <w:kern w:val="0"/>
                <w:sz w:val="22"/>
                <w:szCs w:val="22"/>
              </w:rPr>
            </w:pPr>
            <w:r>
              <w:rPr>
                <w:rFonts w:ascii="宋体" w:hAnsi="宋体" w:eastAsia="宋体" w:cs="宋体"/>
                <w:sz w:val="22"/>
              </w:rPr>
              <w:t>3.10%</w:t>
            </w:r>
            <w:r>
              <w:rPr>
                <w:rFonts w:ascii="宋体" w:hAnsi="宋体" w:eastAsia="宋体" w:cs="宋体"/>
                <w:sz w:val="22"/>
              </w:rPr>
              <w:cr/>
            </w:r>
            <w:r>
              <w:rPr>
                <w:rFonts w:ascii="宋体" w:hAnsi="宋体" w:eastAsia="宋体" w:cs="宋体"/>
                <w:sz w:val="22"/>
              </w:rPr>
              <w:t>
</w:t>
            </w:r>
          </w:p>
        </w:tc>
        <w:tc>
          <w:tcPr>
            <w:tcW w:w="578" w:type="pct"/>
            <w:vAlign w:val="center"/>
          </w:tcPr>
          <w:p w14:paraId="72B364DD">
            <w:pPr>
              <w:widowControl/>
              <w:jc w:val="left"/>
              <w:rPr>
                <w:rFonts w:ascii="宋体" w:hAnsi="宋体" w:cs="宋体"/>
                <w:kern w:val="0"/>
                <w:sz w:val="22"/>
                <w:szCs w:val="22"/>
              </w:rPr>
            </w:pPr>
            <w:r>
              <w:rPr>
                <w:rFonts w:ascii="宋体" w:hAnsi="宋体" w:eastAsia="宋体" w:cs="宋体"/>
                <w:sz w:val="22"/>
              </w:rPr>
              <w:t>羽绒服</w:t>
            </w:r>
          </w:p>
        </w:tc>
      </w:tr>
      <w:tr w14:paraId="4DBF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D4A616B">
            <w:pPr>
              <w:widowControl/>
              <w:jc w:val="left"/>
              <w:rPr>
                <w:rFonts w:ascii="宋体" w:hAnsi="宋体"/>
                <w:sz w:val="22"/>
                <w:szCs w:val="22"/>
              </w:rPr>
            </w:pPr>
            <w:r>
              <w:rPr>
                <w:rFonts w:ascii="宋体" w:hAnsi="宋体" w:eastAsia="宋体" w:cs="宋体"/>
                <w:sz w:val="22"/>
              </w:rPr>
              <w:t>乡村学生成长项目</w:t>
            </w:r>
          </w:p>
        </w:tc>
        <w:tc>
          <w:tcPr>
            <w:tcW w:w="1105" w:type="pct"/>
          </w:tcPr>
          <w:p w14:paraId="4E89FCAC">
            <w:pPr>
              <w:widowControl/>
              <w:jc w:val="left"/>
              <w:rPr>
                <w:rFonts w:ascii="宋体" w:hAnsi="宋体" w:cs="宋体"/>
                <w:kern w:val="0"/>
                <w:sz w:val="22"/>
                <w:szCs w:val="22"/>
              </w:rPr>
            </w:pPr>
            <w:r>
              <w:rPr>
                <w:rFonts w:ascii="宋体" w:hAnsi="宋体" w:eastAsia="宋体" w:cs="宋体"/>
                <w:sz w:val="22"/>
              </w:rPr>
              <w:t>伊宁市喀赞其街道办事处</w:t>
            </w:r>
          </w:p>
        </w:tc>
        <w:tc>
          <w:tcPr>
            <w:tcW w:w="736" w:type="pct"/>
          </w:tcPr>
          <w:p w14:paraId="7AD13D5E">
            <w:pPr>
              <w:widowControl/>
              <w:jc w:val="left"/>
              <w:rPr>
                <w:rFonts w:ascii="宋体" w:hAnsi="宋体" w:cs="宋体"/>
                <w:kern w:val="0"/>
                <w:sz w:val="22"/>
                <w:szCs w:val="22"/>
              </w:rPr>
            </w:pPr>
            <w:r>
              <w:rPr>
                <w:rFonts w:ascii="宋体" w:hAnsi="宋体" w:eastAsia="宋体" w:cs="宋体"/>
                <w:sz w:val="22"/>
              </w:rPr>
              <w:t>76659.10</w:t>
            </w:r>
          </w:p>
        </w:tc>
        <w:tc>
          <w:tcPr>
            <w:tcW w:w="1369" w:type="pct"/>
            <w:vAlign w:val="center"/>
          </w:tcPr>
          <w:p w14:paraId="2A19762C">
            <w:pPr>
              <w:widowControl/>
              <w:jc w:val="left"/>
              <w:rPr>
                <w:rFonts w:ascii="宋体" w:hAnsi="宋体" w:cs="宋体"/>
                <w:kern w:val="0"/>
                <w:sz w:val="22"/>
                <w:szCs w:val="22"/>
              </w:rPr>
            </w:pPr>
            <w:r>
              <w:rPr>
                <w:rFonts w:ascii="宋体" w:hAnsi="宋体" w:eastAsia="宋体" w:cs="宋体"/>
                <w:sz w:val="22"/>
              </w:rPr>
              <w:t>1.40%</w:t>
            </w:r>
            <w:r>
              <w:rPr>
                <w:rFonts w:ascii="宋体" w:hAnsi="宋体" w:eastAsia="宋体" w:cs="宋体"/>
                <w:sz w:val="22"/>
              </w:rPr>
              <w:cr/>
            </w:r>
            <w:r>
              <w:rPr>
                <w:rFonts w:ascii="宋体" w:hAnsi="宋体" w:eastAsia="宋体" w:cs="宋体"/>
                <w:sz w:val="22"/>
              </w:rPr>
              <w:t>
</w:t>
            </w:r>
          </w:p>
        </w:tc>
        <w:tc>
          <w:tcPr>
            <w:tcW w:w="578" w:type="pct"/>
            <w:vAlign w:val="center"/>
          </w:tcPr>
          <w:p w14:paraId="3E9D2FE0">
            <w:pPr>
              <w:widowControl/>
              <w:jc w:val="left"/>
              <w:rPr>
                <w:rFonts w:ascii="宋体" w:hAnsi="宋体" w:cs="宋体"/>
                <w:kern w:val="0"/>
                <w:sz w:val="22"/>
                <w:szCs w:val="22"/>
              </w:rPr>
            </w:pPr>
            <w:r>
              <w:rPr>
                <w:rFonts w:ascii="宋体" w:hAnsi="宋体" w:eastAsia="宋体" w:cs="宋体"/>
                <w:sz w:val="22"/>
              </w:rPr>
              <w:t>羽绒服</w:t>
            </w:r>
          </w:p>
        </w:tc>
      </w:tr>
      <w:tr w14:paraId="1F70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3E2865B2">
            <w:pPr>
              <w:widowControl/>
              <w:jc w:val="left"/>
              <w:rPr>
                <w:rFonts w:ascii="宋体" w:hAnsi="宋体"/>
                <w:sz w:val="22"/>
                <w:szCs w:val="22"/>
              </w:rPr>
            </w:pPr>
            <w:r>
              <w:rPr>
                <w:rFonts w:ascii="宋体" w:hAnsi="宋体" w:eastAsia="宋体" w:cs="宋体"/>
                <w:sz w:val="22"/>
              </w:rPr>
              <w:t>乡村学生成长项目</w:t>
            </w:r>
          </w:p>
        </w:tc>
        <w:tc>
          <w:tcPr>
            <w:tcW w:w="1105" w:type="pct"/>
          </w:tcPr>
          <w:p w14:paraId="1EF1A86B">
            <w:pPr>
              <w:widowControl/>
              <w:jc w:val="left"/>
              <w:rPr>
                <w:rFonts w:ascii="宋体" w:hAnsi="宋体" w:cs="宋体"/>
                <w:kern w:val="0"/>
                <w:sz w:val="22"/>
                <w:szCs w:val="22"/>
              </w:rPr>
            </w:pPr>
            <w:r>
              <w:rPr>
                <w:rFonts w:ascii="宋体" w:hAnsi="宋体" w:eastAsia="宋体" w:cs="宋体"/>
                <w:sz w:val="22"/>
              </w:rPr>
              <w:t>特克斯县特克斯镇东城幸福社区居民委员会</w:t>
            </w:r>
          </w:p>
        </w:tc>
        <w:tc>
          <w:tcPr>
            <w:tcW w:w="736" w:type="pct"/>
          </w:tcPr>
          <w:p w14:paraId="206E4A82">
            <w:pPr>
              <w:widowControl/>
              <w:jc w:val="left"/>
              <w:rPr>
                <w:rFonts w:ascii="宋体" w:hAnsi="宋体" w:cs="宋体"/>
                <w:kern w:val="0"/>
                <w:sz w:val="22"/>
                <w:szCs w:val="22"/>
              </w:rPr>
            </w:pPr>
            <w:r>
              <w:rPr>
                <w:rFonts w:ascii="宋体" w:hAnsi="宋体" w:eastAsia="宋体" w:cs="宋体"/>
                <w:sz w:val="22"/>
              </w:rPr>
              <w:t>28794.50</w:t>
            </w:r>
          </w:p>
        </w:tc>
        <w:tc>
          <w:tcPr>
            <w:tcW w:w="1369" w:type="pct"/>
            <w:vAlign w:val="center"/>
          </w:tcPr>
          <w:p w14:paraId="128F81CE">
            <w:pPr>
              <w:widowControl/>
              <w:jc w:val="left"/>
              <w:rPr>
                <w:rFonts w:ascii="宋体" w:hAnsi="宋体" w:cs="宋体"/>
                <w:kern w:val="0"/>
                <w:sz w:val="22"/>
                <w:szCs w:val="22"/>
              </w:rPr>
            </w:pPr>
            <w:r>
              <w:rPr>
                <w:rFonts w:ascii="宋体" w:hAnsi="宋体" w:eastAsia="宋体" w:cs="宋体"/>
                <w:sz w:val="22"/>
              </w:rPr>
              <w:t>0.53%</w:t>
            </w:r>
            <w:r>
              <w:rPr>
                <w:rFonts w:ascii="宋体" w:hAnsi="宋体" w:eastAsia="宋体" w:cs="宋体"/>
                <w:sz w:val="22"/>
              </w:rPr>
              <w:cr/>
            </w:r>
            <w:r>
              <w:rPr>
                <w:rFonts w:ascii="宋体" w:hAnsi="宋体" w:eastAsia="宋体" w:cs="宋体"/>
                <w:sz w:val="22"/>
              </w:rPr>
              <w:t>
</w:t>
            </w:r>
          </w:p>
        </w:tc>
        <w:tc>
          <w:tcPr>
            <w:tcW w:w="578" w:type="pct"/>
            <w:vAlign w:val="center"/>
          </w:tcPr>
          <w:p w14:paraId="0F2C14B1">
            <w:pPr>
              <w:widowControl/>
              <w:jc w:val="left"/>
              <w:rPr>
                <w:rFonts w:ascii="宋体" w:hAnsi="宋体" w:cs="宋体"/>
                <w:kern w:val="0"/>
                <w:sz w:val="22"/>
                <w:szCs w:val="22"/>
              </w:rPr>
            </w:pPr>
            <w:r>
              <w:rPr>
                <w:rFonts w:ascii="宋体" w:hAnsi="宋体" w:eastAsia="宋体" w:cs="宋体"/>
                <w:sz w:val="22"/>
              </w:rPr>
              <w:t>羽绒服</w:t>
            </w:r>
          </w:p>
        </w:tc>
      </w:tr>
      <w:tr w14:paraId="4316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5BAB57A7">
            <w:pPr>
              <w:widowControl/>
              <w:jc w:val="left"/>
              <w:rPr>
                <w:rFonts w:ascii="宋体" w:hAnsi="宋体"/>
                <w:sz w:val="22"/>
                <w:szCs w:val="22"/>
              </w:rPr>
            </w:pPr>
            <w:r>
              <w:rPr>
                <w:rFonts w:ascii="宋体" w:hAnsi="宋体" w:eastAsia="宋体" w:cs="宋体"/>
                <w:sz w:val="22"/>
              </w:rPr>
              <w:t>乡村学生成长项目</w:t>
            </w:r>
          </w:p>
        </w:tc>
        <w:tc>
          <w:tcPr>
            <w:tcW w:w="1105" w:type="pct"/>
          </w:tcPr>
          <w:p w14:paraId="3B065383">
            <w:pPr>
              <w:widowControl/>
              <w:jc w:val="left"/>
              <w:rPr>
                <w:rFonts w:ascii="宋体" w:hAnsi="宋体" w:cs="宋体"/>
                <w:kern w:val="0"/>
                <w:sz w:val="22"/>
                <w:szCs w:val="22"/>
              </w:rPr>
            </w:pPr>
            <w:r>
              <w:rPr>
                <w:rFonts w:ascii="宋体" w:hAnsi="宋体" w:eastAsia="宋体" w:cs="宋体"/>
                <w:sz w:val="22"/>
              </w:rPr>
              <w:t>铜仁市万里高级中学</w:t>
            </w:r>
          </w:p>
        </w:tc>
        <w:tc>
          <w:tcPr>
            <w:tcW w:w="736" w:type="pct"/>
          </w:tcPr>
          <w:p w14:paraId="7B12B300">
            <w:pPr>
              <w:widowControl/>
              <w:jc w:val="left"/>
              <w:rPr>
                <w:rFonts w:ascii="宋体" w:hAnsi="宋体" w:cs="宋体"/>
                <w:kern w:val="0"/>
                <w:sz w:val="22"/>
                <w:szCs w:val="22"/>
              </w:rPr>
            </w:pPr>
            <w:r>
              <w:rPr>
                <w:rFonts w:ascii="宋体" w:hAnsi="宋体" w:eastAsia="宋体" w:cs="宋体"/>
                <w:sz w:val="22"/>
              </w:rPr>
              <w:t>48000.00</w:t>
            </w:r>
          </w:p>
        </w:tc>
        <w:tc>
          <w:tcPr>
            <w:tcW w:w="1369" w:type="pct"/>
            <w:vAlign w:val="center"/>
          </w:tcPr>
          <w:p w14:paraId="12309D5B">
            <w:pPr>
              <w:widowControl/>
              <w:jc w:val="left"/>
              <w:rPr>
                <w:rFonts w:ascii="宋体" w:hAnsi="宋体" w:cs="宋体"/>
                <w:kern w:val="0"/>
                <w:sz w:val="22"/>
                <w:szCs w:val="22"/>
              </w:rPr>
            </w:pPr>
            <w:r>
              <w:rPr>
                <w:rFonts w:ascii="宋体" w:hAnsi="宋体" w:eastAsia="宋体" w:cs="宋体"/>
                <w:sz w:val="22"/>
              </w:rPr>
              <w:t>0.88%</w:t>
            </w:r>
            <w:r>
              <w:rPr>
                <w:rFonts w:ascii="宋体" w:hAnsi="宋体" w:eastAsia="宋体" w:cs="宋体"/>
                <w:sz w:val="22"/>
              </w:rPr>
              <w:cr/>
            </w:r>
            <w:r>
              <w:rPr>
                <w:rFonts w:ascii="宋体" w:hAnsi="宋体" w:eastAsia="宋体" w:cs="宋体"/>
                <w:sz w:val="22"/>
              </w:rPr>
              <w:t>
</w:t>
            </w:r>
          </w:p>
        </w:tc>
        <w:tc>
          <w:tcPr>
            <w:tcW w:w="578" w:type="pct"/>
            <w:vAlign w:val="center"/>
          </w:tcPr>
          <w:p w14:paraId="7AAFAD38">
            <w:pPr>
              <w:widowControl/>
              <w:jc w:val="left"/>
              <w:rPr>
                <w:rFonts w:ascii="宋体" w:hAnsi="宋体" w:cs="宋体"/>
                <w:kern w:val="0"/>
                <w:sz w:val="22"/>
                <w:szCs w:val="22"/>
              </w:rPr>
            </w:pPr>
            <w:r>
              <w:rPr>
                <w:rFonts w:ascii="宋体" w:hAnsi="宋体" w:eastAsia="宋体" w:cs="宋体"/>
                <w:sz w:val="22"/>
              </w:rPr>
              <w:t>助学款</w:t>
            </w:r>
          </w:p>
        </w:tc>
      </w:tr>
      <w:tr w14:paraId="1366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EEE2141">
            <w:pPr>
              <w:widowControl/>
              <w:jc w:val="left"/>
              <w:rPr>
                <w:rFonts w:ascii="宋体" w:hAnsi="宋体"/>
                <w:sz w:val="22"/>
                <w:szCs w:val="22"/>
              </w:rPr>
            </w:pPr>
            <w:r>
              <w:rPr>
                <w:rFonts w:ascii="宋体" w:hAnsi="宋体" w:eastAsia="宋体" w:cs="宋体"/>
                <w:sz w:val="22"/>
              </w:rPr>
              <w:t>乡村学生成长项目</w:t>
            </w:r>
          </w:p>
        </w:tc>
        <w:tc>
          <w:tcPr>
            <w:tcW w:w="1105" w:type="pct"/>
          </w:tcPr>
          <w:p w14:paraId="32695912">
            <w:pPr>
              <w:widowControl/>
              <w:jc w:val="left"/>
              <w:rPr>
                <w:rFonts w:ascii="宋体" w:hAnsi="宋体" w:cs="宋体"/>
                <w:kern w:val="0"/>
                <w:sz w:val="22"/>
                <w:szCs w:val="22"/>
              </w:rPr>
            </w:pPr>
            <w:r>
              <w:rPr>
                <w:rFonts w:ascii="宋体" w:hAnsi="宋体" w:eastAsia="宋体" w:cs="宋体"/>
                <w:sz w:val="22"/>
              </w:rPr>
              <w:t>北川羌族自治县幸福小学</w:t>
            </w:r>
          </w:p>
        </w:tc>
        <w:tc>
          <w:tcPr>
            <w:tcW w:w="736" w:type="pct"/>
          </w:tcPr>
          <w:p w14:paraId="65D40187">
            <w:pPr>
              <w:widowControl/>
              <w:jc w:val="left"/>
              <w:rPr>
                <w:rFonts w:ascii="宋体" w:hAnsi="宋体" w:cs="宋体"/>
                <w:kern w:val="0"/>
                <w:sz w:val="22"/>
                <w:szCs w:val="22"/>
              </w:rPr>
            </w:pPr>
            <w:r>
              <w:rPr>
                <w:rFonts w:ascii="宋体" w:hAnsi="宋体" w:eastAsia="宋体" w:cs="宋体"/>
                <w:sz w:val="22"/>
              </w:rPr>
              <w:t>49000.00</w:t>
            </w:r>
          </w:p>
        </w:tc>
        <w:tc>
          <w:tcPr>
            <w:tcW w:w="1369" w:type="pct"/>
            <w:vAlign w:val="center"/>
          </w:tcPr>
          <w:p w14:paraId="52567862">
            <w:pPr>
              <w:widowControl/>
              <w:jc w:val="left"/>
              <w:rPr>
                <w:rFonts w:ascii="宋体" w:hAnsi="宋体" w:cs="宋体"/>
                <w:kern w:val="0"/>
                <w:sz w:val="22"/>
                <w:szCs w:val="22"/>
              </w:rPr>
            </w:pPr>
            <w:r>
              <w:rPr>
                <w:rFonts w:ascii="宋体" w:hAnsi="宋体" w:eastAsia="宋体" w:cs="宋体"/>
                <w:sz w:val="22"/>
              </w:rPr>
              <w:t>0.89%</w:t>
            </w:r>
            <w:r>
              <w:rPr>
                <w:rFonts w:ascii="宋体" w:hAnsi="宋体" w:eastAsia="宋体" w:cs="宋体"/>
                <w:sz w:val="22"/>
              </w:rPr>
              <w:cr/>
            </w:r>
            <w:r>
              <w:rPr>
                <w:rFonts w:ascii="宋体" w:hAnsi="宋体" w:eastAsia="宋体" w:cs="宋体"/>
                <w:sz w:val="22"/>
              </w:rPr>
              <w:t>
</w:t>
            </w:r>
          </w:p>
        </w:tc>
        <w:tc>
          <w:tcPr>
            <w:tcW w:w="578" w:type="pct"/>
            <w:vAlign w:val="center"/>
          </w:tcPr>
          <w:p w14:paraId="70F51477">
            <w:pPr>
              <w:widowControl/>
              <w:jc w:val="left"/>
              <w:rPr>
                <w:rFonts w:ascii="宋体" w:hAnsi="宋体" w:cs="宋体"/>
                <w:kern w:val="0"/>
                <w:sz w:val="22"/>
                <w:szCs w:val="22"/>
              </w:rPr>
            </w:pPr>
            <w:r>
              <w:rPr>
                <w:rFonts w:ascii="宋体" w:hAnsi="宋体" w:eastAsia="宋体" w:cs="宋体"/>
                <w:sz w:val="22"/>
              </w:rPr>
              <w:t>空调、体育用品、助学款、生活用品</w:t>
            </w:r>
          </w:p>
        </w:tc>
      </w:tr>
      <w:tr w14:paraId="2C00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264E1AA2">
            <w:pPr>
              <w:widowControl/>
              <w:jc w:val="left"/>
              <w:rPr>
                <w:rFonts w:ascii="宋体" w:hAnsi="宋体"/>
                <w:sz w:val="22"/>
                <w:szCs w:val="22"/>
              </w:rPr>
            </w:pPr>
            <w:r>
              <w:rPr>
                <w:rFonts w:ascii="宋体" w:hAnsi="宋体" w:eastAsia="宋体" w:cs="宋体"/>
                <w:sz w:val="22"/>
              </w:rPr>
              <w:t>乡村学生成长项目</w:t>
            </w:r>
          </w:p>
        </w:tc>
        <w:tc>
          <w:tcPr>
            <w:tcW w:w="1105" w:type="pct"/>
          </w:tcPr>
          <w:p w14:paraId="4751E256">
            <w:pPr>
              <w:widowControl/>
              <w:jc w:val="left"/>
              <w:rPr>
                <w:rFonts w:ascii="宋体" w:hAnsi="宋体" w:cs="宋体"/>
                <w:kern w:val="0"/>
                <w:sz w:val="22"/>
                <w:szCs w:val="22"/>
              </w:rPr>
            </w:pPr>
            <w:r>
              <w:rPr>
                <w:rFonts w:ascii="宋体" w:hAnsi="宋体" w:eastAsia="宋体" w:cs="宋体"/>
                <w:sz w:val="22"/>
              </w:rPr>
              <w:t>北川羌族自治县大鱼青少年公益发展中心</w:t>
            </w:r>
          </w:p>
        </w:tc>
        <w:tc>
          <w:tcPr>
            <w:tcW w:w="736" w:type="pct"/>
          </w:tcPr>
          <w:p w14:paraId="4287169A">
            <w:pPr>
              <w:widowControl/>
              <w:jc w:val="left"/>
              <w:rPr>
                <w:rFonts w:ascii="宋体" w:hAnsi="宋体" w:cs="宋体"/>
                <w:kern w:val="0"/>
                <w:sz w:val="22"/>
                <w:szCs w:val="22"/>
              </w:rPr>
            </w:pPr>
            <w:r>
              <w:rPr>
                <w:rFonts w:ascii="宋体" w:hAnsi="宋体" w:eastAsia="宋体" w:cs="宋体"/>
                <w:sz w:val="22"/>
              </w:rPr>
              <w:t>29999.00</w:t>
            </w:r>
          </w:p>
        </w:tc>
        <w:tc>
          <w:tcPr>
            <w:tcW w:w="1369" w:type="pct"/>
            <w:vAlign w:val="center"/>
          </w:tcPr>
          <w:p w14:paraId="241F18A9">
            <w:pPr>
              <w:widowControl/>
              <w:jc w:val="left"/>
              <w:rPr>
                <w:rFonts w:ascii="宋体" w:hAnsi="宋体" w:cs="宋体"/>
                <w:kern w:val="0"/>
                <w:sz w:val="22"/>
                <w:szCs w:val="22"/>
              </w:rPr>
            </w:pPr>
            <w:r>
              <w:rPr>
                <w:rFonts w:ascii="宋体" w:hAnsi="宋体" w:eastAsia="宋体" w:cs="宋体"/>
                <w:sz w:val="22"/>
              </w:rPr>
              <w:t>0.55%</w:t>
            </w:r>
            <w:r>
              <w:rPr>
                <w:rFonts w:ascii="宋体" w:hAnsi="宋体" w:eastAsia="宋体" w:cs="宋体"/>
                <w:sz w:val="22"/>
              </w:rPr>
              <w:cr/>
            </w:r>
            <w:r>
              <w:rPr>
                <w:rFonts w:ascii="宋体" w:hAnsi="宋体" w:eastAsia="宋体" w:cs="宋体"/>
                <w:sz w:val="22"/>
              </w:rPr>
              <w:t>
</w:t>
            </w:r>
          </w:p>
        </w:tc>
        <w:tc>
          <w:tcPr>
            <w:tcW w:w="578" w:type="pct"/>
            <w:vAlign w:val="center"/>
          </w:tcPr>
          <w:p w14:paraId="7A116757">
            <w:pPr>
              <w:widowControl/>
              <w:jc w:val="left"/>
              <w:rPr>
                <w:rFonts w:ascii="宋体" w:hAnsi="宋体" w:cs="宋体"/>
                <w:kern w:val="0"/>
                <w:sz w:val="22"/>
                <w:szCs w:val="22"/>
              </w:rPr>
            </w:pPr>
            <w:r>
              <w:rPr>
                <w:rFonts w:ascii="宋体" w:hAnsi="宋体" w:eastAsia="宋体" w:cs="宋体"/>
                <w:sz w:val="22"/>
              </w:rPr>
              <w:t>服装、空调、冰箱</w:t>
            </w:r>
          </w:p>
        </w:tc>
      </w:tr>
      <w:tr w14:paraId="21DC7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521E1AC7">
            <w:pPr>
              <w:widowControl/>
              <w:jc w:val="left"/>
              <w:rPr>
                <w:rFonts w:ascii="宋体" w:hAnsi="宋体"/>
                <w:sz w:val="22"/>
                <w:szCs w:val="22"/>
              </w:rPr>
            </w:pPr>
            <w:r>
              <w:rPr>
                <w:rFonts w:ascii="宋体" w:hAnsi="宋体" w:eastAsia="宋体" w:cs="宋体"/>
                <w:sz w:val="22"/>
              </w:rPr>
              <w:t>乡村学生成长项目</w:t>
            </w:r>
          </w:p>
        </w:tc>
        <w:tc>
          <w:tcPr>
            <w:tcW w:w="1105" w:type="pct"/>
          </w:tcPr>
          <w:p w14:paraId="601EE059">
            <w:pPr>
              <w:widowControl/>
              <w:jc w:val="left"/>
              <w:rPr>
                <w:rFonts w:ascii="宋体" w:hAnsi="宋体" w:cs="宋体"/>
                <w:kern w:val="0"/>
                <w:sz w:val="22"/>
                <w:szCs w:val="22"/>
              </w:rPr>
            </w:pPr>
            <w:r>
              <w:rPr>
                <w:rFonts w:ascii="宋体" w:hAnsi="宋体" w:eastAsia="宋体" w:cs="宋体"/>
                <w:sz w:val="22"/>
              </w:rPr>
              <w:t>印江土家族苗族自治县合水镇中心完全小学</w:t>
            </w:r>
          </w:p>
        </w:tc>
        <w:tc>
          <w:tcPr>
            <w:tcW w:w="736" w:type="pct"/>
          </w:tcPr>
          <w:p w14:paraId="51BF80F9">
            <w:pPr>
              <w:widowControl/>
              <w:jc w:val="left"/>
              <w:rPr>
                <w:rFonts w:ascii="宋体" w:hAnsi="宋体" w:cs="宋体"/>
                <w:kern w:val="0"/>
                <w:sz w:val="22"/>
                <w:szCs w:val="22"/>
              </w:rPr>
            </w:pPr>
            <w:r>
              <w:rPr>
                <w:rFonts w:ascii="宋体" w:hAnsi="宋体" w:eastAsia="宋体" w:cs="宋体"/>
                <w:sz w:val="22"/>
              </w:rPr>
              <w:t>58280.00</w:t>
            </w:r>
          </w:p>
        </w:tc>
        <w:tc>
          <w:tcPr>
            <w:tcW w:w="1369" w:type="pct"/>
            <w:vAlign w:val="center"/>
          </w:tcPr>
          <w:p w14:paraId="1504B07E">
            <w:pPr>
              <w:widowControl/>
              <w:jc w:val="left"/>
              <w:rPr>
                <w:rFonts w:ascii="宋体" w:hAnsi="宋体" w:cs="宋体"/>
                <w:kern w:val="0"/>
                <w:sz w:val="22"/>
                <w:szCs w:val="22"/>
              </w:rPr>
            </w:pPr>
            <w:r>
              <w:rPr>
                <w:rFonts w:ascii="宋体" w:hAnsi="宋体" w:eastAsia="宋体" w:cs="宋体"/>
                <w:sz w:val="22"/>
              </w:rPr>
              <w:t>1.06%</w:t>
            </w:r>
            <w:r>
              <w:rPr>
                <w:rFonts w:ascii="宋体" w:hAnsi="宋体" w:eastAsia="宋体" w:cs="宋体"/>
                <w:sz w:val="22"/>
              </w:rPr>
              <w:cr/>
            </w:r>
            <w:r>
              <w:rPr>
                <w:rFonts w:ascii="宋体" w:hAnsi="宋体" w:eastAsia="宋体" w:cs="宋体"/>
                <w:sz w:val="22"/>
              </w:rPr>
              <w:t>
</w:t>
            </w:r>
          </w:p>
        </w:tc>
        <w:tc>
          <w:tcPr>
            <w:tcW w:w="578" w:type="pct"/>
            <w:vAlign w:val="center"/>
          </w:tcPr>
          <w:p w14:paraId="575A077F">
            <w:pPr>
              <w:widowControl/>
              <w:jc w:val="left"/>
              <w:rPr>
                <w:rFonts w:ascii="宋体" w:hAnsi="宋体" w:cs="宋体"/>
                <w:kern w:val="0"/>
                <w:sz w:val="22"/>
                <w:szCs w:val="22"/>
              </w:rPr>
            </w:pPr>
            <w:r>
              <w:rPr>
                <w:rFonts w:ascii="宋体" w:hAnsi="宋体" w:eastAsia="宋体" w:cs="宋体"/>
                <w:sz w:val="22"/>
              </w:rPr>
              <w:t>课桌椅</w:t>
            </w:r>
          </w:p>
        </w:tc>
      </w:tr>
      <w:tr w14:paraId="0D37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B6C2DD1">
            <w:pPr>
              <w:widowControl/>
              <w:jc w:val="left"/>
              <w:rPr>
                <w:rFonts w:ascii="宋体" w:hAnsi="宋体"/>
                <w:sz w:val="22"/>
                <w:szCs w:val="22"/>
              </w:rPr>
            </w:pPr>
            <w:r>
              <w:rPr>
                <w:rFonts w:ascii="宋体" w:hAnsi="宋体" w:eastAsia="宋体" w:cs="宋体"/>
                <w:sz w:val="22"/>
              </w:rPr>
              <w:t>乡村学生成长项目</w:t>
            </w:r>
          </w:p>
        </w:tc>
        <w:tc>
          <w:tcPr>
            <w:tcW w:w="1105" w:type="pct"/>
          </w:tcPr>
          <w:p w14:paraId="0837BB69">
            <w:pPr>
              <w:widowControl/>
              <w:jc w:val="left"/>
              <w:rPr>
                <w:rFonts w:ascii="宋体" w:hAnsi="宋体" w:cs="宋体"/>
                <w:kern w:val="0"/>
                <w:sz w:val="22"/>
                <w:szCs w:val="22"/>
              </w:rPr>
            </w:pPr>
            <w:r>
              <w:rPr>
                <w:rFonts w:ascii="宋体" w:hAnsi="宋体" w:eastAsia="宋体" w:cs="宋体"/>
                <w:sz w:val="22"/>
              </w:rPr>
              <w:t>思南县许家坝第二小学</w:t>
            </w:r>
          </w:p>
        </w:tc>
        <w:tc>
          <w:tcPr>
            <w:tcW w:w="736" w:type="pct"/>
          </w:tcPr>
          <w:p w14:paraId="0E30E513">
            <w:pPr>
              <w:widowControl/>
              <w:jc w:val="left"/>
              <w:rPr>
                <w:rFonts w:ascii="宋体" w:hAnsi="宋体" w:cs="宋体"/>
                <w:kern w:val="0"/>
                <w:sz w:val="22"/>
                <w:szCs w:val="22"/>
              </w:rPr>
            </w:pPr>
            <w:r>
              <w:rPr>
                <w:rFonts w:ascii="宋体" w:hAnsi="宋体" w:eastAsia="宋体" w:cs="宋体"/>
                <w:sz w:val="22"/>
              </w:rPr>
              <w:t>126720.00</w:t>
            </w:r>
          </w:p>
        </w:tc>
        <w:tc>
          <w:tcPr>
            <w:tcW w:w="1369" w:type="pct"/>
            <w:vAlign w:val="center"/>
          </w:tcPr>
          <w:p w14:paraId="284A5FCB">
            <w:pPr>
              <w:widowControl/>
              <w:jc w:val="left"/>
              <w:rPr>
                <w:rFonts w:ascii="宋体" w:hAnsi="宋体" w:cs="宋体"/>
                <w:kern w:val="0"/>
                <w:sz w:val="22"/>
                <w:szCs w:val="22"/>
              </w:rPr>
            </w:pPr>
            <w:r>
              <w:rPr>
                <w:rFonts w:ascii="宋体" w:hAnsi="宋体" w:eastAsia="宋体" w:cs="宋体"/>
                <w:sz w:val="22"/>
              </w:rPr>
              <w:t>2.31%</w:t>
            </w:r>
            <w:r>
              <w:rPr>
                <w:rFonts w:ascii="宋体" w:hAnsi="宋体" w:eastAsia="宋体" w:cs="宋体"/>
                <w:sz w:val="22"/>
              </w:rPr>
              <w:cr/>
            </w:r>
            <w:r>
              <w:rPr>
                <w:rFonts w:ascii="宋体" w:hAnsi="宋体" w:eastAsia="宋体" w:cs="宋体"/>
                <w:sz w:val="22"/>
              </w:rPr>
              <w:t>
</w:t>
            </w:r>
          </w:p>
        </w:tc>
        <w:tc>
          <w:tcPr>
            <w:tcW w:w="578" w:type="pct"/>
            <w:vAlign w:val="center"/>
          </w:tcPr>
          <w:p w14:paraId="7554ABC3">
            <w:pPr>
              <w:widowControl/>
              <w:jc w:val="left"/>
              <w:rPr>
                <w:rFonts w:ascii="宋体" w:hAnsi="宋体" w:cs="宋体"/>
                <w:kern w:val="0"/>
                <w:sz w:val="22"/>
                <w:szCs w:val="22"/>
              </w:rPr>
            </w:pPr>
            <w:r>
              <w:rPr>
                <w:rFonts w:ascii="宋体" w:hAnsi="宋体" w:eastAsia="宋体" w:cs="宋体"/>
                <w:sz w:val="22"/>
              </w:rPr>
              <w:t>课桌椅</w:t>
            </w:r>
          </w:p>
        </w:tc>
      </w:tr>
      <w:tr w14:paraId="38D5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1B561352">
            <w:pPr>
              <w:widowControl/>
              <w:jc w:val="left"/>
              <w:rPr>
                <w:rFonts w:ascii="宋体" w:hAnsi="宋体"/>
                <w:sz w:val="22"/>
                <w:szCs w:val="22"/>
              </w:rPr>
            </w:pPr>
            <w:r>
              <w:rPr>
                <w:rFonts w:ascii="宋体" w:hAnsi="宋体" w:eastAsia="宋体" w:cs="宋体"/>
                <w:sz w:val="22"/>
              </w:rPr>
              <w:t>乡村学生成长项目</w:t>
            </w:r>
          </w:p>
        </w:tc>
        <w:tc>
          <w:tcPr>
            <w:tcW w:w="1105" w:type="pct"/>
          </w:tcPr>
          <w:p w14:paraId="7F2AF21A">
            <w:pPr>
              <w:widowControl/>
              <w:jc w:val="left"/>
              <w:rPr>
                <w:rFonts w:ascii="宋体" w:hAnsi="宋体" w:cs="宋体"/>
                <w:kern w:val="0"/>
                <w:sz w:val="22"/>
                <w:szCs w:val="22"/>
              </w:rPr>
            </w:pPr>
            <w:r>
              <w:rPr>
                <w:rFonts w:ascii="宋体" w:hAnsi="宋体" w:eastAsia="宋体" w:cs="宋体"/>
                <w:sz w:val="22"/>
              </w:rPr>
              <w:t>北京青禾东燕文化传播有限公司</w:t>
            </w:r>
          </w:p>
        </w:tc>
        <w:tc>
          <w:tcPr>
            <w:tcW w:w="736" w:type="pct"/>
          </w:tcPr>
          <w:p w14:paraId="0C4E68F3">
            <w:pPr>
              <w:widowControl/>
              <w:jc w:val="left"/>
              <w:rPr>
                <w:rFonts w:ascii="宋体" w:hAnsi="宋体" w:cs="宋体"/>
                <w:kern w:val="0"/>
                <w:sz w:val="22"/>
                <w:szCs w:val="22"/>
              </w:rPr>
            </w:pPr>
            <w:r>
              <w:rPr>
                <w:rFonts w:ascii="宋体" w:hAnsi="宋体" w:eastAsia="宋体" w:cs="宋体"/>
                <w:sz w:val="22"/>
              </w:rPr>
              <w:t>17000.00</w:t>
            </w:r>
          </w:p>
        </w:tc>
        <w:tc>
          <w:tcPr>
            <w:tcW w:w="1369" w:type="pct"/>
            <w:vAlign w:val="center"/>
          </w:tcPr>
          <w:p w14:paraId="194A64D3">
            <w:pPr>
              <w:widowControl/>
              <w:jc w:val="left"/>
              <w:rPr>
                <w:rFonts w:ascii="宋体" w:hAnsi="宋体" w:cs="宋体"/>
                <w:kern w:val="0"/>
                <w:sz w:val="22"/>
                <w:szCs w:val="22"/>
              </w:rPr>
            </w:pPr>
            <w:r>
              <w:rPr>
                <w:rFonts w:ascii="宋体" w:hAnsi="宋体" w:eastAsia="宋体" w:cs="宋体"/>
                <w:sz w:val="22"/>
              </w:rPr>
              <w:t>0.31%</w:t>
            </w:r>
            <w:r>
              <w:rPr>
                <w:rFonts w:ascii="宋体" w:hAnsi="宋体" w:eastAsia="宋体" w:cs="宋体"/>
                <w:sz w:val="22"/>
              </w:rPr>
              <w:cr/>
            </w:r>
            <w:r>
              <w:rPr>
                <w:rFonts w:ascii="宋体" w:hAnsi="宋体" w:eastAsia="宋体" w:cs="宋体"/>
                <w:sz w:val="22"/>
              </w:rPr>
              <w:t>
</w:t>
            </w:r>
          </w:p>
        </w:tc>
        <w:tc>
          <w:tcPr>
            <w:tcW w:w="578" w:type="pct"/>
            <w:vAlign w:val="center"/>
          </w:tcPr>
          <w:p w14:paraId="7416BA4C">
            <w:pPr>
              <w:widowControl/>
              <w:jc w:val="left"/>
              <w:rPr>
                <w:rFonts w:ascii="宋体" w:hAnsi="宋体" w:cs="宋体"/>
                <w:kern w:val="0"/>
                <w:sz w:val="22"/>
                <w:szCs w:val="22"/>
              </w:rPr>
            </w:pPr>
            <w:r>
              <w:rPr>
                <w:rFonts w:ascii="宋体" w:hAnsi="宋体" w:eastAsia="宋体" w:cs="宋体"/>
                <w:sz w:val="22"/>
              </w:rPr>
              <w:t>环保活动</w:t>
            </w:r>
          </w:p>
        </w:tc>
      </w:tr>
      <w:tr w14:paraId="0569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1210" w:type="pct"/>
          </w:tcPr>
          <w:p w14:paraId="7A917797">
            <w:pPr>
              <w:widowControl/>
              <w:jc w:val="left"/>
              <w:rPr>
                <w:rFonts w:ascii="宋体" w:hAnsi="宋体"/>
                <w:sz w:val="22"/>
                <w:szCs w:val="22"/>
              </w:rPr>
            </w:pPr>
            <w:r>
              <w:rPr>
                <w:rFonts w:ascii="宋体" w:hAnsi="宋体" w:eastAsia="宋体" w:cs="宋体"/>
                <w:sz w:val="22"/>
              </w:rPr>
              <w:t>乡村学生成长项目</w:t>
            </w:r>
          </w:p>
        </w:tc>
        <w:tc>
          <w:tcPr>
            <w:tcW w:w="1105" w:type="pct"/>
          </w:tcPr>
          <w:p w14:paraId="12D63268">
            <w:pPr>
              <w:widowControl/>
              <w:jc w:val="left"/>
              <w:rPr>
                <w:rFonts w:ascii="宋体" w:hAnsi="宋体" w:cs="宋体"/>
                <w:kern w:val="0"/>
                <w:sz w:val="22"/>
                <w:szCs w:val="22"/>
              </w:rPr>
            </w:pPr>
            <w:r>
              <w:rPr>
                <w:rFonts w:ascii="宋体" w:hAnsi="宋体" w:eastAsia="宋体" w:cs="宋体"/>
                <w:sz w:val="22"/>
              </w:rPr>
              <w:t>个人</w:t>
            </w:r>
          </w:p>
        </w:tc>
        <w:tc>
          <w:tcPr>
            <w:tcW w:w="736" w:type="pct"/>
          </w:tcPr>
          <w:p w14:paraId="6A9BB03B">
            <w:pPr>
              <w:widowControl/>
              <w:jc w:val="left"/>
              <w:rPr>
                <w:rFonts w:ascii="宋体" w:hAnsi="宋体" w:cs="宋体"/>
                <w:kern w:val="0"/>
                <w:sz w:val="22"/>
                <w:szCs w:val="22"/>
              </w:rPr>
            </w:pPr>
            <w:r>
              <w:rPr>
                <w:rFonts w:ascii="宋体" w:hAnsi="宋体" w:eastAsia="宋体" w:cs="宋体"/>
                <w:sz w:val="22"/>
              </w:rPr>
              <w:t>6478.20</w:t>
            </w:r>
          </w:p>
        </w:tc>
        <w:tc>
          <w:tcPr>
            <w:tcW w:w="1369" w:type="pct"/>
            <w:vAlign w:val="center"/>
          </w:tcPr>
          <w:p w14:paraId="5A693F59">
            <w:pPr>
              <w:widowControl/>
              <w:jc w:val="left"/>
              <w:rPr>
                <w:rFonts w:ascii="宋体" w:hAnsi="宋体" w:cs="宋体"/>
                <w:kern w:val="0"/>
                <w:sz w:val="22"/>
                <w:szCs w:val="22"/>
              </w:rPr>
            </w:pPr>
            <w:r>
              <w:rPr>
                <w:rFonts w:ascii="宋体" w:hAnsi="宋体" w:eastAsia="宋体" w:cs="宋体"/>
                <w:sz w:val="22"/>
              </w:rPr>
              <w:t>0.12%</w:t>
            </w:r>
            <w:r>
              <w:rPr>
                <w:rFonts w:ascii="宋体" w:hAnsi="宋体" w:eastAsia="宋体" w:cs="宋体"/>
                <w:sz w:val="22"/>
              </w:rPr>
              <w:cr/>
            </w:r>
            <w:r>
              <w:rPr>
                <w:rFonts w:ascii="宋体" w:hAnsi="宋体" w:eastAsia="宋体" w:cs="宋体"/>
                <w:sz w:val="22"/>
              </w:rPr>
              <w:t>
</w:t>
            </w:r>
          </w:p>
        </w:tc>
        <w:tc>
          <w:tcPr>
            <w:tcW w:w="578" w:type="pct"/>
            <w:vAlign w:val="center"/>
          </w:tcPr>
          <w:p w14:paraId="35F069CD">
            <w:pPr>
              <w:widowControl/>
              <w:jc w:val="left"/>
              <w:rPr>
                <w:rFonts w:ascii="宋体" w:hAnsi="宋体" w:cs="宋体"/>
                <w:kern w:val="0"/>
                <w:sz w:val="22"/>
                <w:szCs w:val="22"/>
              </w:rPr>
            </w:pPr>
            <w:r>
              <w:rPr>
                <w:rFonts w:ascii="宋体" w:hAnsi="宋体" w:eastAsia="宋体" w:cs="宋体"/>
                <w:sz w:val="22"/>
              </w:rPr>
              <w:t>羽绒服</w:t>
            </w:r>
          </w:p>
        </w:tc>
      </w:tr>
      <w:tr w14:paraId="5AD3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210" w:type="pct"/>
            <w:vAlign w:val="center"/>
          </w:tcPr>
          <w:p w14:paraId="60245AB9">
            <w:pPr>
              <w:widowControl/>
              <w:jc w:val="center"/>
              <w:rPr>
                <w:rFonts w:ascii="宋体" w:hAnsi="宋体" w:cs="宋体"/>
                <w:kern w:val="0"/>
                <w:sz w:val="22"/>
                <w:szCs w:val="22"/>
              </w:rPr>
            </w:pPr>
            <w:r>
              <w:rPr>
                <w:rFonts w:hint="eastAsia" w:ascii="宋体" w:hAnsi="宋体" w:cs="宋体"/>
                <w:kern w:val="0"/>
                <w:sz w:val="22"/>
                <w:szCs w:val="22"/>
              </w:rPr>
              <w:t>合    计</w:t>
            </w:r>
          </w:p>
        </w:tc>
        <w:tc>
          <w:tcPr>
            <w:tcW w:w="1105" w:type="pct"/>
          </w:tcPr>
          <w:p w14:paraId="561D0232">
            <w:pPr>
              <w:widowControl/>
              <w:jc w:val="left"/>
              <w:rPr>
                <w:rFonts w:ascii="宋体" w:hAnsi="宋体" w:cs="宋体"/>
                <w:kern w:val="0"/>
                <w:sz w:val="22"/>
                <w:szCs w:val="22"/>
              </w:rPr>
            </w:pPr>
          </w:p>
        </w:tc>
        <w:tc>
          <w:tcPr>
            <w:tcW w:w="736" w:type="pct"/>
          </w:tcPr>
          <w:p w14:paraId="01AB2324">
            <w:pPr>
              <w:widowControl/>
              <w:jc w:val="left"/>
              <w:rPr>
                <w:rFonts w:ascii="宋体" w:hAnsi="宋体" w:cs="宋体"/>
                <w:kern w:val="0"/>
                <w:sz w:val="22"/>
                <w:szCs w:val="22"/>
              </w:rPr>
            </w:pPr>
            <w:r>
              <w:rPr>
                <w:rFonts w:hint="eastAsia" w:ascii="宋体" w:hAnsi="宋体" w:cs="宋体"/>
                <w:bCs/>
                <w:kern w:val="0"/>
                <w:sz w:val="22"/>
                <w:szCs w:val="22"/>
              </w:rPr>
              <w:t>2941191.50</w:t>
            </w:r>
          </w:p>
        </w:tc>
        <w:tc>
          <w:tcPr>
            <w:tcW w:w="1369" w:type="pct"/>
            <w:vAlign w:val="center"/>
          </w:tcPr>
          <w:p w14:paraId="58F86815">
            <w:pPr>
              <w:widowControl/>
              <w:jc w:val="left"/>
              <w:rPr>
                <w:rFonts w:ascii="宋体" w:hAnsi="宋体" w:cs="宋体"/>
                <w:kern w:val="0"/>
                <w:sz w:val="22"/>
                <w:szCs w:val="22"/>
              </w:rPr>
            </w:pPr>
            <w:r>
              <w:rPr>
                <w:rFonts w:hint="eastAsia" w:ascii="宋体" w:hAnsi="宋体" w:cs="宋体"/>
                <w:bCs/>
                <w:kern w:val="0"/>
                <w:sz w:val="22"/>
                <w:szCs w:val="22"/>
              </w:rPr>
              <w:t>53.64%</w:t>
            </w:r>
            <w:r>
              <w:rPr>
                <w:rFonts w:hint="eastAsia" w:ascii="宋体" w:hAnsi="宋体" w:cs="宋体"/>
                <w:bCs/>
                <w:kern w:val="0"/>
                <w:sz w:val="22"/>
                <w:szCs w:val="22"/>
              </w:rPr>
              <w:cr/>
            </w:r>
            <w:r>
              <w:rPr>
                <w:rFonts w:hint="eastAsia" w:ascii="宋体" w:hAnsi="宋体" w:cs="宋体"/>
                <w:bCs/>
                <w:kern w:val="0"/>
                <w:sz w:val="22"/>
                <w:szCs w:val="22"/>
              </w:rPr>
              <w:t>
</w:t>
            </w:r>
          </w:p>
        </w:tc>
        <w:tc>
          <w:tcPr>
            <w:tcW w:w="578" w:type="pct"/>
            <w:vAlign w:val="center"/>
          </w:tcPr>
          <w:p w14:paraId="3B1201A0">
            <w:pPr>
              <w:widowControl/>
              <w:jc w:val="left"/>
              <w:rPr>
                <w:rFonts w:ascii="宋体" w:hAnsi="宋体" w:cs="宋体"/>
                <w:kern w:val="0"/>
                <w:sz w:val="22"/>
                <w:szCs w:val="22"/>
              </w:rPr>
            </w:pPr>
          </w:p>
        </w:tc>
      </w:tr>
    </w:tbl>
    <w:p w14:paraId="2A0A62C7">
      <w:pPr>
        <w:rPr>
          <w:rFonts w:ascii="宋体" w:hAnsi="宋体" w:cstheme="minorBidi"/>
          <w:color w:val="FF0000"/>
          <w:sz w:val="22"/>
          <w:szCs w:val="22"/>
        </w:rPr>
      </w:pPr>
      <w:r>
        <w:rPr>
          <w:rFonts w:hint="eastAsia" w:ascii="宋体" w:hAnsi="宋体" w:cstheme="minorBidi"/>
          <w:color w:val="FF0000"/>
          <w:sz w:val="22"/>
          <w:szCs w:val="22"/>
        </w:rPr>
        <w:t>说明：基金会向某交易方支付金额占一个重大公益慈善项目支出5%以上的，该交易方为该项目的大额支付对象。</w:t>
      </w:r>
    </w:p>
    <w:p w14:paraId="7BA4F41B">
      <w:pPr>
        <w:rPr>
          <w:rFonts w:ascii="宋体" w:hAnsi="宋体" w:eastAsia="宋体"/>
          <w:b/>
          <w:color w:val="000000" w:themeColor="text1"/>
          <w:sz w:val="22"/>
          <w14:textFill>
            <w14:solidFill>
              <w14:schemeClr w14:val="tx1"/>
            </w14:solidFill>
          </w14:textFill>
        </w:rPr>
      </w:pPr>
      <w:r>
        <w:rPr>
          <w:rFonts w:hint="eastAsia" w:ascii="宋体" w:hAnsi="宋体" w:eastAsia="宋体"/>
          <w:b/>
          <w:bCs/>
          <w:color w:val="000000" w:themeColor="text1"/>
          <w:sz w:val="22"/>
          <w14:textFill>
            <w14:solidFill>
              <w14:schemeClr w14:val="tx1"/>
            </w14:solidFill>
          </w14:textFill>
        </w:rPr>
        <w:t>（七）</w:t>
      </w:r>
      <w:r>
        <w:rPr>
          <w:rFonts w:hint="eastAsia" w:ascii="宋体" w:hAnsi="宋体" w:eastAsia="宋体"/>
          <w:b/>
          <w:color w:val="000000" w:themeColor="text1"/>
          <w:sz w:val="22"/>
          <w14:textFill>
            <w14:solidFill>
              <w14:schemeClr w14:val="tx1"/>
            </w14:solidFill>
          </w14:textFill>
        </w:rPr>
        <w:t>由基金会作为受托人的慈善信托情况（认定为慈善组织的基金会填写）</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7"/>
        <w:gridCol w:w="1819"/>
        <w:gridCol w:w="1598"/>
        <w:gridCol w:w="2268"/>
      </w:tblGrid>
      <w:tr w14:paraId="46B0D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9" w:hRule="atLeast"/>
        </w:trPr>
        <w:tc>
          <w:tcPr>
            <w:tcW w:w="5000" w:type="pct"/>
            <w:gridSpan w:val="4"/>
            <w:vAlign w:val="center"/>
          </w:tcPr>
          <w:p w14:paraId="4791FD57">
            <w:pPr>
              <w:widowControl/>
              <w:ind w:left="110" w:hanging="110" w:hangingChars="50"/>
              <w:jc w:val="left"/>
              <w:rPr>
                <w:rFonts w:ascii="宋体" w:hAnsi="宋体" w:eastAsia="宋体" w:cs="宋体"/>
                <w:color w:val="000000" w:themeColor="text1"/>
                <w:kern w:val="0"/>
                <w:sz w:val="22"/>
                <w14:textFill>
                  <w14:solidFill>
                    <w14:schemeClr w14:val="tx1"/>
                  </w14:solidFill>
                </w14:textFill>
              </w:rPr>
            </w:pPr>
            <w:r>
              <w:rPr>
                <w:rFonts w:hint="eastAsia" w:ascii="宋体" w:hAnsi="宋体" w:eastAsia="宋体" w:cs="宋体"/>
                <w:color w:val="000000" w:themeColor="text1"/>
                <w:kern w:val="0"/>
                <w:sz w:val="22"/>
                <w14:textFill>
                  <w14:solidFill>
                    <w14:schemeClr w14:val="tx1"/>
                  </w14:solidFill>
                </w14:textFill>
              </w:rPr>
              <w:t>本年度共开展了慈善信托，涉及域，金额总计元。</w:t>
            </w:r>
            <w:r>
              <w:rPr>
                <w:rFonts w:hint="eastAsia" w:ascii="宋体" w:hAnsi="宋体" w:eastAsia="宋体" w:cs="宋体"/>
                <w:color w:val="000000" w:themeColor="text1"/>
                <w:kern w:val="0"/>
                <w:sz w:val="22"/>
                <w14:textFill>
                  <w14:solidFill>
                    <w14:schemeClr w14:val="tx1"/>
                  </w14:solidFill>
                </w14:textFill>
              </w:rPr>
              <w:cr/>
            </w:r>
            <w:r>
              <w:rPr>
                <w:rFonts w:hint="eastAsia" w:ascii="宋体" w:hAnsi="宋体" w:eastAsia="宋体" w:cs="宋体"/>
                <w:color w:val="000000" w:themeColor="text1"/>
                <w:kern w:val="0"/>
                <w:sz w:val="22"/>
                <w14:textFill>
                  <w14:solidFill>
                    <w14:schemeClr w14:val="tx1"/>
                  </w14:solidFill>
                </w14:textFill>
              </w:rPr>
              <w:t>
</w:t>
            </w:r>
            <w:r>
              <w:rPr>
                <w:rFonts w:hint="eastAsia" w:ascii="宋体" w:hAnsi="宋体" w:eastAsia="宋体" w:cs="宋体"/>
                <w:color w:val="000000" w:themeColor="text1"/>
                <w:kern w:val="0"/>
                <w:sz w:val="22"/>
                <w14:textFill>
                  <w14:solidFill>
                    <w14:schemeClr w14:val="tx1"/>
                  </w14:solidFill>
                </w14:textFill>
              </w:rPr>
              <w:cr/>
            </w:r>
            <w:r>
              <w:rPr>
                <w:rFonts w:hint="eastAsia" w:ascii="宋体" w:hAnsi="宋体" w:eastAsia="宋体" w:cs="宋体"/>
                <w:color w:val="000000" w:themeColor="text1"/>
                <w:kern w:val="0"/>
                <w:sz w:val="22"/>
                <w14:textFill>
                  <w14:solidFill>
                    <w14:schemeClr w14:val="tx1"/>
                  </w14:solidFill>
                </w14:textFill>
              </w:rPr>
              <w:t>
</w:t>
            </w:r>
            <w:r>
              <w:rPr>
                <w:rFonts w:hint="eastAsia" w:ascii="宋体" w:hAnsi="宋体" w:eastAsia="宋体" w:cs="宋体"/>
                <w:color w:val="000000" w:themeColor="text1"/>
                <w:kern w:val="0"/>
                <w:sz w:val="22"/>
                <w14:textFill>
                  <w14:solidFill>
                    <w14:schemeClr w14:val="tx1"/>
                  </w14:solidFill>
                </w14:textFill>
              </w:rPr>
              <w:cr/>
            </w:r>
            <w:r>
              <w:rPr>
                <w:rFonts w:hint="eastAsia" w:ascii="宋体" w:hAnsi="宋体" w:eastAsia="宋体" w:cs="宋体"/>
                <w:color w:val="000000" w:themeColor="text1"/>
                <w:kern w:val="0"/>
                <w:sz w:val="22"/>
                <w14:textFill>
                  <w14:solidFill>
                    <w14:schemeClr w14:val="tx1"/>
                  </w14:solidFill>
                </w14:textFill>
              </w:rPr>
              <w:t>
</w:t>
            </w:r>
          </w:p>
        </w:tc>
      </w:tr>
      <w:tr w14:paraId="55CB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115" w:type="pct"/>
            <w:vAlign w:val="center"/>
          </w:tcPr>
          <w:p w14:paraId="0901932F">
            <w:pPr>
              <w:widowControl/>
              <w:jc w:val="center"/>
              <w:rPr>
                <w:rFonts w:ascii="宋体" w:hAnsi="宋体" w:eastAsia="宋体" w:cs="宋体"/>
                <w:color w:val="000000" w:themeColor="text1"/>
                <w:kern w:val="0"/>
                <w:sz w:val="22"/>
                <w14:textFill>
                  <w14:solidFill>
                    <w14:schemeClr w14:val="tx1"/>
                  </w14:solidFill>
                </w14:textFill>
              </w:rPr>
            </w:pPr>
            <w:r>
              <w:rPr>
                <w:rFonts w:ascii="宋体" w:hAnsi="宋体" w:eastAsia="宋体" w:cs="宋体"/>
                <w:color w:val="000000" w:themeColor="text1"/>
                <w:kern w:val="0"/>
                <w:sz w:val="22"/>
                <w14:textFill>
                  <w14:solidFill>
                    <w14:schemeClr w14:val="tx1"/>
                  </w14:solidFill>
                </w14:textFill>
              </w:rPr>
              <w:t>慈善信托名称</w:t>
            </w:r>
          </w:p>
        </w:tc>
        <w:tc>
          <w:tcPr>
            <w:tcW w:w="923" w:type="pct"/>
            <w:vAlign w:val="center"/>
          </w:tcPr>
          <w:p w14:paraId="1C781CF0">
            <w:pPr>
              <w:widowControl/>
              <w:jc w:val="center"/>
              <w:rPr>
                <w:rFonts w:ascii="宋体" w:hAnsi="宋体" w:eastAsia="宋体" w:cs="宋体"/>
                <w:color w:val="000000" w:themeColor="text1"/>
                <w:kern w:val="0"/>
                <w:sz w:val="22"/>
                <w14:textFill>
                  <w14:solidFill>
                    <w14:schemeClr w14:val="tx1"/>
                  </w14:solidFill>
                </w14:textFill>
              </w:rPr>
            </w:pPr>
            <w:r>
              <w:rPr>
                <w:rFonts w:ascii="宋体" w:hAnsi="宋体" w:eastAsia="宋体" w:cs="宋体"/>
                <w:color w:val="000000" w:themeColor="text1"/>
                <w:kern w:val="0"/>
                <w:sz w:val="22"/>
                <w14:textFill>
                  <w14:solidFill>
                    <w14:schemeClr w14:val="tx1"/>
                  </w14:solidFill>
                </w14:textFill>
              </w:rPr>
              <w:t>委托方</w:t>
            </w:r>
          </w:p>
        </w:tc>
        <w:tc>
          <w:tcPr>
            <w:tcW w:w="811" w:type="pct"/>
            <w:vAlign w:val="center"/>
          </w:tcPr>
          <w:p w14:paraId="46FAD2C4">
            <w:pPr>
              <w:widowControl/>
              <w:jc w:val="center"/>
              <w:rPr>
                <w:rFonts w:ascii="宋体" w:hAnsi="宋体" w:eastAsia="宋体" w:cs="宋体"/>
                <w:color w:val="000000" w:themeColor="text1"/>
                <w:kern w:val="0"/>
                <w:sz w:val="22"/>
                <w14:textFill>
                  <w14:solidFill>
                    <w14:schemeClr w14:val="tx1"/>
                  </w14:solidFill>
                </w14:textFill>
              </w:rPr>
            </w:pPr>
            <w:r>
              <w:rPr>
                <w:rFonts w:ascii="宋体" w:hAnsi="宋体" w:eastAsia="宋体" w:cs="宋体"/>
                <w:color w:val="000000" w:themeColor="text1"/>
                <w:kern w:val="0"/>
                <w:sz w:val="22"/>
                <w14:textFill>
                  <w14:solidFill>
                    <w14:schemeClr w14:val="tx1"/>
                  </w14:solidFill>
                </w14:textFill>
              </w:rPr>
              <w:t>用途</w:t>
            </w:r>
          </w:p>
        </w:tc>
        <w:tc>
          <w:tcPr>
            <w:tcW w:w="1148" w:type="pct"/>
            <w:vAlign w:val="center"/>
          </w:tcPr>
          <w:p w14:paraId="1F749028">
            <w:pPr>
              <w:widowControl/>
              <w:jc w:val="center"/>
              <w:rPr>
                <w:rFonts w:ascii="宋体" w:hAnsi="宋体" w:eastAsia="宋体" w:cs="宋体"/>
                <w:color w:val="000000" w:themeColor="text1"/>
                <w:kern w:val="0"/>
                <w:sz w:val="22"/>
                <w14:textFill>
                  <w14:solidFill>
                    <w14:schemeClr w14:val="tx1"/>
                  </w14:solidFill>
                </w14:textFill>
              </w:rPr>
            </w:pPr>
            <w:r>
              <w:rPr>
                <w:rFonts w:ascii="宋体" w:hAnsi="宋体" w:eastAsia="宋体" w:cs="宋体"/>
                <w:color w:val="000000" w:themeColor="text1"/>
                <w:kern w:val="0"/>
                <w:sz w:val="22"/>
                <w14:textFill>
                  <w14:solidFill>
                    <w14:schemeClr w14:val="tx1"/>
                  </w14:solidFill>
                </w14:textFill>
              </w:rPr>
              <w:t>共同受托方</w:t>
            </w:r>
          </w:p>
        </w:tc>
      </w:tr>
      <w:tr w14:paraId="52D9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115" w:type="pct"/>
          </w:tcPr>
          <w:p w14:paraId="6B65F260">
            <w:pPr>
              <w:widowControl/>
              <w:rPr>
                <w:rFonts w:ascii="宋体" w:hAnsi="宋体" w:eastAsia="宋体" w:cs="宋体"/>
                <w:color w:val="000000" w:themeColor="text1"/>
                <w:kern w:val="0"/>
                <w:sz w:val="22"/>
                <w14:textFill>
                  <w14:solidFill>
                    <w14:schemeClr w14:val="tx1"/>
                  </w14:solidFill>
                </w14:textFill>
              </w:rPr>
            </w:pPr>
          </w:p>
        </w:tc>
        <w:tc>
          <w:tcPr>
            <w:tcW w:w="923" w:type="pct"/>
          </w:tcPr>
          <w:p w14:paraId="4110364D">
            <w:pPr>
              <w:widowControl/>
              <w:rPr>
                <w:rFonts w:ascii="宋体" w:hAnsi="宋体" w:eastAsia="宋体" w:cs="宋体"/>
                <w:color w:val="000000" w:themeColor="text1"/>
                <w:kern w:val="0"/>
                <w:sz w:val="22"/>
                <w14:textFill>
                  <w14:solidFill>
                    <w14:schemeClr w14:val="tx1"/>
                  </w14:solidFill>
                </w14:textFill>
              </w:rPr>
            </w:pPr>
          </w:p>
        </w:tc>
        <w:tc>
          <w:tcPr>
            <w:tcW w:w="811" w:type="pct"/>
            <w:vAlign w:val="center"/>
          </w:tcPr>
          <w:p w14:paraId="25FFF154">
            <w:pPr>
              <w:widowControl/>
              <w:rPr>
                <w:rFonts w:ascii="宋体" w:hAnsi="宋体" w:eastAsia="宋体" w:cs="宋体"/>
                <w:color w:val="000000" w:themeColor="text1"/>
                <w:kern w:val="0"/>
                <w:sz w:val="22"/>
                <w14:textFill>
                  <w14:solidFill>
                    <w14:schemeClr w14:val="tx1"/>
                  </w14:solidFill>
                </w14:textFill>
              </w:rPr>
            </w:pPr>
          </w:p>
        </w:tc>
        <w:tc>
          <w:tcPr>
            <w:tcW w:w="1148" w:type="pct"/>
            <w:vAlign w:val="center"/>
          </w:tcPr>
          <w:p w14:paraId="66D9F6AF">
            <w:pPr>
              <w:widowControl/>
              <w:rPr>
                <w:rFonts w:ascii="宋体" w:hAnsi="宋体" w:eastAsia="宋体" w:cs="宋体"/>
                <w:color w:val="000000" w:themeColor="text1"/>
                <w:kern w:val="0"/>
                <w:sz w:val="22"/>
                <w14:textFill>
                  <w14:solidFill>
                    <w14:schemeClr w14:val="tx1"/>
                  </w14:solidFill>
                </w14:textFill>
              </w:rPr>
            </w:pPr>
          </w:p>
        </w:tc>
      </w:tr>
    </w:tbl>
    <w:p w14:paraId="7E72D80D">
      <w:pPr>
        <w:rPr>
          <w:rFonts w:ascii="宋体" w:hAnsi="宋体" w:eastAsia="宋体"/>
          <w:b/>
        </w:rPr>
      </w:pPr>
    </w:p>
    <w:p w14:paraId="07BA1763">
      <w:pPr>
        <w:ind w:firstLine="236" w:firstLineChars="98"/>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（八）委托投资（是指将财产委托给受金融监督管理部门监管的机构进行投资）</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010"/>
        <w:gridCol w:w="1423"/>
        <w:gridCol w:w="1275"/>
        <w:gridCol w:w="1426"/>
        <w:gridCol w:w="908"/>
        <w:gridCol w:w="979"/>
        <w:gridCol w:w="1206"/>
        <w:gridCol w:w="1623"/>
      </w:tblGrid>
      <w:tr w14:paraId="34B47D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547" w:type="pct"/>
            <w:tcBorders>
              <w:top w:val="single" w:color="auto" w:sz="6" w:space="0"/>
            </w:tcBorders>
          </w:tcPr>
          <w:p w14:paraId="51336A79">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受托人</w:t>
            </w:r>
          </w:p>
        </w:tc>
        <w:tc>
          <w:tcPr>
            <w:tcW w:w="756" w:type="pct"/>
            <w:tcBorders>
              <w:top w:val="single" w:color="auto" w:sz="6" w:space="0"/>
            </w:tcBorders>
          </w:tcPr>
          <w:p w14:paraId="4DE7F753">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受托人法定代表人</w:t>
            </w:r>
          </w:p>
        </w:tc>
        <w:tc>
          <w:tcPr>
            <w:tcW w:w="681" w:type="pct"/>
            <w:tcBorders>
              <w:top w:val="single" w:color="auto" w:sz="6" w:space="0"/>
            </w:tcBorders>
          </w:tcPr>
          <w:p w14:paraId="128CEC3D">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受托人是否是受金融监管管理部门监管的机构</w:t>
            </w:r>
          </w:p>
        </w:tc>
        <w:tc>
          <w:tcPr>
            <w:tcW w:w="547" w:type="pct"/>
            <w:tcBorders>
              <w:top w:val="single" w:color="auto" w:sz="6" w:space="0"/>
            </w:tcBorders>
          </w:tcPr>
          <w:p w14:paraId="0D98EBDF">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委托金额</w:t>
            </w:r>
          </w:p>
        </w:tc>
        <w:tc>
          <w:tcPr>
            <w:tcW w:w="495" w:type="pct"/>
            <w:tcBorders>
              <w:top w:val="single" w:color="auto" w:sz="6" w:space="0"/>
            </w:tcBorders>
          </w:tcPr>
          <w:p w14:paraId="666AEAB8">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委托期限</w:t>
            </w:r>
          </w:p>
        </w:tc>
        <w:tc>
          <w:tcPr>
            <w:tcW w:w="531" w:type="pct"/>
            <w:tcBorders>
              <w:top w:val="single" w:color="auto" w:sz="6" w:space="0"/>
            </w:tcBorders>
          </w:tcPr>
          <w:p w14:paraId="4DBA7B19">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bCs/>
                <w:color w:val="000000" w:themeColor="text1"/>
                <w:sz w:val="22"/>
                <w:szCs w:val="22"/>
                <w14:textFill>
                  <w14:solidFill>
                    <w14:schemeClr w14:val="tx1"/>
                  </w14:solidFill>
                </w14:textFill>
              </w:rPr>
              <w:t>收益</w:t>
            </w:r>
            <w:r>
              <w:rPr>
                <w:rFonts w:hint="eastAsia" w:ascii="宋体" w:hAnsi="宋体"/>
                <w:color w:val="000000" w:themeColor="text1"/>
                <w:sz w:val="22"/>
                <w:szCs w:val="22"/>
                <w14:textFill>
                  <w14:solidFill>
                    <w14:schemeClr w14:val="tx1"/>
                  </w14:solidFill>
                </w14:textFill>
              </w:rPr>
              <w:t>确定方式</w:t>
            </w:r>
          </w:p>
        </w:tc>
        <w:tc>
          <w:tcPr>
            <w:tcW w:w="582" w:type="pct"/>
            <w:tcBorders>
              <w:top w:val="single" w:color="auto" w:sz="6" w:space="0"/>
            </w:tcBorders>
          </w:tcPr>
          <w:p w14:paraId="3A5CFC51">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当年实际收益金额</w:t>
            </w:r>
          </w:p>
        </w:tc>
        <w:tc>
          <w:tcPr>
            <w:tcW w:w="857" w:type="pct"/>
            <w:tcBorders>
              <w:top w:val="single" w:color="auto" w:sz="6" w:space="0"/>
            </w:tcBorders>
          </w:tcPr>
          <w:p w14:paraId="15EC3463">
            <w:pPr>
              <w:tabs>
                <w:tab w:val="left" w:pos="525"/>
              </w:tabs>
              <w:spacing w:before="156" w:beforeLines="50" w:line="360"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当年实际收回金额</w:t>
            </w:r>
          </w:p>
        </w:tc>
      </w:tr>
      <w:tr w14:paraId="695264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9" w:hRule="atLeast"/>
        </w:trPr>
        <w:tc>
          <w:tcPr>
            <w:tcW w:w="547" w:type="pct"/>
          </w:tcPr>
          <w:p w14:paraId="62931100">
            <w:pPr>
              <w:tabs>
                <w:tab w:val="left" w:pos="525"/>
              </w:tabs>
              <w:spacing w:before="156" w:beforeLines="50" w:line="360" w:lineRule="auto"/>
              <w:rPr>
                <w:rFonts w:ascii="宋体" w:hAnsi="宋体"/>
                <w:sz w:val="22"/>
                <w:szCs w:val="22"/>
              </w:rPr>
            </w:pPr>
            <w:r>
              <w:rPr>
                <w:rFonts w:hint="eastAsia" w:ascii="宋体" w:hAnsi="宋体" w:eastAsia="宋体" w:cs="宋体"/>
                <w:sz w:val="22"/>
                <w:szCs w:val="22"/>
              </w:rPr>
              <w:t>中国银行股份有限公司北京幸福大街支行</w:t>
            </w:r>
          </w:p>
        </w:tc>
        <w:tc>
          <w:tcPr>
            <w:tcW w:w="756" w:type="pct"/>
          </w:tcPr>
          <w:p w14:paraId="24C5BC80">
            <w:pPr>
              <w:tabs>
                <w:tab w:val="left" w:pos="525"/>
              </w:tabs>
              <w:spacing w:before="156" w:beforeLines="50" w:line="360" w:lineRule="auto"/>
              <w:rPr>
                <w:rFonts w:ascii="宋体" w:hAnsi="宋体"/>
                <w:sz w:val="22"/>
                <w:szCs w:val="22"/>
              </w:rPr>
            </w:pPr>
            <w:r>
              <w:rPr>
                <w:rFonts w:hint="eastAsia" w:ascii="宋体" w:hAnsi="宋体"/>
                <w:sz w:val="22"/>
                <w:szCs w:val="22"/>
              </w:rPr>
              <w:t>周京</w:t>
            </w:r>
          </w:p>
        </w:tc>
        <w:tc>
          <w:tcPr>
            <w:tcW w:w="681" w:type="pct"/>
          </w:tcPr>
          <w:p w14:paraId="23CB5D3B">
            <w:pPr>
              <w:tabs>
                <w:tab w:val="left" w:pos="525"/>
              </w:tabs>
              <w:spacing w:before="156" w:beforeLines="50" w:line="360" w:lineRule="auto"/>
              <w:rPr>
                <w:rFonts w:ascii="宋体" w:hAnsi="宋体"/>
                <w:sz w:val="22"/>
                <w:szCs w:val="22"/>
              </w:rPr>
            </w:pPr>
            <w:r>
              <w:rPr>
                <w:rFonts w:hint="eastAsia" w:ascii="宋体" w:hAnsi="宋体"/>
                <w:sz w:val="22"/>
                <w:szCs w:val="22"/>
              </w:rPr>
              <w:t>是</w:t>
            </w:r>
          </w:p>
        </w:tc>
        <w:tc>
          <w:tcPr>
            <w:tcW w:w="547" w:type="pct"/>
          </w:tcPr>
          <w:p w14:paraId="691096CF">
            <w:pPr>
              <w:tabs>
                <w:tab w:val="left" w:pos="525"/>
              </w:tabs>
              <w:spacing w:before="156" w:beforeLines="50" w:line="360" w:lineRule="auto"/>
              <w:rPr>
                <w:rFonts w:ascii="宋体" w:hAnsi="宋体"/>
                <w:sz w:val="22"/>
                <w:szCs w:val="22"/>
              </w:rPr>
            </w:pPr>
            <w:r>
              <w:rPr>
                <w:rFonts w:hint="eastAsia" w:ascii="宋体" w:hAnsi="宋体"/>
                <w:sz w:val="22"/>
                <w:szCs w:val="22"/>
              </w:rPr>
              <w:t>8580000.00</w:t>
            </w:r>
          </w:p>
        </w:tc>
        <w:tc>
          <w:tcPr>
            <w:tcW w:w="495" w:type="pct"/>
          </w:tcPr>
          <w:p w14:paraId="472DF531">
            <w:pPr>
              <w:tabs>
                <w:tab w:val="left" w:pos="525"/>
              </w:tabs>
              <w:spacing w:before="156" w:beforeLines="50" w:line="360" w:lineRule="auto"/>
              <w:rPr>
                <w:rFonts w:ascii="宋体" w:hAnsi="宋体"/>
                <w:sz w:val="22"/>
                <w:szCs w:val="22"/>
              </w:rPr>
            </w:pPr>
            <w:r>
              <w:rPr>
                <w:rFonts w:hint="eastAsia" w:ascii="宋体" w:hAnsi="宋体"/>
                <w:sz w:val="22"/>
                <w:szCs w:val="22"/>
              </w:rPr>
              <w:t>浮动</w:t>
            </w:r>
          </w:p>
        </w:tc>
        <w:tc>
          <w:tcPr>
            <w:tcW w:w="531" w:type="pct"/>
          </w:tcPr>
          <w:p w14:paraId="5BB90E34">
            <w:pPr>
              <w:tabs>
                <w:tab w:val="left" w:pos="525"/>
              </w:tabs>
              <w:spacing w:before="156" w:beforeLines="50" w:line="360" w:lineRule="auto"/>
              <w:rPr>
                <w:rFonts w:ascii="宋体" w:hAnsi="宋体"/>
                <w:sz w:val="22"/>
                <w:szCs w:val="22"/>
              </w:rPr>
            </w:pPr>
            <w:r>
              <w:rPr>
                <w:rFonts w:hint="eastAsia" w:ascii="宋体" w:hAnsi="宋体"/>
                <w:sz w:val="22"/>
                <w:szCs w:val="22"/>
              </w:rPr>
              <w:t>浮动</w:t>
            </w:r>
          </w:p>
        </w:tc>
        <w:tc>
          <w:tcPr>
            <w:tcW w:w="582" w:type="pct"/>
          </w:tcPr>
          <w:p w14:paraId="4B68A11D">
            <w:pPr>
              <w:tabs>
                <w:tab w:val="left" w:pos="525"/>
              </w:tabs>
              <w:spacing w:before="156" w:beforeLines="50" w:line="360" w:lineRule="auto"/>
              <w:rPr>
                <w:rFonts w:ascii="宋体" w:hAnsi="宋体"/>
                <w:sz w:val="22"/>
                <w:szCs w:val="22"/>
              </w:rPr>
            </w:pPr>
            <w:r>
              <w:rPr>
                <w:rFonts w:hint="eastAsia" w:ascii="宋体" w:hAnsi="宋体"/>
                <w:sz w:val="22"/>
                <w:szCs w:val="22"/>
              </w:rPr>
              <w:t>93308.92</w:t>
            </w:r>
          </w:p>
        </w:tc>
        <w:tc>
          <w:tcPr>
            <w:tcW w:w="857" w:type="pct"/>
          </w:tcPr>
          <w:p w14:paraId="3B82DB11">
            <w:pPr>
              <w:tabs>
                <w:tab w:val="left" w:pos="525"/>
              </w:tabs>
              <w:spacing w:before="156" w:beforeLines="50" w:line="360" w:lineRule="auto"/>
              <w:rPr>
                <w:rFonts w:ascii="宋体" w:hAnsi="宋体"/>
                <w:sz w:val="22"/>
                <w:szCs w:val="22"/>
              </w:rPr>
            </w:pPr>
            <w:r>
              <w:rPr>
                <w:rFonts w:hint="eastAsia" w:ascii="宋体" w:hAnsi="宋体"/>
                <w:sz w:val="22"/>
                <w:szCs w:val="22"/>
              </w:rPr>
              <w:t>11050000.00</w:t>
            </w:r>
          </w:p>
        </w:tc>
      </w:tr>
      <w:tr w14:paraId="6325C1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579" w:hRule="atLeast"/>
        </w:trPr>
        <w:tc>
          <w:tcPr>
            <w:tcW w:w="547" w:type="pct"/>
          </w:tcPr>
          <w:p w14:paraId="72EED910">
            <w:pPr>
              <w:tabs>
                <w:tab w:val="left" w:pos="525"/>
              </w:tabs>
              <w:spacing w:before="156" w:beforeLines="50" w:line="360" w:lineRule="auto"/>
              <w:rPr>
                <w:rFonts w:ascii="宋体" w:hAnsi="宋体"/>
                <w:sz w:val="22"/>
                <w:szCs w:val="22"/>
              </w:rPr>
            </w:pPr>
            <w:r>
              <w:rPr>
                <w:rFonts w:ascii="宋体" w:hAnsi="宋体" w:eastAsia="宋体" w:cs="宋体"/>
                <w:sz w:val="22"/>
              </w:rPr>
              <w:t>中国银河证券股份有限公司北京翠林路证券营业部</w:t>
            </w:r>
          </w:p>
        </w:tc>
        <w:tc>
          <w:tcPr>
            <w:tcW w:w="756" w:type="pct"/>
          </w:tcPr>
          <w:p w14:paraId="439417C0">
            <w:pPr>
              <w:tabs>
                <w:tab w:val="left" w:pos="525"/>
              </w:tabs>
              <w:spacing w:before="156" w:beforeLines="50" w:line="360" w:lineRule="auto"/>
              <w:rPr>
                <w:rFonts w:ascii="宋体" w:hAnsi="宋体"/>
                <w:sz w:val="22"/>
                <w:szCs w:val="22"/>
              </w:rPr>
            </w:pPr>
            <w:r>
              <w:rPr>
                <w:rFonts w:ascii="宋体" w:hAnsi="宋体" w:eastAsia="宋体" w:cs="宋体"/>
                <w:sz w:val="22"/>
              </w:rPr>
              <w:t>段颖丽</w:t>
            </w:r>
          </w:p>
        </w:tc>
        <w:tc>
          <w:tcPr>
            <w:tcW w:w="681" w:type="pct"/>
          </w:tcPr>
          <w:p w14:paraId="3274C7C1">
            <w:pPr>
              <w:tabs>
                <w:tab w:val="left" w:pos="525"/>
              </w:tabs>
              <w:spacing w:before="156" w:beforeLines="50" w:line="360" w:lineRule="auto"/>
              <w:rPr>
                <w:rFonts w:ascii="宋体" w:hAnsi="宋体"/>
                <w:sz w:val="22"/>
                <w:szCs w:val="22"/>
              </w:rPr>
            </w:pPr>
            <w:r>
              <w:rPr>
                <w:rFonts w:ascii="宋体" w:hAnsi="宋体" w:eastAsia="宋体" w:cs="宋体"/>
                <w:sz w:val="22"/>
              </w:rPr>
              <w:t>是</w:t>
            </w:r>
          </w:p>
        </w:tc>
        <w:tc>
          <w:tcPr>
            <w:tcW w:w="547" w:type="pct"/>
          </w:tcPr>
          <w:p w14:paraId="65B26E65">
            <w:pPr>
              <w:tabs>
                <w:tab w:val="left" w:pos="525"/>
              </w:tabs>
              <w:spacing w:before="156" w:beforeLines="50" w:line="360" w:lineRule="auto"/>
              <w:rPr>
                <w:rFonts w:ascii="宋体" w:hAnsi="宋体"/>
                <w:sz w:val="22"/>
                <w:szCs w:val="22"/>
              </w:rPr>
            </w:pPr>
            <w:r>
              <w:rPr>
                <w:rFonts w:ascii="宋体" w:hAnsi="宋体" w:eastAsia="宋体" w:cs="宋体"/>
                <w:sz w:val="22"/>
              </w:rPr>
              <w:t>87235000.00</w:t>
            </w:r>
          </w:p>
        </w:tc>
        <w:tc>
          <w:tcPr>
            <w:tcW w:w="495" w:type="pct"/>
          </w:tcPr>
          <w:p w14:paraId="0F5CC759">
            <w:pPr>
              <w:tabs>
                <w:tab w:val="left" w:pos="525"/>
              </w:tabs>
              <w:spacing w:before="156" w:beforeLines="50" w:line="360" w:lineRule="auto"/>
              <w:rPr>
                <w:rFonts w:ascii="宋体" w:hAnsi="宋体"/>
                <w:sz w:val="22"/>
                <w:szCs w:val="22"/>
              </w:rPr>
            </w:pPr>
            <w:r>
              <w:rPr>
                <w:rFonts w:ascii="宋体" w:hAnsi="宋体" w:eastAsia="宋体" w:cs="宋体"/>
                <w:sz w:val="22"/>
              </w:rPr>
              <w:t>浮动</w:t>
            </w:r>
          </w:p>
        </w:tc>
        <w:tc>
          <w:tcPr>
            <w:tcW w:w="531" w:type="pct"/>
          </w:tcPr>
          <w:p w14:paraId="5D75065E">
            <w:pPr>
              <w:tabs>
                <w:tab w:val="left" w:pos="525"/>
              </w:tabs>
              <w:spacing w:before="156" w:beforeLines="50" w:line="360" w:lineRule="auto"/>
              <w:rPr>
                <w:rFonts w:ascii="宋体" w:hAnsi="宋体"/>
                <w:sz w:val="22"/>
                <w:szCs w:val="22"/>
              </w:rPr>
            </w:pPr>
            <w:r>
              <w:rPr>
                <w:rFonts w:ascii="宋体" w:hAnsi="宋体" w:eastAsia="宋体" w:cs="宋体"/>
                <w:sz w:val="22"/>
              </w:rPr>
              <w:t>浮动</w:t>
            </w:r>
          </w:p>
        </w:tc>
        <w:tc>
          <w:tcPr>
            <w:tcW w:w="582" w:type="pct"/>
          </w:tcPr>
          <w:p w14:paraId="56097652">
            <w:pPr>
              <w:tabs>
                <w:tab w:val="left" w:pos="525"/>
              </w:tabs>
              <w:spacing w:before="156" w:beforeLines="50" w:line="360" w:lineRule="auto"/>
              <w:rPr>
                <w:rFonts w:ascii="宋体" w:hAnsi="宋体"/>
                <w:sz w:val="22"/>
                <w:szCs w:val="22"/>
              </w:rPr>
            </w:pPr>
            <w:r>
              <w:rPr>
                <w:rFonts w:ascii="宋体" w:hAnsi="宋体" w:eastAsia="宋体" w:cs="宋体"/>
                <w:sz w:val="22"/>
              </w:rPr>
              <w:t>14490.79</w:t>
            </w:r>
          </w:p>
        </w:tc>
        <w:tc>
          <w:tcPr>
            <w:tcW w:w="857" w:type="pct"/>
          </w:tcPr>
          <w:p w14:paraId="6A6B1FE5">
            <w:pPr>
              <w:tabs>
                <w:tab w:val="left" w:pos="525"/>
              </w:tabs>
              <w:spacing w:before="156" w:beforeLines="50" w:line="360" w:lineRule="auto"/>
              <w:rPr>
                <w:rFonts w:ascii="宋体" w:hAnsi="宋体"/>
                <w:sz w:val="22"/>
                <w:szCs w:val="22"/>
              </w:rPr>
            </w:pPr>
            <w:r>
              <w:rPr>
                <w:rFonts w:ascii="宋体" w:hAnsi="宋体" w:eastAsia="宋体" w:cs="宋体"/>
                <w:sz w:val="22"/>
              </w:rPr>
              <w:t>88137000.00</w:t>
            </w:r>
          </w:p>
        </w:tc>
      </w:tr>
      <w:tr w14:paraId="5E19F5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1303" w:type="pct"/>
            <w:gridSpan w:val="2"/>
            <w:vAlign w:val="center"/>
          </w:tcPr>
          <w:p w14:paraId="2D7C0283">
            <w:pPr>
              <w:tabs>
                <w:tab w:val="left" w:pos="525"/>
              </w:tabs>
              <w:spacing w:before="156" w:beforeLines="50" w:line="360" w:lineRule="auto"/>
              <w:jc w:val="center"/>
              <w:rPr>
                <w:rFonts w:ascii="宋体" w:hAnsi="宋体"/>
                <w:sz w:val="22"/>
                <w:szCs w:val="22"/>
              </w:rPr>
            </w:pPr>
            <w:r>
              <w:rPr>
                <w:rFonts w:hint="eastAsia" w:ascii="宋体" w:hAnsi="宋体"/>
                <w:color w:val="000000" w:themeColor="text1"/>
                <w:sz w:val="22"/>
                <w:szCs w:val="22"/>
                <w14:textFill>
                  <w14:solidFill>
                    <w14:schemeClr w14:val="tx1"/>
                  </w14:solidFill>
                </w14:textFill>
              </w:rPr>
              <w:t>合  计</w:t>
            </w:r>
          </w:p>
        </w:tc>
        <w:tc>
          <w:tcPr>
            <w:tcW w:w="681" w:type="pct"/>
          </w:tcPr>
          <w:p w14:paraId="353689DB">
            <w:pPr>
              <w:tabs>
                <w:tab w:val="left" w:pos="525"/>
              </w:tabs>
              <w:spacing w:before="156" w:beforeLines="50" w:line="360" w:lineRule="auto"/>
              <w:rPr>
                <w:rFonts w:ascii="宋体" w:hAnsi="宋体"/>
                <w:sz w:val="22"/>
                <w:szCs w:val="22"/>
              </w:rPr>
            </w:pPr>
          </w:p>
        </w:tc>
        <w:tc>
          <w:tcPr>
            <w:tcW w:w="547" w:type="pct"/>
          </w:tcPr>
          <w:p w14:paraId="2F000375">
            <w:pPr>
              <w:tabs>
                <w:tab w:val="left" w:pos="525"/>
              </w:tabs>
              <w:spacing w:before="156" w:beforeLines="50" w:line="360" w:lineRule="auto"/>
              <w:rPr>
                <w:rFonts w:ascii="宋体" w:hAnsi="宋体"/>
                <w:sz w:val="22"/>
                <w:szCs w:val="22"/>
              </w:rPr>
            </w:pPr>
            <w:r>
              <w:rPr>
                <w:rFonts w:hint="eastAsia" w:ascii="宋体" w:hAnsi="宋体"/>
                <w:sz w:val="22"/>
                <w:szCs w:val="22"/>
              </w:rPr>
              <w:t>95815000.00</w:t>
            </w:r>
          </w:p>
        </w:tc>
        <w:tc>
          <w:tcPr>
            <w:tcW w:w="495" w:type="pct"/>
          </w:tcPr>
          <w:p w14:paraId="7E840DE6">
            <w:pPr>
              <w:tabs>
                <w:tab w:val="left" w:pos="525"/>
              </w:tabs>
              <w:spacing w:before="156" w:beforeLines="50" w:line="360" w:lineRule="auto"/>
              <w:rPr>
                <w:rFonts w:ascii="宋体" w:hAnsi="宋体"/>
                <w:sz w:val="22"/>
                <w:szCs w:val="22"/>
              </w:rPr>
            </w:pPr>
          </w:p>
        </w:tc>
        <w:tc>
          <w:tcPr>
            <w:tcW w:w="531" w:type="pct"/>
          </w:tcPr>
          <w:p w14:paraId="23583469">
            <w:pPr>
              <w:tabs>
                <w:tab w:val="left" w:pos="525"/>
              </w:tabs>
              <w:spacing w:before="156" w:beforeLines="50" w:line="360" w:lineRule="auto"/>
              <w:rPr>
                <w:rFonts w:ascii="宋体" w:hAnsi="宋体"/>
                <w:sz w:val="22"/>
                <w:szCs w:val="22"/>
              </w:rPr>
            </w:pPr>
          </w:p>
        </w:tc>
        <w:tc>
          <w:tcPr>
            <w:tcW w:w="582" w:type="pct"/>
          </w:tcPr>
          <w:p w14:paraId="194A4B80">
            <w:pPr>
              <w:tabs>
                <w:tab w:val="left" w:pos="525"/>
              </w:tabs>
              <w:spacing w:before="156" w:beforeLines="50" w:line="360" w:lineRule="auto"/>
              <w:rPr>
                <w:rFonts w:ascii="宋体" w:hAnsi="宋体"/>
                <w:sz w:val="22"/>
                <w:szCs w:val="22"/>
              </w:rPr>
            </w:pPr>
            <w:r>
              <w:rPr>
                <w:rFonts w:hint="eastAsia" w:ascii="宋体" w:hAnsi="宋体"/>
                <w:sz w:val="22"/>
                <w:szCs w:val="22"/>
              </w:rPr>
              <w:t>107799.71</w:t>
            </w:r>
          </w:p>
        </w:tc>
        <w:tc>
          <w:tcPr>
            <w:tcW w:w="857" w:type="pct"/>
          </w:tcPr>
          <w:p w14:paraId="0F2D125D">
            <w:pPr>
              <w:tabs>
                <w:tab w:val="left" w:pos="525"/>
              </w:tabs>
              <w:spacing w:before="156" w:beforeLines="50" w:line="360" w:lineRule="auto"/>
              <w:rPr>
                <w:rFonts w:ascii="宋体" w:hAnsi="宋体"/>
                <w:sz w:val="22"/>
                <w:szCs w:val="22"/>
              </w:rPr>
            </w:pPr>
            <w:r>
              <w:rPr>
                <w:rFonts w:hint="eastAsia" w:ascii="宋体" w:hAnsi="宋体"/>
                <w:sz w:val="22"/>
                <w:szCs w:val="22"/>
              </w:rPr>
              <w:t>99187000.00</w:t>
            </w:r>
          </w:p>
        </w:tc>
      </w:tr>
    </w:tbl>
    <w:p w14:paraId="663A932C">
      <w:pPr>
        <w:rPr>
          <w:rFonts w:ascii="宋体" w:hAnsi="宋体"/>
          <w:sz w:val="22"/>
          <w:szCs w:val="22"/>
        </w:rPr>
      </w:pPr>
      <w:r>
        <w:rPr>
          <w:rFonts w:hint="eastAsia" w:ascii="宋体" w:hAnsi="宋体"/>
          <w:sz w:val="22"/>
          <w:szCs w:val="22"/>
        </w:rPr>
        <w:t>说明：是否具有金融机构资质是指由中国人民银行、银监会、保监会、证监会授予的金融机构资质。</w:t>
      </w:r>
    </w:p>
    <w:p w14:paraId="2D34D1AF">
      <w:pPr>
        <w:spacing w:line="360" w:lineRule="auto"/>
        <w:rPr>
          <w:rFonts w:ascii="宋体" w:hAnsi="宋体" w:eastAsia="宋体"/>
          <w:b/>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（九）</w:t>
      </w:r>
      <w:r>
        <w:rPr>
          <w:rFonts w:hint="eastAsia" w:ascii="宋体" w:hAnsi="宋体" w:eastAsia="宋体"/>
          <w:b/>
          <w:color w:val="000000" w:themeColor="text1"/>
          <w:sz w:val="24"/>
          <w:szCs w:val="24"/>
          <w14:textFill>
            <w14:solidFill>
              <w14:schemeClr w14:val="tx1"/>
            </w14:solidFill>
          </w14:textFill>
        </w:rPr>
        <w:t>投资收益</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3"/>
        <w:gridCol w:w="2982"/>
        <w:gridCol w:w="2677"/>
      </w:tblGrid>
      <w:tr w14:paraId="1680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vAlign w:val="center"/>
          </w:tcPr>
          <w:p w14:paraId="4944760E">
            <w:pPr>
              <w:jc w:val="center"/>
              <w:rPr>
                <w:rFonts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14:textFill>
                  <w14:solidFill>
                    <w14:schemeClr w14:val="tx1"/>
                  </w14:solidFill>
                </w14:textFill>
              </w:rPr>
              <w:t>产生投资收益的来源</w:t>
            </w:r>
          </w:p>
        </w:tc>
        <w:tc>
          <w:tcPr>
            <w:tcW w:w="1513" w:type="pct"/>
            <w:vAlign w:val="center"/>
          </w:tcPr>
          <w:p w14:paraId="1FEAE6C7">
            <w:pPr>
              <w:jc w:val="center"/>
              <w:rPr>
                <w:rFonts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14:textFill>
                  <w14:solidFill>
                    <w14:schemeClr w14:val="tx1"/>
                  </w14:solidFill>
                </w14:textFill>
              </w:rPr>
              <w:t>本年发生额</w:t>
            </w:r>
          </w:p>
        </w:tc>
        <w:tc>
          <w:tcPr>
            <w:tcW w:w="1358" w:type="pct"/>
            <w:vAlign w:val="center"/>
          </w:tcPr>
          <w:p w14:paraId="674C533A">
            <w:pPr>
              <w:jc w:val="center"/>
              <w:rPr>
                <w:rFonts w:ascii="宋体" w:hAnsi="宋体" w:eastAsia="宋体"/>
                <w:color w:val="000000" w:themeColor="text1"/>
                <w:sz w:val="22"/>
                <w14:textFill>
                  <w14:solidFill>
                    <w14:schemeClr w14:val="tx1"/>
                  </w14:solidFill>
                </w14:textFill>
              </w:rPr>
            </w:pPr>
            <w:r>
              <w:rPr>
                <w:rFonts w:hint="eastAsia" w:ascii="宋体" w:hAnsi="宋体" w:eastAsia="宋体"/>
                <w:color w:val="000000" w:themeColor="text1"/>
                <w:sz w:val="22"/>
                <w14:textFill>
                  <w14:solidFill>
                    <w14:schemeClr w14:val="tx1"/>
                  </w14:solidFill>
                </w14:textFill>
              </w:rPr>
              <w:t>上年发生额</w:t>
            </w:r>
          </w:p>
        </w:tc>
      </w:tr>
      <w:tr w14:paraId="1107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tcPr>
          <w:p w14:paraId="66676284">
            <w:pPr>
              <w:rPr>
                <w:rFonts w:ascii="宋体" w:hAnsi="宋体" w:eastAsia="宋体"/>
                <w:sz w:val="22"/>
              </w:rPr>
            </w:pPr>
            <w:r>
              <w:rPr>
                <w:rFonts w:hint="eastAsia" w:ascii="宋体" w:hAnsi="宋体" w:eastAsia="宋体" w:cs="宋体"/>
                <w:sz w:val="22"/>
              </w:rPr>
              <w:t>中国银行股份有限公司北京幸福大街支行</w:t>
            </w:r>
          </w:p>
        </w:tc>
        <w:tc>
          <w:tcPr>
            <w:tcW w:w="1513" w:type="pct"/>
          </w:tcPr>
          <w:p w14:paraId="0003F696">
            <w:pPr>
              <w:rPr>
                <w:rFonts w:ascii="宋体" w:hAnsi="宋体" w:eastAsia="宋体"/>
                <w:sz w:val="22"/>
              </w:rPr>
            </w:pPr>
            <w:r>
              <w:rPr>
                <w:rFonts w:hint="eastAsia" w:ascii="宋体" w:hAnsi="宋体" w:eastAsia="宋体"/>
                <w:sz w:val="22"/>
              </w:rPr>
              <w:t>93308.92</w:t>
            </w:r>
          </w:p>
        </w:tc>
        <w:tc>
          <w:tcPr>
            <w:tcW w:w="1358" w:type="pct"/>
          </w:tcPr>
          <w:p w14:paraId="28A8759A">
            <w:pPr>
              <w:rPr>
                <w:rFonts w:ascii="宋体" w:hAnsi="宋体" w:eastAsia="宋体"/>
                <w:sz w:val="22"/>
              </w:rPr>
            </w:pPr>
            <w:r>
              <w:rPr>
                <w:rFonts w:hint="eastAsia" w:ascii="宋体" w:hAnsi="宋体" w:eastAsia="宋体"/>
                <w:sz w:val="22"/>
              </w:rPr>
              <w:t>91362.59</w:t>
            </w:r>
          </w:p>
        </w:tc>
      </w:tr>
      <w:tr w14:paraId="7409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tcPr>
          <w:p w14:paraId="72086473">
            <w:pPr>
              <w:rPr>
                <w:rFonts w:ascii="宋体" w:hAnsi="宋体" w:eastAsia="宋体"/>
                <w:sz w:val="22"/>
              </w:rPr>
            </w:pPr>
            <w:r>
              <w:rPr>
                <w:rFonts w:ascii="宋体" w:hAnsi="宋体" w:eastAsia="宋体" w:cs="宋体"/>
                <w:sz w:val="22"/>
              </w:rPr>
              <w:t>招商银行股份有限公司北京崇文门支行</w:t>
            </w:r>
          </w:p>
        </w:tc>
        <w:tc>
          <w:tcPr>
            <w:tcW w:w="1513" w:type="pct"/>
          </w:tcPr>
          <w:p w14:paraId="06DD8A92">
            <w:pPr>
              <w:rPr>
                <w:rFonts w:ascii="宋体" w:hAnsi="宋体" w:eastAsia="宋体"/>
                <w:sz w:val="22"/>
              </w:rPr>
            </w:pPr>
            <w:r>
              <w:rPr>
                <w:rFonts w:ascii="宋体" w:hAnsi="宋体" w:eastAsia="宋体" w:cs="宋体"/>
                <w:sz w:val="22"/>
              </w:rPr>
              <w:t>0</w:t>
            </w:r>
          </w:p>
        </w:tc>
        <w:tc>
          <w:tcPr>
            <w:tcW w:w="1358" w:type="pct"/>
          </w:tcPr>
          <w:p w14:paraId="5FD9493F">
            <w:pPr>
              <w:rPr>
                <w:rFonts w:ascii="宋体" w:hAnsi="宋体" w:eastAsia="宋体"/>
                <w:sz w:val="22"/>
              </w:rPr>
            </w:pPr>
            <w:r>
              <w:rPr>
                <w:rFonts w:ascii="宋体" w:hAnsi="宋体" w:eastAsia="宋体" w:cs="宋体"/>
                <w:sz w:val="22"/>
              </w:rPr>
              <w:t>51205.82</w:t>
            </w:r>
          </w:p>
        </w:tc>
      </w:tr>
      <w:tr w14:paraId="1A02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tcPr>
          <w:p w14:paraId="6BC3D0DA">
            <w:pPr>
              <w:rPr>
                <w:rFonts w:ascii="宋体" w:hAnsi="宋体" w:eastAsia="宋体"/>
                <w:sz w:val="22"/>
              </w:rPr>
            </w:pPr>
            <w:r>
              <w:rPr>
                <w:rFonts w:ascii="宋体" w:hAnsi="宋体" w:eastAsia="宋体" w:cs="宋体"/>
                <w:sz w:val="22"/>
              </w:rPr>
              <w:t>中国银河证券股份有限公司北京翠林路证券营业部</w:t>
            </w:r>
          </w:p>
        </w:tc>
        <w:tc>
          <w:tcPr>
            <w:tcW w:w="1513" w:type="pct"/>
          </w:tcPr>
          <w:p w14:paraId="29F76746">
            <w:pPr>
              <w:rPr>
                <w:rFonts w:ascii="宋体" w:hAnsi="宋体" w:eastAsia="宋体"/>
                <w:sz w:val="22"/>
              </w:rPr>
            </w:pPr>
            <w:r>
              <w:rPr>
                <w:rFonts w:ascii="宋体" w:hAnsi="宋体" w:eastAsia="宋体" w:cs="宋体"/>
                <w:sz w:val="22"/>
              </w:rPr>
              <w:t>14490.79</w:t>
            </w:r>
          </w:p>
        </w:tc>
        <w:tc>
          <w:tcPr>
            <w:tcW w:w="1358" w:type="pct"/>
          </w:tcPr>
          <w:p w14:paraId="47FE66A6">
            <w:pPr>
              <w:rPr>
                <w:rFonts w:ascii="宋体" w:hAnsi="宋体" w:eastAsia="宋体"/>
                <w:sz w:val="22"/>
              </w:rPr>
            </w:pPr>
            <w:r>
              <w:rPr>
                <w:rFonts w:ascii="宋体" w:hAnsi="宋体" w:eastAsia="宋体" w:cs="宋体"/>
                <w:sz w:val="22"/>
              </w:rPr>
              <w:t>12087.71</w:t>
            </w:r>
          </w:p>
        </w:tc>
      </w:tr>
      <w:tr w14:paraId="4227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tcPr>
          <w:p w14:paraId="3C33C68A">
            <w:pPr>
              <w:rPr>
                <w:rFonts w:ascii="宋体" w:hAnsi="宋体" w:eastAsia="宋体"/>
                <w:sz w:val="22"/>
              </w:rPr>
            </w:pPr>
            <w:r>
              <w:rPr>
                <w:rFonts w:ascii="宋体" w:hAnsi="宋体" w:eastAsia="宋体" w:cs="宋体"/>
                <w:sz w:val="22"/>
              </w:rPr>
              <w:t>水谷之海健康管理（北京）有限公司</w:t>
            </w:r>
          </w:p>
        </w:tc>
        <w:tc>
          <w:tcPr>
            <w:tcW w:w="1513" w:type="pct"/>
          </w:tcPr>
          <w:p w14:paraId="0BDC0C74">
            <w:pPr>
              <w:rPr>
                <w:rFonts w:ascii="宋体" w:hAnsi="宋体" w:eastAsia="宋体"/>
                <w:sz w:val="22"/>
              </w:rPr>
            </w:pPr>
            <w:r>
              <w:rPr>
                <w:rFonts w:ascii="宋体" w:hAnsi="宋体" w:eastAsia="宋体" w:cs="宋体"/>
                <w:sz w:val="22"/>
              </w:rPr>
              <w:t>0</w:t>
            </w:r>
          </w:p>
        </w:tc>
        <w:tc>
          <w:tcPr>
            <w:tcW w:w="1358" w:type="pct"/>
          </w:tcPr>
          <w:p w14:paraId="795570CE">
            <w:pPr>
              <w:rPr>
                <w:rFonts w:ascii="宋体" w:hAnsi="宋体" w:eastAsia="宋体"/>
                <w:sz w:val="22"/>
              </w:rPr>
            </w:pPr>
            <w:r>
              <w:rPr>
                <w:rFonts w:ascii="宋体" w:hAnsi="宋体" w:eastAsia="宋体" w:cs="宋体"/>
                <w:sz w:val="22"/>
              </w:rPr>
              <w:t>20123.61</w:t>
            </w:r>
          </w:p>
        </w:tc>
      </w:tr>
      <w:tr w14:paraId="51EF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2127" w:type="pct"/>
          </w:tcPr>
          <w:p w14:paraId="65AB09D5">
            <w:pPr>
              <w:jc w:val="center"/>
              <w:rPr>
                <w:rFonts w:ascii="宋体" w:hAnsi="宋体" w:eastAsia="宋体"/>
                <w:sz w:val="22"/>
              </w:rPr>
            </w:pPr>
            <w:r>
              <w:rPr>
                <w:rFonts w:hint="eastAsia" w:ascii="宋体" w:hAnsi="宋体" w:eastAsia="宋体"/>
                <w:color w:val="000000" w:themeColor="text1"/>
                <w:sz w:val="22"/>
                <w14:textFill>
                  <w14:solidFill>
                    <w14:schemeClr w14:val="tx1"/>
                  </w14:solidFill>
                </w14:textFill>
              </w:rPr>
              <w:t>合  计</w:t>
            </w:r>
          </w:p>
        </w:tc>
        <w:tc>
          <w:tcPr>
            <w:tcW w:w="1513" w:type="pct"/>
          </w:tcPr>
          <w:p w14:paraId="13701294">
            <w:pPr>
              <w:rPr>
                <w:rFonts w:ascii="宋体" w:hAnsi="宋体" w:eastAsia="宋体"/>
                <w:sz w:val="22"/>
              </w:rPr>
            </w:pPr>
            <w:r>
              <w:rPr>
                <w:rFonts w:hint="eastAsia" w:ascii="宋体" w:hAnsi="宋体" w:eastAsia="宋体"/>
                <w:sz w:val="22"/>
              </w:rPr>
              <w:t>107799.71</w:t>
            </w:r>
          </w:p>
        </w:tc>
        <w:tc>
          <w:tcPr>
            <w:tcW w:w="1358" w:type="pct"/>
          </w:tcPr>
          <w:p w14:paraId="31100736">
            <w:pPr>
              <w:rPr>
                <w:rFonts w:ascii="宋体" w:hAnsi="宋体" w:eastAsia="宋体"/>
                <w:sz w:val="22"/>
              </w:rPr>
            </w:pPr>
            <w:r>
              <w:rPr>
                <w:rFonts w:hint="eastAsia" w:ascii="宋体" w:hAnsi="宋体" w:eastAsia="宋体"/>
                <w:sz w:val="22"/>
              </w:rPr>
              <w:t>174779.73</w:t>
            </w:r>
          </w:p>
        </w:tc>
      </w:tr>
    </w:tbl>
    <w:p w14:paraId="77E8DAE8">
      <w:pPr>
        <w:rPr>
          <w:rFonts w:ascii="宋体" w:hAnsi="宋体" w:eastAsia="宋体"/>
          <w:color w:val="000000" w:themeColor="text1"/>
          <w:sz w:val="22"/>
          <w14:textFill>
            <w14:solidFill>
              <w14:schemeClr w14:val="tx1"/>
            </w14:solidFill>
          </w14:textFill>
        </w:rPr>
      </w:pPr>
    </w:p>
    <w:p w14:paraId="7B034780">
      <w:pPr>
        <w:spacing w:line="360" w:lineRule="auto"/>
        <w:jc w:val="left"/>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（十）</w:t>
      </w:r>
      <w:r>
        <w:rPr>
          <w:rFonts w:hint="eastAsia" w:ascii="宋体" w:hAnsi="宋体" w:eastAsia="宋体"/>
          <w:b/>
          <w:color w:val="000000" w:themeColor="text1"/>
          <w:sz w:val="24"/>
          <w:szCs w:val="24"/>
          <w14:textFill>
            <w14:solidFill>
              <w14:schemeClr w14:val="tx1"/>
            </w14:solidFill>
          </w14:textFill>
        </w:rPr>
        <w:t>关联方关系及其交易</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7"/>
        <w:gridCol w:w="4877"/>
      </w:tblGrid>
      <w:tr w14:paraId="368B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525" w:type="pct"/>
            <w:vMerge w:val="restart"/>
            <w:vAlign w:val="center"/>
          </w:tcPr>
          <w:p w14:paraId="2A83B90C">
            <w:pPr>
              <w:jc w:val="center"/>
              <w:rPr>
                <w:rFonts w:ascii="宋体" w:hAnsi="宋体" w:eastAsia="宋体"/>
                <w:bCs/>
                <w:sz w:val="22"/>
              </w:rPr>
            </w:pPr>
            <w:r>
              <w:rPr>
                <w:rFonts w:hint="eastAsia" w:ascii="宋体" w:hAnsi="宋体" w:eastAsia="宋体"/>
                <w:sz w:val="22"/>
              </w:rPr>
              <w:t>关联方</w:t>
            </w:r>
          </w:p>
        </w:tc>
        <w:tc>
          <w:tcPr>
            <w:tcW w:w="2474" w:type="pct"/>
            <w:vMerge w:val="restart"/>
            <w:vAlign w:val="center"/>
          </w:tcPr>
          <w:p w14:paraId="40A11F6B">
            <w:pPr>
              <w:jc w:val="center"/>
              <w:rPr>
                <w:rFonts w:ascii="宋体" w:hAnsi="宋体" w:eastAsia="宋体"/>
                <w:bCs/>
                <w:sz w:val="22"/>
              </w:rPr>
            </w:pPr>
            <w:r>
              <w:rPr>
                <w:rFonts w:hint="eastAsia" w:ascii="宋体" w:hAnsi="宋体" w:eastAsia="宋体"/>
                <w:sz w:val="22"/>
              </w:rPr>
              <w:t>与基金会的关系</w:t>
            </w:r>
          </w:p>
        </w:tc>
      </w:tr>
      <w:tr w14:paraId="5FAC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2525" w:type="pct"/>
            <w:vMerge w:val="continue"/>
            <w:vAlign w:val="center"/>
          </w:tcPr>
          <w:p w14:paraId="2436458D">
            <w:pPr>
              <w:jc w:val="center"/>
              <w:rPr>
                <w:rFonts w:ascii="宋体" w:hAnsi="宋体" w:eastAsia="宋体"/>
                <w:sz w:val="22"/>
              </w:rPr>
            </w:pPr>
          </w:p>
        </w:tc>
        <w:tc>
          <w:tcPr>
            <w:tcW w:w="2474" w:type="pct"/>
            <w:vMerge w:val="continue"/>
            <w:vAlign w:val="center"/>
          </w:tcPr>
          <w:p w14:paraId="5451F891">
            <w:pPr>
              <w:jc w:val="center"/>
              <w:rPr>
                <w:rFonts w:ascii="宋体" w:hAnsi="宋体" w:eastAsia="宋体"/>
                <w:sz w:val="22"/>
              </w:rPr>
            </w:pPr>
          </w:p>
        </w:tc>
      </w:tr>
      <w:tr w14:paraId="743F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525" w:type="pct"/>
            <w:vAlign w:val="center"/>
          </w:tcPr>
          <w:p w14:paraId="7EA06C00">
            <w:pPr>
              <w:jc w:val="left"/>
              <w:rPr>
                <w:rFonts w:ascii="宋体" w:hAnsi="宋体" w:eastAsia="宋体"/>
                <w:bCs/>
                <w:sz w:val="22"/>
              </w:rPr>
            </w:pPr>
            <w:r>
              <w:rPr>
                <w:rFonts w:hint="eastAsia" w:ascii="宋体" w:hAnsi="宋体" w:eastAsia="宋体" w:cs="宋体"/>
                <w:bCs/>
                <w:sz w:val="22"/>
              </w:rPr>
              <w:t>鑫银科技集团股份有限公司</w:t>
            </w:r>
          </w:p>
        </w:tc>
        <w:tc>
          <w:tcPr>
            <w:tcW w:w="2474" w:type="pct"/>
            <w:vAlign w:val="center"/>
          </w:tcPr>
          <w:p w14:paraId="7D00A57B">
            <w:pPr>
              <w:jc w:val="left"/>
              <w:rPr>
                <w:rFonts w:ascii="宋体" w:hAnsi="宋体" w:eastAsia="宋体"/>
                <w:bCs/>
                <w:sz w:val="22"/>
              </w:rPr>
            </w:pPr>
            <w:r>
              <w:rPr>
                <w:rFonts w:hint="eastAsia" w:ascii="宋体" w:hAnsi="宋体" w:eastAsia="宋体"/>
                <w:bCs/>
                <w:sz w:val="22"/>
              </w:rPr>
              <w:t>发起人</w:t>
            </w:r>
          </w:p>
        </w:tc>
      </w:tr>
      <w:tr w14:paraId="0817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525" w:type="pct"/>
            <w:vAlign w:val="center"/>
          </w:tcPr>
          <w:p w14:paraId="6A3FDB39">
            <w:pPr>
              <w:jc w:val="left"/>
              <w:rPr>
                <w:rFonts w:ascii="宋体" w:hAnsi="宋体" w:eastAsia="宋体"/>
                <w:bCs/>
                <w:sz w:val="22"/>
              </w:rPr>
            </w:pPr>
            <w:r>
              <w:rPr>
                <w:rFonts w:ascii="宋体" w:hAnsi="宋体" w:eastAsia="宋体" w:cs="宋体"/>
                <w:sz w:val="22"/>
              </w:rPr>
              <w:t>天津鑫云世纪企业管理有限公司</w:t>
            </w:r>
          </w:p>
        </w:tc>
        <w:tc>
          <w:tcPr>
            <w:tcW w:w="2474" w:type="pct"/>
            <w:vAlign w:val="center"/>
          </w:tcPr>
          <w:p w14:paraId="61327404">
            <w:pPr>
              <w:jc w:val="left"/>
              <w:rPr>
                <w:rFonts w:ascii="宋体" w:hAnsi="宋体" w:eastAsia="宋体"/>
                <w:bCs/>
                <w:sz w:val="22"/>
              </w:rPr>
            </w:pPr>
            <w:r>
              <w:rPr>
                <w:rFonts w:ascii="宋体" w:hAnsi="宋体" w:eastAsia="宋体" w:cs="宋体"/>
                <w:sz w:val="22"/>
              </w:rPr>
              <w:t>基金会法人担任公司股东</w:t>
            </w:r>
          </w:p>
        </w:tc>
      </w:tr>
      <w:tr w14:paraId="5E0B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525" w:type="pct"/>
            <w:vAlign w:val="center"/>
          </w:tcPr>
          <w:p w14:paraId="3FE750E0">
            <w:pPr>
              <w:jc w:val="left"/>
              <w:rPr>
                <w:rFonts w:ascii="宋体" w:hAnsi="宋体" w:eastAsia="宋体"/>
                <w:bCs/>
                <w:sz w:val="22"/>
              </w:rPr>
            </w:pPr>
            <w:r>
              <w:rPr>
                <w:rFonts w:ascii="宋体" w:hAnsi="宋体" w:eastAsia="宋体" w:cs="宋体"/>
                <w:sz w:val="22"/>
              </w:rPr>
              <w:t>杭州泰格医药科技股份有限公司</w:t>
            </w:r>
          </w:p>
        </w:tc>
        <w:tc>
          <w:tcPr>
            <w:tcW w:w="2474" w:type="pct"/>
            <w:vAlign w:val="center"/>
          </w:tcPr>
          <w:p w14:paraId="369BFDD6">
            <w:pPr>
              <w:jc w:val="left"/>
              <w:rPr>
                <w:rFonts w:ascii="宋体" w:hAnsi="宋体" w:eastAsia="宋体"/>
                <w:bCs/>
                <w:sz w:val="22"/>
              </w:rPr>
            </w:pPr>
            <w:r>
              <w:rPr>
                <w:rFonts w:ascii="宋体" w:hAnsi="宋体" w:eastAsia="宋体" w:cs="宋体"/>
                <w:sz w:val="22"/>
              </w:rPr>
              <w:t>发起人、主要捐赠人</w:t>
            </w:r>
          </w:p>
        </w:tc>
      </w:tr>
      <w:tr w14:paraId="3775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2525" w:type="pct"/>
            <w:vAlign w:val="center"/>
          </w:tcPr>
          <w:p w14:paraId="73FBB70F">
            <w:pPr>
              <w:jc w:val="left"/>
              <w:rPr>
                <w:rFonts w:ascii="宋体" w:hAnsi="宋体" w:eastAsia="宋体"/>
                <w:bCs/>
                <w:sz w:val="22"/>
              </w:rPr>
            </w:pPr>
            <w:r>
              <w:rPr>
                <w:rFonts w:ascii="宋体" w:hAnsi="宋体" w:eastAsia="宋体" w:cs="宋体"/>
                <w:sz w:val="22"/>
              </w:rPr>
              <w:t>纺织之光科技教育基金会</w:t>
            </w:r>
          </w:p>
        </w:tc>
        <w:tc>
          <w:tcPr>
            <w:tcW w:w="2474" w:type="pct"/>
            <w:vAlign w:val="center"/>
          </w:tcPr>
          <w:p w14:paraId="5BAC0F9E">
            <w:pPr>
              <w:jc w:val="left"/>
              <w:rPr>
                <w:rFonts w:ascii="宋体" w:hAnsi="宋体" w:eastAsia="宋体"/>
                <w:bCs/>
                <w:sz w:val="22"/>
              </w:rPr>
            </w:pPr>
            <w:r>
              <w:rPr>
                <w:rFonts w:ascii="宋体" w:hAnsi="宋体" w:eastAsia="宋体" w:cs="宋体"/>
                <w:sz w:val="22"/>
              </w:rPr>
              <w:t>主要捐赠人</w:t>
            </w:r>
          </w:p>
        </w:tc>
      </w:tr>
    </w:tbl>
    <w:p w14:paraId="528EC143">
      <w:pPr>
        <w:rPr>
          <w:rFonts w:hint="eastAsia" w:ascii="宋体" w:hAnsi="宋体" w:eastAsia="宋体" w:cs="宋体"/>
          <w:b w:val="0"/>
          <w:bCs/>
          <w:color w:val="FF0000"/>
          <w:sz w:val="21"/>
          <w:szCs w:val="21"/>
        </w:rPr>
      </w:pPr>
      <w:r>
        <w:rPr>
          <w:rFonts w:hint="eastAsia" w:ascii="宋体" w:hAnsi="宋体" w:eastAsia="宋体" w:cs="宋体"/>
          <w:b w:val="0"/>
          <w:bCs/>
          <w:color w:val="FF0000"/>
          <w:sz w:val="21"/>
          <w:szCs w:val="21"/>
        </w:rPr>
        <w:t>说明：关联方包括发起人、主要捐赠人、管理人员（理事、监事、分支机构负责人）、基金会理事主要来源单位、基金会投资的被投资方、基金会</w:t>
      </w:r>
      <w:r>
        <w:rPr>
          <w:rFonts w:hint="eastAsia" w:ascii="宋体" w:hAnsi="宋体" w:eastAsia="宋体" w:cs="宋体"/>
          <w:b w:val="0"/>
          <w:bCs/>
          <w:color w:val="FF0000"/>
          <w:sz w:val="21"/>
          <w:szCs w:val="21"/>
          <w:shd w:val="clear" w:color="auto" w:fill="FFFFFF"/>
        </w:rPr>
        <w:t>设立的其他民间非营利组织、</w:t>
      </w:r>
      <w:r>
        <w:rPr>
          <w:rFonts w:hint="eastAsia" w:ascii="宋体" w:hAnsi="宋体" w:eastAsia="宋体" w:cs="宋体"/>
          <w:b w:val="0"/>
          <w:bCs/>
          <w:color w:val="FF0000"/>
          <w:sz w:val="21"/>
          <w:szCs w:val="21"/>
        </w:rPr>
        <w:t>其他与基金会存在控制、共同控制或者重大影响关系的个人或组织。</w:t>
      </w:r>
    </w:p>
    <w:p w14:paraId="6353E710"/>
    <w:p w14:paraId="1E408202"/>
    <w:p w14:paraId="7CE4EC25">
      <w:pPr>
        <w:ind w:firstLine="236" w:firstLineChars="98"/>
        <w:rPr>
          <w:rFonts w:ascii="宋体" w:hAnsi="宋体"/>
          <w:b/>
          <w:bCs/>
          <w:sz w:val="24"/>
        </w:rPr>
      </w:pPr>
      <w:r>
        <w:rPr>
          <w:rFonts w:hint="eastAsia" w:ascii="宋体" w:hAnsi="宋体"/>
          <w:b/>
          <w:bCs/>
          <w:sz w:val="24"/>
        </w:rPr>
        <w:t>（1）基金会与关联方交易</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6"/>
        <w:gridCol w:w="1883"/>
        <w:gridCol w:w="1475"/>
        <w:gridCol w:w="1772"/>
        <w:gridCol w:w="1410"/>
        <w:gridCol w:w="1316"/>
      </w:tblGrid>
      <w:tr w14:paraId="168E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039" w:type="pct"/>
            <w:vMerge w:val="restart"/>
          </w:tcPr>
          <w:p w14:paraId="01A22D9B">
            <w:pPr>
              <w:jc w:val="center"/>
              <w:rPr>
                <w:rFonts w:ascii="宋体" w:hAnsi="宋体"/>
                <w:bCs/>
                <w:sz w:val="22"/>
                <w:szCs w:val="22"/>
              </w:rPr>
            </w:pPr>
          </w:p>
          <w:p w14:paraId="2F7B4D9A">
            <w:pPr>
              <w:jc w:val="center"/>
              <w:rPr>
                <w:rFonts w:ascii="宋体" w:hAnsi="宋体"/>
                <w:bCs/>
                <w:sz w:val="22"/>
                <w:szCs w:val="22"/>
              </w:rPr>
            </w:pPr>
            <w:r>
              <w:rPr>
                <w:rFonts w:hint="eastAsia" w:ascii="宋体" w:hAnsi="宋体"/>
                <w:bCs/>
                <w:sz w:val="22"/>
                <w:szCs w:val="22"/>
              </w:rPr>
              <w:t>关联方</w:t>
            </w:r>
          </w:p>
        </w:tc>
        <w:tc>
          <w:tcPr>
            <w:tcW w:w="1755" w:type="pct"/>
            <w:gridSpan w:val="2"/>
          </w:tcPr>
          <w:p w14:paraId="3CF9097D">
            <w:pPr>
              <w:jc w:val="center"/>
              <w:rPr>
                <w:rFonts w:ascii="宋体" w:hAnsi="宋体"/>
                <w:bCs/>
                <w:sz w:val="22"/>
                <w:szCs w:val="22"/>
              </w:rPr>
            </w:pPr>
            <w:r>
              <w:rPr>
                <w:rFonts w:hint="eastAsia" w:ascii="宋体" w:hAnsi="宋体"/>
                <w:bCs/>
                <w:sz w:val="22"/>
                <w:szCs w:val="22"/>
              </w:rPr>
              <w:t>基金会向关联方出售产品和提供劳务</w:t>
            </w:r>
          </w:p>
        </w:tc>
        <w:tc>
          <w:tcPr>
            <w:tcW w:w="1666" w:type="pct"/>
            <w:gridSpan w:val="2"/>
          </w:tcPr>
          <w:p w14:paraId="05CDFA73">
            <w:pPr>
              <w:jc w:val="left"/>
              <w:rPr>
                <w:rFonts w:hint="eastAsia" w:ascii="宋体" w:hAnsi="宋体"/>
                <w:bCs/>
                <w:sz w:val="22"/>
                <w:szCs w:val="22"/>
              </w:rPr>
            </w:pPr>
            <w:r>
              <w:rPr>
                <w:rFonts w:hint="eastAsia" w:ascii="宋体" w:hAnsi="宋体"/>
                <w:bCs/>
                <w:sz w:val="22"/>
                <w:szCs w:val="22"/>
              </w:rPr>
              <w:t>基金会向关联方采购产品和购买服务</w:t>
            </w:r>
          </w:p>
        </w:tc>
        <w:tc>
          <w:tcPr>
            <w:tcW w:w="538" w:type="pct"/>
          </w:tcPr>
          <w:p w14:paraId="7BB10F8F">
            <w:pPr>
              <w:jc w:val="left"/>
              <w:rPr>
                <w:rFonts w:hint="eastAsia" w:ascii="宋体" w:hAnsi="宋体"/>
                <w:bCs/>
                <w:sz w:val="22"/>
                <w:szCs w:val="22"/>
              </w:rPr>
            </w:pPr>
            <w:r>
              <w:rPr>
                <w:rFonts w:hint="eastAsia" w:ascii="宋体" w:hAnsi="宋体" w:eastAsia="宋体" w:cs="宋体"/>
                <w:i w:val="0"/>
                <w:iCs w:val="0"/>
                <w:caps w:val="0"/>
                <w:color w:val="333333"/>
                <w:spacing w:val="0"/>
                <w:sz w:val="22"/>
                <w:szCs w:val="22"/>
                <w:shd w:val="clear" w:fill="E3E7EA"/>
              </w:rPr>
              <w:t>基金会接受关联方捐赠</w:t>
            </w:r>
          </w:p>
        </w:tc>
      </w:tr>
      <w:tr w14:paraId="24D3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039" w:type="pct"/>
            <w:vMerge w:val="continue"/>
          </w:tcPr>
          <w:p w14:paraId="7A217A35">
            <w:pPr>
              <w:jc w:val="center"/>
              <w:rPr>
                <w:rFonts w:ascii="宋体" w:hAnsi="宋体"/>
                <w:bCs/>
                <w:sz w:val="22"/>
                <w:szCs w:val="22"/>
              </w:rPr>
            </w:pPr>
          </w:p>
        </w:tc>
        <w:tc>
          <w:tcPr>
            <w:tcW w:w="981" w:type="pct"/>
          </w:tcPr>
          <w:p w14:paraId="0E77EF19">
            <w:pPr>
              <w:jc w:val="center"/>
              <w:rPr>
                <w:rFonts w:ascii="宋体" w:hAnsi="宋体"/>
                <w:bCs/>
                <w:sz w:val="22"/>
                <w:szCs w:val="22"/>
              </w:rPr>
            </w:pPr>
            <w:r>
              <w:rPr>
                <w:rFonts w:hint="eastAsia" w:ascii="宋体" w:hAnsi="宋体"/>
                <w:bCs/>
                <w:sz w:val="22"/>
                <w:szCs w:val="22"/>
              </w:rPr>
              <w:t>本年发生额（人民币元）</w:t>
            </w:r>
          </w:p>
        </w:tc>
        <w:tc>
          <w:tcPr>
            <w:tcW w:w="774" w:type="pct"/>
          </w:tcPr>
          <w:p w14:paraId="1055229B">
            <w:pPr>
              <w:jc w:val="center"/>
              <w:rPr>
                <w:rFonts w:ascii="宋体" w:hAnsi="宋体"/>
                <w:bCs/>
                <w:sz w:val="22"/>
                <w:szCs w:val="22"/>
              </w:rPr>
            </w:pPr>
            <w:r>
              <w:rPr>
                <w:rFonts w:hint="eastAsia" w:ascii="宋体" w:hAnsi="宋体"/>
                <w:bCs/>
                <w:sz w:val="22"/>
                <w:szCs w:val="22"/>
              </w:rPr>
              <w:t>余额（人民币元）</w:t>
            </w:r>
          </w:p>
        </w:tc>
        <w:tc>
          <w:tcPr>
            <w:tcW w:w="925" w:type="pct"/>
          </w:tcPr>
          <w:p w14:paraId="0803131A">
            <w:pPr>
              <w:jc w:val="center"/>
              <w:rPr>
                <w:rFonts w:ascii="宋体" w:hAnsi="宋体"/>
                <w:bCs/>
                <w:sz w:val="22"/>
                <w:szCs w:val="22"/>
              </w:rPr>
            </w:pPr>
            <w:r>
              <w:rPr>
                <w:rFonts w:hint="eastAsia" w:ascii="宋体" w:hAnsi="宋体"/>
                <w:bCs/>
                <w:sz w:val="22"/>
                <w:szCs w:val="22"/>
              </w:rPr>
              <w:t>本年发生额（人民币元）</w:t>
            </w:r>
          </w:p>
        </w:tc>
        <w:tc>
          <w:tcPr>
            <w:tcW w:w="741" w:type="pct"/>
          </w:tcPr>
          <w:p w14:paraId="4F4586CC">
            <w:pPr>
              <w:jc w:val="center"/>
              <w:rPr>
                <w:rFonts w:ascii="宋体" w:hAnsi="宋体"/>
                <w:bCs/>
                <w:sz w:val="22"/>
                <w:szCs w:val="22"/>
              </w:rPr>
            </w:pPr>
            <w:r>
              <w:rPr>
                <w:rFonts w:hint="eastAsia" w:ascii="宋体" w:hAnsi="宋体"/>
                <w:bCs/>
                <w:sz w:val="22"/>
                <w:szCs w:val="22"/>
              </w:rPr>
              <w:t>余额（人民币元）</w:t>
            </w:r>
          </w:p>
        </w:tc>
        <w:tc>
          <w:tcPr>
            <w:tcW w:w="538" w:type="pct"/>
          </w:tcPr>
          <w:p w14:paraId="615A7403">
            <w:pPr>
              <w:jc w:val="center"/>
              <w:rPr>
                <w:rFonts w:hint="eastAsia" w:ascii="宋体" w:hAnsi="宋体"/>
                <w:bCs/>
                <w:sz w:val="22"/>
                <w:szCs w:val="22"/>
              </w:rPr>
            </w:pPr>
            <w:r>
              <w:rPr>
                <w:rFonts w:hint="eastAsia" w:ascii="宋体" w:hAnsi="宋体"/>
                <w:bCs/>
                <w:szCs w:val="21"/>
              </w:rPr>
              <w:t>本年发生额（元）</w:t>
            </w:r>
          </w:p>
        </w:tc>
      </w:tr>
      <w:tr w14:paraId="3E0F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039" w:type="pct"/>
          </w:tcPr>
          <w:p w14:paraId="4955BB45">
            <w:pPr>
              <w:rPr>
                <w:rFonts w:ascii="宋体" w:hAnsi="宋体"/>
                <w:bCs/>
                <w:sz w:val="22"/>
                <w:szCs w:val="22"/>
              </w:rPr>
            </w:pPr>
            <w:r>
              <w:rPr>
                <w:rFonts w:hint="eastAsia" w:ascii="宋体" w:hAnsi="宋体" w:eastAsia="宋体" w:cs="宋体"/>
                <w:bCs/>
                <w:sz w:val="22"/>
                <w:szCs w:val="22"/>
              </w:rPr>
              <w:t>鑫银科技集团股份有限公司</w:t>
            </w:r>
          </w:p>
        </w:tc>
        <w:tc>
          <w:tcPr>
            <w:tcW w:w="981" w:type="pct"/>
          </w:tcPr>
          <w:p w14:paraId="643673FF">
            <w:pPr>
              <w:jc w:val="center"/>
              <w:rPr>
                <w:rFonts w:ascii="宋体" w:hAnsi="宋体"/>
                <w:bCs/>
                <w:sz w:val="22"/>
                <w:szCs w:val="22"/>
              </w:rPr>
            </w:pPr>
            <w:r>
              <w:rPr>
                <w:rFonts w:hint="eastAsia" w:ascii="宋体" w:hAnsi="宋体"/>
                <w:bCs/>
                <w:sz w:val="22"/>
                <w:szCs w:val="22"/>
              </w:rPr>
              <w:t>0</w:t>
            </w:r>
          </w:p>
        </w:tc>
        <w:tc>
          <w:tcPr>
            <w:tcW w:w="774" w:type="pct"/>
          </w:tcPr>
          <w:p w14:paraId="1B7C9D75">
            <w:pPr>
              <w:jc w:val="center"/>
              <w:rPr>
                <w:rFonts w:ascii="宋体" w:hAnsi="宋体"/>
                <w:bCs/>
                <w:sz w:val="22"/>
                <w:szCs w:val="22"/>
              </w:rPr>
            </w:pPr>
            <w:r>
              <w:rPr>
                <w:rFonts w:ascii="宋体" w:hAnsi="宋体" w:cs="Consolas"/>
                <w:color w:val="222222"/>
                <w:sz w:val="22"/>
                <w:szCs w:val="22"/>
                <w:shd w:val="clear" w:color="auto" w:fill="FFFFFF"/>
              </w:rPr>
              <w:t>0</w:t>
            </w:r>
          </w:p>
        </w:tc>
        <w:tc>
          <w:tcPr>
            <w:tcW w:w="925" w:type="pct"/>
          </w:tcPr>
          <w:p w14:paraId="42060F6D">
            <w:pPr>
              <w:jc w:val="center"/>
              <w:rPr>
                <w:rFonts w:ascii="宋体" w:hAnsi="宋体"/>
                <w:bCs/>
                <w:sz w:val="22"/>
                <w:szCs w:val="22"/>
              </w:rPr>
            </w:pPr>
            <w:r>
              <w:rPr>
                <w:rFonts w:hint="eastAsia" w:ascii="宋体" w:hAnsi="宋体"/>
                <w:bCs/>
                <w:sz w:val="22"/>
                <w:szCs w:val="22"/>
              </w:rPr>
              <w:t>0</w:t>
            </w:r>
          </w:p>
        </w:tc>
        <w:tc>
          <w:tcPr>
            <w:tcW w:w="741" w:type="pct"/>
          </w:tcPr>
          <w:p w14:paraId="50E22307">
            <w:pPr>
              <w:rPr>
                <w:rFonts w:ascii="宋体" w:hAnsi="宋体"/>
                <w:bCs/>
                <w:sz w:val="22"/>
                <w:szCs w:val="22"/>
              </w:rPr>
            </w:pPr>
            <w:r>
              <w:rPr>
                <w:rFonts w:hint="eastAsia" w:ascii="宋体" w:hAnsi="宋体"/>
                <w:bCs/>
                <w:sz w:val="22"/>
                <w:szCs w:val="22"/>
              </w:rPr>
              <w:t>0</w:t>
            </w:r>
          </w:p>
        </w:tc>
        <w:tc>
          <w:tcPr>
            <w:tcW w:w="538" w:type="pct"/>
          </w:tcPr>
          <w:p w14:paraId="6D77EE70">
            <w:pPr>
              <w:rPr>
                <w:rFonts w:hint="eastAsia" w:ascii="宋体" w:hAnsi="宋体"/>
                <w:bCs/>
                <w:sz w:val="22"/>
                <w:szCs w:val="22"/>
              </w:rPr>
            </w:pPr>
            <w:r>
              <w:rPr>
                <w:rFonts w:hint="eastAsia" w:ascii="宋体" w:hAnsi="宋体"/>
                <w:bCs/>
                <w:sz w:val="22"/>
                <w:szCs w:val="22"/>
              </w:rPr>
              <w:t>0</w:t>
            </w:r>
          </w:p>
        </w:tc>
      </w:tr>
      <w:tr w14:paraId="766B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039" w:type="pct"/>
          </w:tcPr>
          <w:p w14:paraId="4D4FD736">
            <w:pPr>
              <w:rPr>
                <w:rFonts w:ascii="宋体" w:hAnsi="宋体"/>
                <w:bCs/>
                <w:sz w:val="22"/>
                <w:szCs w:val="22"/>
              </w:rPr>
            </w:pPr>
            <w:r>
              <w:rPr>
                <w:rFonts w:ascii="宋体" w:hAnsi="宋体" w:eastAsia="宋体" w:cs="宋体"/>
                <w:sz w:val="22"/>
              </w:rPr>
              <w:t>天津鑫云世纪企业管理有限公司</w:t>
            </w:r>
          </w:p>
        </w:tc>
        <w:tc>
          <w:tcPr>
            <w:tcW w:w="981" w:type="pct"/>
          </w:tcPr>
          <w:p w14:paraId="25A6CB29">
            <w:pPr>
              <w:jc w:val="center"/>
              <w:rPr>
                <w:rFonts w:ascii="宋体" w:hAnsi="宋体"/>
                <w:bCs/>
                <w:sz w:val="22"/>
                <w:szCs w:val="22"/>
              </w:rPr>
            </w:pPr>
            <w:r>
              <w:rPr>
                <w:rFonts w:ascii="宋体" w:hAnsi="宋体" w:eastAsia="宋体" w:cs="宋体"/>
                <w:sz w:val="22"/>
              </w:rPr>
              <w:t>0</w:t>
            </w:r>
          </w:p>
        </w:tc>
        <w:tc>
          <w:tcPr>
            <w:tcW w:w="774" w:type="pct"/>
          </w:tcPr>
          <w:p w14:paraId="30BF537C">
            <w:pPr>
              <w:jc w:val="center"/>
              <w:rPr>
                <w:rFonts w:ascii="宋体" w:hAnsi="宋体"/>
                <w:bCs/>
                <w:sz w:val="22"/>
                <w:szCs w:val="22"/>
              </w:rPr>
            </w:pPr>
            <w:r>
              <w:rPr>
                <w:rFonts w:ascii="宋体" w:hAnsi="宋体" w:eastAsia="宋体" w:cs="宋体"/>
                <w:sz w:val="22"/>
              </w:rPr>
              <w:t>0</w:t>
            </w:r>
          </w:p>
        </w:tc>
        <w:tc>
          <w:tcPr>
            <w:tcW w:w="925" w:type="pct"/>
          </w:tcPr>
          <w:p w14:paraId="72332E1D">
            <w:pPr>
              <w:jc w:val="center"/>
              <w:rPr>
                <w:rFonts w:ascii="宋体" w:hAnsi="宋体"/>
                <w:bCs/>
                <w:sz w:val="22"/>
                <w:szCs w:val="22"/>
              </w:rPr>
            </w:pPr>
            <w:r>
              <w:rPr>
                <w:rFonts w:ascii="宋体" w:hAnsi="宋体" w:eastAsia="宋体" w:cs="宋体"/>
                <w:sz w:val="22"/>
              </w:rPr>
              <w:t>0</w:t>
            </w:r>
          </w:p>
        </w:tc>
        <w:tc>
          <w:tcPr>
            <w:tcW w:w="741" w:type="pct"/>
          </w:tcPr>
          <w:p w14:paraId="0EF6F2FD">
            <w:pPr>
              <w:rPr>
                <w:rFonts w:ascii="宋体" w:hAnsi="宋体"/>
                <w:bCs/>
                <w:sz w:val="22"/>
                <w:szCs w:val="22"/>
              </w:rPr>
            </w:pPr>
            <w:r>
              <w:rPr>
                <w:rFonts w:ascii="宋体" w:hAnsi="宋体" w:eastAsia="宋体" w:cs="宋体"/>
                <w:sz w:val="22"/>
              </w:rPr>
              <w:t>0</w:t>
            </w:r>
          </w:p>
        </w:tc>
        <w:tc>
          <w:tcPr>
            <w:tcW w:w="538" w:type="pct"/>
          </w:tcPr>
          <w:p w14:paraId="7FADE593">
            <w:pPr>
              <w:rPr>
                <w:rFonts w:hint="eastAsia" w:ascii="宋体" w:hAnsi="宋体"/>
                <w:bCs/>
                <w:sz w:val="22"/>
                <w:szCs w:val="22"/>
              </w:rPr>
            </w:pPr>
            <w:r>
              <w:rPr>
                <w:rFonts w:ascii="宋体" w:hAnsi="宋体" w:eastAsia="宋体" w:cs="宋体"/>
                <w:sz w:val="22"/>
              </w:rPr>
              <w:t>0</w:t>
            </w:r>
          </w:p>
        </w:tc>
      </w:tr>
      <w:tr w14:paraId="71EC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039" w:type="pct"/>
          </w:tcPr>
          <w:p w14:paraId="454ED7C0">
            <w:pPr>
              <w:rPr>
                <w:rFonts w:ascii="宋体" w:hAnsi="宋体"/>
                <w:bCs/>
                <w:sz w:val="22"/>
                <w:szCs w:val="22"/>
              </w:rPr>
            </w:pPr>
            <w:r>
              <w:rPr>
                <w:rFonts w:ascii="宋体" w:hAnsi="宋体" w:eastAsia="宋体" w:cs="宋体"/>
                <w:sz w:val="22"/>
              </w:rPr>
              <w:t>杭州泰格医药科技股份有限公司</w:t>
            </w:r>
          </w:p>
        </w:tc>
        <w:tc>
          <w:tcPr>
            <w:tcW w:w="981" w:type="pct"/>
          </w:tcPr>
          <w:p w14:paraId="2D04CEDA">
            <w:pPr>
              <w:jc w:val="center"/>
              <w:rPr>
                <w:rFonts w:ascii="宋体" w:hAnsi="宋体"/>
                <w:bCs/>
                <w:sz w:val="22"/>
                <w:szCs w:val="22"/>
              </w:rPr>
            </w:pPr>
            <w:r>
              <w:rPr>
                <w:rFonts w:ascii="宋体" w:hAnsi="宋体" w:eastAsia="宋体" w:cs="宋体"/>
                <w:sz w:val="22"/>
              </w:rPr>
              <w:t>0</w:t>
            </w:r>
          </w:p>
        </w:tc>
        <w:tc>
          <w:tcPr>
            <w:tcW w:w="774" w:type="pct"/>
          </w:tcPr>
          <w:p w14:paraId="1E9AC52F">
            <w:pPr>
              <w:jc w:val="center"/>
              <w:rPr>
                <w:rFonts w:ascii="宋体" w:hAnsi="宋体"/>
                <w:bCs/>
                <w:sz w:val="22"/>
                <w:szCs w:val="22"/>
              </w:rPr>
            </w:pPr>
            <w:r>
              <w:rPr>
                <w:rFonts w:ascii="宋体" w:hAnsi="宋体" w:eastAsia="宋体" w:cs="宋体"/>
                <w:sz w:val="22"/>
              </w:rPr>
              <w:t>0</w:t>
            </w:r>
          </w:p>
        </w:tc>
        <w:tc>
          <w:tcPr>
            <w:tcW w:w="925" w:type="pct"/>
          </w:tcPr>
          <w:p w14:paraId="461C9A03">
            <w:pPr>
              <w:jc w:val="center"/>
              <w:rPr>
                <w:rFonts w:ascii="宋体" w:hAnsi="宋体"/>
                <w:bCs/>
                <w:sz w:val="22"/>
                <w:szCs w:val="22"/>
              </w:rPr>
            </w:pPr>
            <w:r>
              <w:rPr>
                <w:rFonts w:ascii="宋体" w:hAnsi="宋体" w:eastAsia="宋体" w:cs="宋体"/>
                <w:sz w:val="22"/>
              </w:rPr>
              <w:t>0</w:t>
            </w:r>
          </w:p>
        </w:tc>
        <w:tc>
          <w:tcPr>
            <w:tcW w:w="741" w:type="pct"/>
          </w:tcPr>
          <w:p w14:paraId="75D362EE">
            <w:pPr>
              <w:rPr>
                <w:rFonts w:ascii="宋体" w:hAnsi="宋体"/>
                <w:bCs/>
                <w:sz w:val="22"/>
                <w:szCs w:val="22"/>
              </w:rPr>
            </w:pPr>
            <w:r>
              <w:rPr>
                <w:rFonts w:ascii="宋体" w:hAnsi="宋体" w:eastAsia="宋体" w:cs="宋体"/>
                <w:sz w:val="22"/>
              </w:rPr>
              <w:t>0</w:t>
            </w:r>
          </w:p>
        </w:tc>
        <w:tc>
          <w:tcPr>
            <w:tcW w:w="538" w:type="pct"/>
          </w:tcPr>
          <w:p w14:paraId="03B3C38F">
            <w:pPr>
              <w:rPr>
                <w:rFonts w:hint="eastAsia" w:ascii="宋体" w:hAnsi="宋体"/>
                <w:bCs/>
                <w:sz w:val="22"/>
                <w:szCs w:val="22"/>
              </w:rPr>
            </w:pPr>
            <w:r>
              <w:rPr>
                <w:rFonts w:ascii="宋体" w:hAnsi="宋体" w:eastAsia="宋体" w:cs="宋体"/>
                <w:sz w:val="22"/>
              </w:rPr>
              <w:t>500000.00</w:t>
            </w:r>
          </w:p>
        </w:tc>
      </w:tr>
      <w:tr w14:paraId="4C2C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039" w:type="pct"/>
          </w:tcPr>
          <w:p w14:paraId="2AD1FB36">
            <w:pPr>
              <w:rPr>
                <w:rFonts w:ascii="宋体" w:hAnsi="宋体"/>
                <w:bCs/>
                <w:sz w:val="22"/>
                <w:szCs w:val="22"/>
              </w:rPr>
            </w:pPr>
            <w:r>
              <w:rPr>
                <w:rFonts w:ascii="宋体" w:hAnsi="宋体" w:eastAsia="宋体" w:cs="宋体"/>
                <w:sz w:val="22"/>
              </w:rPr>
              <w:t>纺织之光科技教育基金会</w:t>
            </w:r>
          </w:p>
        </w:tc>
        <w:tc>
          <w:tcPr>
            <w:tcW w:w="981" w:type="pct"/>
          </w:tcPr>
          <w:p w14:paraId="0DCA842F">
            <w:pPr>
              <w:jc w:val="center"/>
              <w:rPr>
                <w:rFonts w:ascii="宋体" w:hAnsi="宋体"/>
                <w:bCs/>
                <w:sz w:val="22"/>
                <w:szCs w:val="22"/>
              </w:rPr>
            </w:pPr>
            <w:r>
              <w:rPr>
                <w:rFonts w:ascii="宋体" w:hAnsi="宋体" w:eastAsia="宋体" w:cs="宋体"/>
                <w:sz w:val="22"/>
              </w:rPr>
              <w:t>0</w:t>
            </w:r>
          </w:p>
        </w:tc>
        <w:tc>
          <w:tcPr>
            <w:tcW w:w="774" w:type="pct"/>
          </w:tcPr>
          <w:p w14:paraId="71724157">
            <w:pPr>
              <w:jc w:val="center"/>
              <w:rPr>
                <w:rFonts w:ascii="宋体" w:hAnsi="宋体"/>
                <w:bCs/>
                <w:sz w:val="22"/>
                <w:szCs w:val="22"/>
              </w:rPr>
            </w:pPr>
            <w:r>
              <w:rPr>
                <w:rFonts w:ascii="宋体" w:hAnsi="宋体" w:eastAsia="宋体" w:cs="宋体"/>
                <w:sz w:val="22"/>
              </w:rPr>
              <w:t>0</w:t>
            </w:r>
          </w:p>
        </w:tc>
        <w:tc>
          <w:tcPr>
            <w:tcW w:w="925" w:type="pct"/>
          </w:tcPr>
          <w:p w14:paraId="7663AA22">
            <w:pPr>
              <w:jc w:val="center"/>
              <w:rPr>
                <w:rFonts w:ascii="宋体" w:hAnsi="宋体"/>
                <w:bCs/>
                <w:sz w:val="22"/>
                <w:szCs w:val="22"/>
              </w:rPr>
            </w:pPr>
            <w:r>
              <w:rPr>
                <w:rFonts w:ascii="宋体" w:hAnsi="宋体" w:eastAsia="宋体" w:cs="宋体"/>
                <w:sz w:val="22"/>
              </w:rPr>
              <w:t>0</w:t>
            </w:r>
          </w:p>
        </w:tc>
        <w:tc>
          <w:tcPr>
            <w:tcW w:w="741" w:type="pct"/>
          </w:tcPr>
          <w:p w14:paraId="48DBD1B6">
            <w:pPr>
              <w:rPr>
                <w:rFonts w:ascii="宋体" w:hAnsi="宋体"/>
                <w:bCs/>
                <w:sz w:val="22"/>
                <w:szCs w:val="22"/>
              </w:rPr>
            </w:pPr>
            <w:r>
              <w:rPr>
                <w:rFonts w:ascii="宋体" w:hAnsi="宋体" w:eastAsia="宋体" w:cs="宋体"/>
                <w:sz w:val="22"/>
              </w:rPr>
              <w:t>0</w:t>
            </w:r>
          </w:p>
        </w:tc>
        <w:tc>
          <w:tcPr>
            <w:tcW w:w="538" w:type="pct"/>
          </w:tcPr>
          <w:p w14:paraId="2CECBB83">
            <w:pPr>
              <w:rPr>
                <w:rFonts w:hint="eastAsia" w:ascii="宋体" w:hAnsi="宋体"/>
                <w:bCs/>
                <w:sz w:val="22"/>
                <w:szCs w:val="22"/>
              </w:rPr>
            </w:pPr>
            <w:r>
              <w:rPr>
                <w:rFonts w:ascii="宋体" w:hAnsi="宋体" w:eastAsia="宋体" w:cs="宋体"/>
                <w:sz w:val="22"/>
              </w:rPr>
              <w:t>3336911.80</w:t>
            </w:r>
          </w:p>
        </w:tc>
      </w:tr>
    </w:tbl>
    <w:p w14:paraId="2C187AF0">
      <w:pPr>
        <w:rPr>
          <w:rFonts w:ascii="宋体" w:hAnsi="宋体"/>
          <w:sz w:val="22"/>
          <w:szCs w:val="22"/>
        </w:rPr>
      </w:pPr>
    </w:p>
    <w:p w14:paraId="2D82FBA2"/>
    <w:p w14:paraId="7D35DD79">
      <w:pPr>
        <w:tabs>
          <w:tab w:val="left" w:leader="dot" w:pos="851"/>
        </w:tabs>
        <w:spacing w:line="360" w:lineRule="auto"/>
        <w:jc w:val="left"/>
        <w:rPr>
          <w:rFonts w:ascii="宋体" w:hAnsi="宋体" w:eastAsia="宋体"/>
          <w:b/>
          <w:bCs/>
          <w:sz w:val="24"/>
          <w:szCs w:val="24"/>
        </w:rPr>
      </w:pPr>
      <w:r>
        <w:rPr>
          <w:rFonts w:hint="eastAsia" w:ascii="宋体" w:hAnsi="宋体" w:eastAsia="宋体"/>
          <w:b/>
          <w:bCs/>
          <w:sz w:val="24"/>
          <w:szCs w:val="24"/>
        </w:rPr>
        <w:t>(</w:t>
      </w:r>
      <w:r>
        <w:rPr>
          <w:rFonts w:ascii="宋体" w:hAnsi="宋体" w:eastAsia="宋体"/>
          <w:b/>
          <w:bCs/>
          <w:sz w:val="24"/>
          <w:szCs w:val="24"/>
        </w:rPr>
        <w:t>2</w:t>
      </w:r>
      <w:r>
        <w:rPr>
          <w:rFonts w:hint="eastAsia" w:ascii="宋体" w:hAnsi="宋体" w:eastAsia="宋体"/>
          <w:b/>
          <w:bCs/>
          <w:sz w:val="24"/>
          <w:szCs w:val="24"/>
        </w:rPr>
        <w:t>)关联方未结算应收项目余额</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36"/>
        <w:gridCol w:w="1699"/>
        <w:gridCol w:w="2450"/>
        <w:gridCol w:w="1674"/>
        <w:gridCol w:w="2339"/>
      </w:tblGrid>
      <w:tr w14:paraId="43BA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vAlign w:val="center"/>
          </w:tcPr>
          <w:p w14:paraId="7D539945">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关联方名称</w:t>
            </w:r>
          </w:p>
        </w:tc>
        <w:tc>
          <w:tcPr>
            <w:tcW w:w="2139" w:type="pct"/>
            <w:gridSpan w:val="2"/>
          </w:tcPr>
          <w:p w14:paraId="3543A614">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年初账面余额</w:t>
            </w:r>
          </w:p>
        </w:tc>
        <w:tc>
          <w:tcPr>
            <w:tcW w:w="2068" w:type="pct"/>
            <w:gridSpan w:val="2"/>
          </w:tcPr>
          <w:p w14:paraId="3CDD618C">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年末账面余额</w:t>
            </w:r>
          </w:p>
        </w:tc>
      </w:tr>
      <w:tr w14:paraId="3DA5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tcPr>
          <w:p w14:paraId="6FECE4D6">
            <w:pPr>
              <w:autoSpaceDE w:val="0"/>
              <w:autoSpaceDN w:val="0"/>
              <w:adjustRightInd w:val="0"/>
              <w:spacing w:line="300" w:lineRule="auto"/>
              <w:rPr>
                <w:rFonts w:ascii="宋体" w:hAnsi="宋体" w:eastAsia="宋体"/>
                <w:sz w:val="22"/>
              </w:rPr>
            </w:pPr>
            <w:r>
              <w:rPr>
                <w:rFonts w:hint="eastAsia" w:ascii="宋体" w:hAnsi="宋体" w:eastAsia="宋体"/>
                <w:sz w:val="22"/>
              </w:rPr>
              <w:t>鑫银科技集团股份有限公司</w:t>
            </w:r>
          </w:p>
        </w:tc>
        <w:tc>
          <w:tcPr>
            <w:tcW w:w="876" w:type="pct"/>
          </w:tcPr>
          <w:p w14:paraId="7659E7E1">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75932B6A">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63" w:type="pct"/>
          </w:tcPr>
          <w:p w14:paraId="0D43EF38">
            <w:pPr>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占当年总应收百分比</w:t>
            </w:r>
          </w:p>
        </w:tc>
        <w:tc>
          <w:tcPr>
            <w:tcW w:w="863" w:type="pct"/>
          </w:tcPr>
          <w:p w14:paraId="62AF1935">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75FE2BAE">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04" w:type="pct"/>
          </w:tcPr>
          <w:p w14:paraId="61BC2577">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占当年总应收百分比</w:t>
            </w:r>
          </w:p>
        </w:tc>
      </w:tr>
      <w:tr w14:paraId="72A9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tcPr>
          <w:p w14:paraId="6C84CFA9">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应收账款：</w:t>
            </w:r>
          </w:p>
        </w:tc>
        <w:tc>
          <w:tcPr>
            <w:tcW w:w="876" w:type="pct"/>
          </w:tcPr>
          <w:p w14:paraId="56BFE7C0">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63" w:type="pct"/>
          </w:tcPr>
          <w:p w14:paraId="2907C27C">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63" w:type="pct"/>
          </w:tcPr>
          <w:p w14:paraId="76258262">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04" w:type="pct"/>
          </w:tcPr>
          <w:p w14:paraId="035D91D1">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3B1A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tcPr>
          <w:p w14:paraId="6451F9CF">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876" w:type="pct"/>
          </w:tcPr>
          <w:p w14:paraId="47F476AD">
            <w:pPr>
              <w:spacing w:line="300" w:lineRule="auto"/>
              <w:ind w:left="-2" w:leftChars="-1" w:right="166" w:rightChars="79"/>
              <w:jc w:val="left"/>
              <w:rPr>
                <w:rFonts w:ascii="宋体" w:hAnsi="宋体" w:eastAsia="宋体"/>
                <w:sz w:val="22"/>
              </w:rPr>
            </w:pPr>
          </w:p>
        </w:tc>
        <w:tc>
          <w:tcPr>
            <w:tcW w:w="1263" w:type="pct"/>
          </w:tcPr>
          <w:p w14:paraId="1F8F85BC">
            <w:pPr>
              <w:spacing w:line="300" w:lineRule="auto"/>
              <w:ind w:left="-2" w:leftChars="-1" w:right="166" w:rightChars="79" w:firstLine="88" w:firstLineChars="40"/>
              <w:jc w:val="right"/>
              <w:rPr>
                <w:rFonts w:ascii="宋体" w:hAnsi="宋体" w:eastAsia="宋体"/>
                <w:sz w:val="22"/>
              </w:rPr>
            </w:pPr>
          </w:p>
        </w:tc>
        <w:tc>
          <w:tcPr>
            <w:tcW w:w="863" w:type="pct"/>
          </w:tcPr>
          <w:p w14:paraId="57B96634">
            <w:pPr>
              <w:spacing w:line="300" w:lineRule="auto"/>
              <w:ind w:left="-2" w:leftChars="-1" w:right="166" w:rightChars="79" w:firstLine="88" w:firstLineChars="40"/>
              <w:jc w:val="right"/>
              <w:rPr>
                <w:rFonts w:ascii="宋体" w:hAnsi="宋体" w:eastAsia="宋体"/>
                <w:sz w:val="22"/>
              </w:rPr>
            </w:pPr>
          </w:p>
        </w:tc>
        <w:tc>
          <w:tcPr>
            <w:tcW w:w="1204" w:type="pct"/>
          </w:tcPr>
          <w:p w14:paraId="5EE54552">
            <w:pPr>
              <w:spacing w:line="300" w:lineRule="auto"/>
              <w:ind w:left="-2" w:leftChars="-1" w:right="166" w:rightChars="79" w:firstLine="88" w:firstLineChars="40"/>
              <w:jc w:val="right"/>
              <w:rPr>
                <w:rFonts w:ascii="宋体" w:hAnsi="宋体" w:eastAsia="宋体"/>
                <w:sz w:val="22"/>
              </w:rPr>
            </w:pPr>
          </w:p>
        </w:tc>
      </w:tr>
      <w:tr w14:paraId="5174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5000" w:type="pct"/>
            <w:gridSpan w:val="5"/>
          </w:tcPr>
          <w:p w14:paraId="0A341F52">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3939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tcPr>
          <w:p w14:paraId="60271823">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其他应收款：</w:t>
            </w:r>
          </w:p>
        </w:tc>
        <w:tc>
          <w:tcPr>
            <w:tcW w:w="876" w:type="pct"/>
          </w:tcPr>
          <w:p w14:paraId="7D054F3B">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63" w:type="pct"/>
          </w:tcPr>
          <w:p w14:paraId="48696535">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63" w:type="pct"/>
          </w:tcPr>
          <w:p w14:paraId="0EB9843E">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04" w:type="pct"/>
          </w:tcPr>
          <w:p w14:paraId="02FB8AFB">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225F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2" w:type="pct"/>
          </w:tcPr>
          <w:p w14:paraId="12A1E458">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876" w:type="pct"/>
          </w:tcPr>
          <w:p w14:paraId="58F19B9F">
            <w:pPr>
              <w:spacing w:line="300" w:lineRule="auto"/>
              <w:ind w:left="-2" w:leftChars="-1" w:right="166" w:rightChars="79"/>
              <w:jc w:val="left"/>
              <w:rPr>
                <w:rFonts w:ascii="宋体" w:hAnsi="宋体" w:eastAsia="宋体"/>
                <w:sz w:val="22"/>
                <w:u w:val="double"/>
              </w:rPr>
            </w:pPr>
          </w:p>
        </w:tc>
        <w:tc>
          <w:tcPr>
            <w:tcW w:w="1263" w:type="pct"/>
          </w:tcPr>
          <w:p w14:paraId="252F6E92">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7963ED1D">
            <w:pPr>
              <w:spacing w:line="300" w:lineRule="auto"/>
              <w:ind w:left="-2" w:leftChars="-1" w:right="166" w:rightChars="79"/>
              <w:jc w:val="left"/>
              <w:rPr>
                <w:rFonts w:ascii="宋体" w:hAnsi="宋体" w:eastAsia="宋体"/>
                <w:sz w:val="22"/>
                <w:u w:val="double"/>
              </w:rPr>
            </w:pPr>
          </w:p>
        </w:tc>
        <w:tc>
          <w:tcPr>
            <w:tcW w:w="1204" w:type="pct"/>
          </w:tcPr>
          <w:p w14:paraId="380A5A7C">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bookmarkEnd w:id="0"/>
    </w:tbl>
    <w:p w14:paraId="272ACFA5">
      <w:pPr>
        <w:rPr>
          <w:rFonts w:ascii="宋体" w:hAnsi="宋体" w:eastAsia="宋体"/>
          <w:sz w:val="22"/>
        </w:rPr>
      </w:pPr>
    </w:p>
    <w:p w14:paraId="037C6B9D">
      <w:pPr>
        <w:rPr>
          <w:rFonts w:ascii="宋体" w:hAnsi="宋体" w:eastAsia="宋体"/>
          <w:sz w:val="22"/>
        </w:rPr>
      </w:pP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1"/>
        <w:gridCol w:w="1726"/>
        <w:gridCol w:w="2489"/>
        <w:gridCol w:w="1701"/>
        <w:gridCol w:w="2377"/>
      </w:tblGrid>
      <w:tr w14:paraId="07718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vAlign w:val="center"/>
          </w:tcPr>
          <w:p w14:paraId="49E4A9A6">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3B5E6798">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8" w:type="pct"/>
            <w:gridSpan w:val="2"/>
          </w:tcPr>
          <w:p w14:paraId="05668867">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6B55A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4EBF906D">
            <w:pPr>
              <w:autoSpaceDE w:val="0"/>
              <w:autoSpaceDN w:val="0"/>
              <w:adjustRightInd w:val="0"/>
              <w:spacing w:line="300" w:lineRule="auto"/>
              <w:rPr>
                <w:rFonts w:ascii="宋体" w:hAnsi="宋体" w:eastAsia="宋体"/>
                <w:sz w:val="22"/>
              </w:rPr>
            </w:pPr>
            <w:r>
              <w:t>天津鑫云世纪企业管理有限公司</w:t>
            </w:r>
          </w:p>
        </w:tc>
        <w:tc>
          <w:tcPr>
            <w:tcW w:w="876" w:type="pct"/>
          </w:tcPr>
          <w:p w14:paraId="51C63780">
            <w:pPr>
              <w:spacing w:line="300" w:lineRule="auto"/>
              <w:ind w:left="-2" w:leftChars="-1" w:firstLine="84" w:firstLineChars="40"/>
              <w:jc w:val="center"/>
              <w:rPr>
                <w:rFonts w:ascii="宋体" w:hAnsi="宋体" w:eastAsia="宋体"/>
                <w:sz w:val="22"/>
              </w:rPr>
            </w:pPr>
            <w:r>
              <w:t>金额（人民币元）</w:t>
            </w:r>
          </w:p>
        </w:tc>
        <w:tc>
          <w:tcPr>
            <w:tcW w:w="1263" w:type="pct"/>
          </w:tcPr>
          <w:p w14:paraId="636275CA">
            <w:pPr>
              <w:spacing w:line="300" w:lineRule="auto"/>
              <w:ind w:left="-2" w:leftChars="-1" w:firstLine="84" w:firstLineChars="40"/>
              <w:jc w:val="center"/>
              <w:rPr>
                <w:rFonts w:ascii="宋体" w:hAnsi="宋体" w:eastAsia="宋体"/>
                <w:sz w:val="22"/>
              </w:rPr>
            </w:pPr>
            <w:r>
              <w:t>占当年总应收百分比</w:t>
            </w:r>
          </w:p>
        </w:tc>
        <w:tc>
          <w:tcPr>
            <w:tcW w:w="863" w:type="pct"/>
          </w:tcPr>
          <w:p w14:paraId="7B250DAE">
            <w:pPr>
              <w:spacing w:line="300" w:lineRule="auto"/>
              <w:ind w:left="-2" w:leftChars="-1" w:firstLine="84" w:firstLineChars="40"/>
              <w:jc w:val="center"/>
              <w:rPr>
                <w:rFonts w:ascii="宋体" w:hAnsi="宋体" w:eastAsia="宋体"/>
                <w:sz w:val="22"/>
              </w:rPr>
            </w:pPr>
            <w:r>
              <w:t>金额（人民币元）</w:t>
            </w:r>
          </w:p>
        </w:tc>
        <w:tc>
          <w:tcPr>
            <w:tcW w:w="1204" w:type="pct"/>
          </w:tcPr>
          <w:p w14:paraId="63084F46">
            <w:pPr>
              <w:autoSpaceDE w:val="0"/>
              <w:autoSpaceDN w:val="0"/>
              <w:adjustRightInd w:val="0"/>
              <w:spacing w:line="300" w:lineRule="auto"/>
              <w:ind w:left="-2" w:leftChars="-1" w:firstLine="84" w:firstLineChars="40"/>
              <w:jc w:val="center"/>
              <w:rPr>
                <w:rFonts w:ascii="宋体" w:hAnsi="宋体" w:eastAsia="宋体"/>
                <w:sz w:val="22"/>
              </w:rPr>
            </w:pPr>
            <w:r>
              <w:t>占当年总应收百分比</w:t>
            </w:r>
          </w:p>
        </w:tc>
      </w:tr>
      <w:tr w14:paraId="6E171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12B310D5">
            <w:pPr>
              <w:autoSpaceDE w:val="0"/>
              <w:autoSpaceDN w:val="0"/>
              <w:adjustRightInd w:val="0"/>
              <w:spacing w:line="300" w:lineRule="auto"/>
              <w:ind w:left="-2" w:leftChars="-1" w:firstLine="84" w:firstLineChars="40"/>
              <w:rPr>
                <w:rFonts w:ascii="宋体" w:hAnsi="宋体" w:eastAsia="宋体"/>
                <w:sz w:val="22"/>
              </w:rPr>
            </w:pPr>
            <w:r>
              <w:t>应收账款：</w:t>
            </w:r>
          </w:p>
        </w:tc>
        <w:tc>
          <w:tcPr>
            <w:tcW w:w="876" w:type="pct"/>
          </w:tcPr>
          <w:p w14:paraId="06364E84">
            <w:pPr>
              <w:spacing w:line="300" w:lineRule="auto"/>
              <w:ind w:left="-2" w:leftChars="-1" w:right="166" w:rightChars="79"/>
              <w:jc w:val="left"/>
              <w:rPr>
                <w:rFonts w:ascii="宋体" w:hAnsi="宋体" w:eastAsia="宋体"/>
                <w:sz w:val="22"/>
              </w:rPr>
            </w:pPr>
            <w:r>
              <w:t>0</w:t>
            </w:r>
          </w:p>
        </w:tc>
        <w:tc>
          <w:tcPr>
            <w:tcW w:w="1263" w:type="pct"/>
          </w:tcPr>
          <w:p w14:paraId="523E5EA9">
            <w:pPr>
              <w:spacing w:line="300" w:lineRule="auto"/>
              <w:ind w:left="-2" w:leftChars="-1" w:right="166" w:rightChars="79"/>
              <w:jc w:val="left"/>
              <w:rPr>
                <w:rFonts w:ascii="宋体" w:hAnsi="宋体" w:eastAsia="宋体"/>
                <w:sz w:val="22"/>
              </w:rPr>
            </w:pPr>
            <w:r>
              <w:t>0%</w:t>
            </w:r>
            <w:r>
              <w:cr/>
            </w:r>
            <w:r>
              <w:t>
</w:t>
            </w:r>
          </w:p>
        </w:tc>
        <w:tc>
          <w:tcPr>
            <w:tcW w:w="863" w:type="pct"/>
          </w:tcPr>
          <w:p w14:paraId="5AAD2132">
            <w:pPr>
              <w:spacing w:line="300" w:lineRule="auto"/>
              <w:ind w:left="-2" w:leftChars="-1" w:right="166" w:rightChars="79"/>
              <w:jc w:val="left"/>
              <w:rPr>
                <w:rFonts w:ascii="宋体" w:hAnsi="宋体" w:eastAsia="宋体"/>
                <w:sz w:val="22"/>
              </w:rPr>
            </w:pPr>
            <w:r>
              <w:t>0</w:t>
            </w:r>
          </w:p>
        </w:tc>
        <w:tc>
          <w:tcPr>
            <w:tcW w:w="1204" w:type="pct"/>
          </w:tcPr>
          <w:p w14:paraId="159FA659">
            <w:pPr>
              <w:spacing w:line="300" w:lineRule="auto"/>
              <w:ind w:left="-2" w:leftChars="-1" w:right="166" w:rightChars="79"/>
              <w:jc w:val="left"/>
              <w:rPr>
                <w:rFonts w:ascii="宋体" w:hAnsi="宋体" w:eastAsia="宋体"/>
                <w:sz w:val="22"/>
              </w:rPr>
            </w:pPr>
            <w:r>
              <w:t>0%</w:t>
            </w:r>
            <w:r>
              <w:cr/>
            </w:r>
            <w:r>
              <w:t>
</w:t>
            </w:r>
          </w:p>
        </w:tc>
      </w:tr>
      <w:tr w14:paraId="3C95E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3744C7CD">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1F7AAAC7">
            <w:pPr>
              <w:spacing w:line="300" w:lineRule="auto"/>
              <w:ind w:left="-2" w:leftChars="-1" w:right="166" w:rightChars="79"/>
              <w:jc w:val="left"/>
              <w:rPr>
                <w:rFonts w:ascii="宋体" w:hAnsi="宋体" w:eastAsia="宋体"/>
                <w:sz w:val="22"/>
              </w:rPr>
            </w:pPr>
            <w:r>
              <w:t>0</w:t>
            </w:r>
          </w:p>
        </w:tc>
        <w:tc>
          <w:tcPr>
            <w:tcW w:w="1263" w:type="pct"/>
          </w:tcPr>
          <w:p w14:paraId="293A6C5F">
            <w:pPr>
              <w:spacing w:line="300" w:lineRule="auto"/>
              <w:ind w:left="-2" w:leftChars="-1" w:right="166" w:rightChars="79" w:firstLine="88" w:firstLineChars="40"/>
              <w:jc w:val="right"/>
              <w:rPr>
                <w:rFonts w:ascii="宋体" w:hAnsi="宋体" w:eastAsia="宋体"/>
                <w:sz w:val="22"/>
              </w:rPr>
            </w:pPr>
          </w:p>
        </w:tc>
        <w:tc>
          <w:tcPr>
            <w:tcW w:w="863" w:type="pct"/>
          </w:tcPr>
          <w:p w14:paraId="66DF4447">
            <w:pPr>
              <w:spacing w:line="300" w:lineRule="auto"/>
              <w:ind w:left="-2" w:leftChars="-1" w:right="166" w:rightChars="79" w:firstLine="84" w:firstLineChars="40"/>
              <w:jc w:val="right"/>
              <w:rPr>
                <w:rFonts w:ascii="宋体" w:hAnsi="宋体" w:eastAsia="宋体"/>
                <w:sz w:val="22"/>
              </w:rPr>
            </w:pPr>
            <w:r>
              <w:t>0</w:t>
            </w:r>
          </w:p>
        </w:tc>
        <w:tc>
          <w:tcPr>
            <w:tcW w:w="1204" w:type="pct"/>
          </w:tcPr>
          <w:p w14:paraId="082AD9E1">
            <w:pPr>
              <w:spacing w:line="300" w:lineRule="auto"/>
              <w:ind w:left="-2" w:leftChars="-1" w:right="166" w:rightChars="79" w:firstLine="88" w:firstLineChars="40"/>
              <w:jc w:val="right"/>
              <w:rPr>
                <w:rFonts w:ascii="宋体" w:hAnsi="宋体" w:eastAsia="宋体"/>
                <w:sz w:val="22"/>
              </w:rPr>
            </w:pPr>
          </w:p>
        </w:tc>
      </w:tr>
      <w:tr w14:paraId="3814C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16AC4ECA">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5BD12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0AE4361C">
            <w:pPr>
              <w:autoSpaceDE w:val="0"/>
              <w:autoSpaceDN w:val="0"/>
              <w:adjustRightInd w:val="0"/>
              <w:spacing w:line="300" w:lineRule="auto"/>
              <w:ind w:left="-2" w:leftChars="-1" w:firstLine="84" w:firstLineChars="40"/>
              <w:rPr>
                <w:rFonts w:ascii="宋体" w:hAnsi="宋体" w:eastAsia="宋体"/>
                <w:sz w:val="22"/>
              </w:rPr>
            </w:pPr>
            <w:r>
              <w:t>其他应收款：</w:t>
            </w:r>
          </w:p>
        </w:tc>
        <w:tc>
          <w:tcPr>
            <w:tcW w:w="876" w:type="pct"/>
          </w:tcPr>
          <w:p w14:paraId="16CE9913">
            <w:pPr>
              <w:spacing w:line="300" w:lineRule="auto"/>
              <w:ind w:left="-2" w:leftChars="-1" w:right="166" w:rightChars="79"/>
              <w:jc w:val="left"/>
              <w:rPr>
                <w:rFonts w:ascii="宋体" w:hAnsi="宋体" w:eastAsia="宋体"/>
                <w:sz w:val="22"/>
              </w:rPr>
            </w:pPr>
            <w:r>
              <w:t>0</w:t>
            </w:r>
          </w:p>
        </w:tc>
        <w:tc>
          <w:tcPr>
            <w:tcW w:w="1263" w:type="pct"/>
          </w:tcPr>
          <w:p w14:paraId="07F7052C">
            <w:pPr>
              <w:spacing w:line="300" w:lineRule="auto"/>
              <w:ind w:left="-2" w:leftChars="-1" w:right="166" w:rightChars="79"/>
              <w:jc w:val="left"/>
              <w:rPr>
                <w:rFonts w:ascii="宋体" w:hAnsi="宋体" w:eastAsia="宋体"/>
                <w:sz w:val="22"/>
              </w:rPr>
            </w:pPr>
            <w:r>
              <w:t>0%</w:t>
            </w:r>
            <w:r>
              <w:cr/>
            </w:r>
            <w:r>
              <w:t>
</w:t>
            </w:r>
          </w:p>
        </w:tc>
        <w:tc>
          <w:tcPr>
            <w:tcW w:w="863" w:type="pct"/>
          </w:tcPr>
          <w:p w14:paraId="3FF6878E">
            <w:pPr>
              <w:spacing w:line="300" w:lineRule="auto"/>
              <w:ind w:left="-2" w:leftChars="-1" w:right="166" w:rightChars="79"/>
              <w:jc w:val="left"/>
              <w:rPr>
                <w:rFonts w:ascii="宋体" w:hAnsi="宋体" w:eastAsia="宋体"/>
                <w:sz w:val="22"/>
              </w:rPr>
            </w:pPr>
            <w:r>
              <w:t>0</w:t>
            </w:r>
          </w:p>
        </w:tc>
        <w:tc>
          <w:tcPr>
            <w:tcW w:w="1204" w:type="pct"/>
          </w:tcPr>
          <w:p w14:paraId="1AFB833E">
            <w:pPr>
              <w:spacing w:line="300" w:lineRule="auto"/>
              <w:ind w:left="-2" w:leftChars="-1" w:right="166" w:rightChars="79"/>
              <w:jc w:val="left"/>
              <w:rPr>
                <w:rFonts w:ascii="宋体" w:hAnsi="宋体" w:eastAsia="宋体"/>
                <w:sz w:val="22"/>
              </w:rPr>
            </w:pPr>
            <w:r>
              <w:t>0%</w:t>
            </w:r>
            <w:r>
              <w:cr/>
            </w:r>
            <w:r>
              <w:t>
</w:t>
            </w:r>
          </w:p>
        </w:tc>
      </w:tr>
      <w:tr w14:paraId="12FBD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0E73D7AD">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1A9381D6">
            <w:pPr>
              <w:spacing w:line="300" w:lineRule="auto"/>
              <w:ind w:left="-2" w:leftChars="-1" w:right="166" w:rightChars="79"/>
              <w:jc w:val="left"/>
              <w:rPr>
                <w:rFonts w:ascii="宋体" w:hAnsi="宋体" w:eastAsia="宋体"/>
                <w:sz w:val="22"/>
                <w:u w:val="double"/>
              </w:rPr>
            </w:pPr>
            <w:r>
              <w:t>0</w:t>
            </w:r>
          </w:p>
        </w:tc>
        <w:tc>
          <w:tcPr>
            <w:tcW w:w="1263" w:type="pct"/>
          </w:tcPr>
          <w:p w14:paraId="664D34FE">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0D3D5B6A">
            <w:pPr>
              <w:spacing w:line="300" w:lineRule="auto"/>
              <w:ind w:left="-2" w:leftChars="-1" w:right="166" w:rightChars="79"/>
              <w:jc w:val="left"/>
              <w:rPr>
                <w:rFonts w:ascii="宋体" w:hAnsi="宋体" w:eastAsia="宋体"/>
                <w:sz w:val="22"/>
                <w:u w:val="double"/>
              </w:rPr>
            </w:pPr>
            <w:r>
              <w:t>0</w:t>
            </w:r>
          </w:p>
        </w:tc>
        <w:tc>
          <w:tcPr>
            <w:tcW w:w="1204" w:type="pct"/>
          </w:tcPr>
          <w:p w14:paraId="33F0450F">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0552588E">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1"/>
        <w:gridCol w:w="1726"/>
        <w:gridCol w:w="2489"/>
        <w:gridCol w:w="1701"/>
        <w:gridCol w:w="2377"/>
      </w:tblGrid>
      <w:tr w14:paraId="27544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vAlign w:val="center"/>
          </w:tcPr>
          <w:p w14:paraId="387A7852">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68592F04">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8" w:type="pct"/>
            <w:gridSpan w:val="2"/>
          </w:tcPr>
          <w:p w14:paraId="073D5B07">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474DE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789E0F19">
            <w:pPr>
              <w:autoSpaceDE w:val="0"/>
              <w:autoSpaceDN w:val="0"/>
              <w:adjustRightInd w:val="0"/>
              <w:spacing w:line="300" w:lineRule="auto"/>
              <w:rPr>
                <w:rFonts w:ascii="宋体" w:hAnsi="宋体" w:eastAsia="宋体"/>
                <w:sz w:val="22"/>
              </w:rPr>
            </w:pPr>
            <w:r>
              <w:t>杭州泰格医药科技股份有限公司</w:t>
            </w:r>
          </w:p>
        </w:tc>
        <w:tc>
          <w:tcPr>
            <w:tcW w:w="876" w:type="pct"/>
          </w:tcPr>
          <w:p w14:paraId="23C9F050">
            <w:pPr>
              <w:spacing w:line="300" w:lineRule="auto"/>
              <w:ind w:left="-2" w:leftChars="-1" w:firstLine="84" w:firstLineChars="40"/>
              <w:jc w:val="center"/>
              <w:rPr>
                <w:rFonts w:ascii="宋体" w:hAnsi="宋体" w:eastAsia="宋体"/>
                <w:sz w:val="22"/>
              </w:rPr>
            </w:pPr>
            <w:r>
              <w:t>金额（人民币元）</w:t>
            </w:r>
          </w:p>
        </w:tc>
        <w:tc>
          <w:tcPr>
            <w:tcW w:w="1263" w:type="pct"/>
          </w:tcPr>
          <w:p w14:paraId="6C0E131A">
            <w:pPr>
              <w:spacing w:line="300" w:lineRule="auto"/>
              <w:ind w:left="-2" w:leftChars="-1" w:firstLine="84" w:firstLineChars="40"/>
              <w:jc w:val="center"/>
              <w:rPr>
                <w:rFonts w:ascii="宋体" w:hAnsi="宋体" w:eastAsia="宋体"/>
                <w:sz w:val="22"/>
              </w:rPr>
            </w:pPr>
            <w:r>
              <w:t>占当年总应收百分比</w:t>
            </w:r>
          </w:p>
        </w:tc>
        <w:tc>
          <w:tcPr>
            <w:tcW w:w="863" w:type="pct"/>
          </w:tcPr>
          <w:p w14:paraId="26230E96">
            <w:pPr>
              <w:spacing w:line="300" w:lineRule="auto"/>
              <w:ind w:left="-2" w:leftChars="-1" w:firstLine="84" w:firstLineChars="40"/>
              <w:jc w:val="center"/>
              <w:rPr>
                <w:rFonts w:ascii="宋体" w:hAnsi="宋体" w:eastAsia="宋体"/>
                <w:sz w:val="22"/>
              </w:rPr>
            </w:pPr>
            <w:r>
              <w:t>金额（人民币元）</w:t>
            </w:r>
          </w:p>
        </w:tc>
        <w:tc>
          <w:tcPr>
            <w:tcW w:w="1204" w:type="pct"/>
          </w:tcPr>
          <w:p w14:paraId="2454472C">
            <w:pPr>
              <w:autoSpaceDE w:val="0"/>
              <w:autoSpaceDN w:val="0"/>
              <w:adjustRightInd w:val="0"/>
              <w:spacing w:line="300" w:lineRule="auto"/>
              <w:ind w:left="-2" w:leftChars="-1" w:firstLine="84" w:firstLineChars="40"/>
              <w:jc w:val="center"/>
              <w:rPr>
                <w:rFonts w:ascii="宋体" w:hAnsi="宋体" w:eastAsia="宋体"/>
                <w:sz w:val="22"/>
              </w:rPr>
            </w:pPr>
            <w:r>
              <w:t>占当年总应收百分比</w:t>
            </w:r>
          </w:p>
        </w:tc>
      </w:tr>
      <w:tr w14:paraId="417C9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4CEF5EB5">
            <w:pPr>
              <w:autoSpaceDE w:val="0"/>
              <w:autoSpaceDN w:val="0"/>
              <w:adjustRightInd w:val="0"/>
              <w:spacing w:line="300" w:lineRule="auto"/>
              <w:ind w:left="-2" w:leftChars="-1" w:firstLine="84" w:firstLineChars="40"/>
              <w:rPr>
                <w:rFonts w:ascii="宋体" w:hAnsi="宋体" w:eastAsia="宋体"/>
                <w:sz w:val="22"/>
              </w:rPr>
            </w:pPr>
            <w:r>
              <w:t>应收账款：</w:t>
            </w:r>
          </w:p>
        </w:tc>
        <w:tc>
          <w:tcPr>
            <w:tcW w:w="876" w:type="pct"/>
          </w:tcPr>
          <w:p w14:paraId="49EDC03E">
            <w:pPr>
              <w:spacing w:line="300" w:lineRule="auto"/>
              <w:ind w:left="-2" w:leftChars="-1" w:right="166" w:rightChars="79"/>
              <w:jc w:val="left"/>
              <w:rPr>
                <w:rFonts w:ascii="宋体" w:hAnsi="宋体" w:eastAsia="宋体"/>
                <w:sz w:val="22"/>
              </w:rPr>
            </w:pPr>
            <w:r>
              <w:t>0</w:t>
            </w:r>
          </w:p>
        </w:tc>
        <w:tc>
          <w:tcPr>
            <w:tcW w:w="1263" w:type="pct"/>
          </w:tcPr>
          <w:p w14:paraId="3C842B62">
            <w:pPr>
              <w:spacing w:line="300" w:lineRule="auto"/>
              <w:ind w:left="-2" w:leftChars="-1" w:right="166" w:rightChars="79"/>
              <w:jc w:val="left"/>
              <w:rPr>
                <w:rFonts w:ascii="宋体" w:hAnsi="宋体" w:eastAsia="宋体"/>
                <w:sz w:val="22"/>
              </w:rPr>
            </w:pPr>
            <w:r>
              <w:t>0%</w:t>
            </w:r>
            <w:r>
              <w:cr/>
            </w:r>
            <w:r>
              <w:t>
</w:t>
            </w:r>
          </w:p>
        </w:tc>
        <w:tc>
          <w:tcPr>
            <w:tcW w:w="863" w:type="pct"/>
          </w:tcPr>
          <w:p w14:paraId="5627C406">
            <w:pPr>
              <w:spacing w:line="300" w:lineRule="auto"/>
              <w:ind w:left="-2" w:leftChars="-1" w:right="166" w:rightChars="79"/>
              <w:jc w:val="left"/>
              <w:rPr>
                <w:rFonts w:ascii="宋体" w:hAnsi="宋体" w:eastAsia="宋体"/>
                <w:sz w:val="22"/>
              </w:rPr>
            </w:pPr>
            <w:r>
              <w:t>0</w:t>
            </w:r>
          </w:p>
        </w:tc>
        <w:tc>
          <w:tcPr>
            <w:tcW w:w="1204" w:type="pct"/>
          </w:tcPr>
          <w:p w14:paraId="363F654D">
            <w:pPr>
              <w:spacing w:line="300" w:lineRule="auto"/>
              <w:ind w:left="-2" w:leftChars="-1" w:right="166" w:rightChars="79"/>
              <w:jc w:val="left"/>
              <w:rPr>
                <w:rFonts w:ascii="宋体" w:hAnsi="宋体" w:eastAsia="宋体"/>
                <w:sz w:val="22"/>
              </w:rPr>
            </w:pPr>
            <w:r>
              <w:t>0%</w:t>
            </w:r>
            <w:r>
              <w:cr/>
            </w:r>
            <w:r>
              <w:t>
</w:t>
            </w:r>
          </w:p>
        </w:tc>
      </w:tr>
      <w:tr w14:paraId="2358B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3541E4C6">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787A5ECF">
            <w:pPr>
              <w:spacing w:line="300" w:lineRule="auto"/>
              <w:ind w:left="-2" w:leftChars="-1" w:right="166" w:rightChars="79"/>
              <w:jc w:val="left"/>
              <w:rPr>
                <w:rFonts w:ascii="宋体" w:hAnsi="宋体" w:eastAsia="宋体"/>
                <w:sz w:val="22"/>
              </w:rPr>
            </w:pPr>
            <w:r>
              <w:t>0</w:t>
            </w:r>
          </w:p>
        </w:tc>
        <w:tc>
          <w:tcPr>
            <w:tcW w:w="1263" w:type="pct"/>
          </w:tcPr>
          <w:p w14:paraId="200CDF09">
            <w:pPr>
              <w:spacing w:line="300" w:lineRule="auto"/>
              <w:ind w:left="-2" w:leftChars="-1" w:right="166" w:rightChars="79" w:firstLine="88" w:firstLineChars="40"/>
              <w:jc w:val="right"/>
              <w:rPr>
                <w:rFonts w:ascii="宋体" w:hAnsi="宋体" w:eastAsia="宋体"/>
                <w:sz w:val="22"/>
              </w:rPr>
            </w:pPr>
          </w:p>
        </w:tc>
        <w:tc>
          <w:tcPr>
            <w:tcW w:w="863" w:type="pct"/>
          </w:tcPr>
          <w:p w14:paraId="75DA6B4B">
            <w:pPr>
              <w:spacing w:line="300" w:lineRule="auto"/>
              <w:ind w:left="-2" w:leftChars="-1" w:right="166" w:rightChars="79" w:firstLine="84" w:firstLineChars="40"/>
              <w:jc w:val="right"/>
              <w:rPr>
                <w:rFonts w:ascii="宋体" w:hAnsi="宋体" w:eastAsia="宋体"/>
                <w:sz w:val="22"/>
              </w:rPr>
            </w:pPr>
            <w:r>
              <w:t>0</w:t>
            </w:r>
          </w:p>
        </w:tc>
        <w:tc>
          <w:tcPr>
            <w:tcW w:w="1204" w:type="pct"/>
          </w:tcPr>
          <w:p w14:paraId="079DC900">
            <w:pPr>
              <w:spacing w:line="300" w:lineRule="auto"/>
              <w:ind w:left="-2" w:leftChars="-1" w:right="166" w:rightChars="79" w:firstLine="88" w:firstLineChars="40"/>
              <w:jc w:val="right"/>
              <w:rPr>
                <w:rFonts w:ascii="宋体" w:hAnsi="宋体" w:eastAsia="宋体"/>
                <w:sz w:val="22"/>
              </w:rPr>
            </w:pPr>
          </w:p>
        </w:tc>
      </w:tr>
      <w:tr w14:paraId="46D0B1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0DEB15C3">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4338CE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0E991C39">
            <w:pPr>
              <w:autoSpaceDE w:val="0"/>
              <w:autoSpaceDN w:val="0"/>
              <w:adjustRightInd w:val="0"/>
              <w:spacing w:line="300" w:lineRule="auto"/>
              <w:ind w:left="-2" w:leftChars="-1" w:firstLine="84" w:firstLineChars="40"/>
              <w:rPr>
                <w:rFonts w:ascii="宋体" w:hAnsi="宋体" w:eastAsia="宋体"/>
                <w:sz w:val="22"/>
              </w:rPr>
            </w:pPr>
            <w:r>
              <w:t>其他应收款：</w:t>
            </w:r>
          </w:p>
        </w:tc>
        <w:tc>
          <w:tcPr>
            <w:tcW w:w="876" w:type="pct"/>
          </w:tcPr>
          <w:p w14:paraId="16B48C0D">
            <w:pPr>
              <w:spacing w:line="300" w:lineRule="auto"/>
              <w:ind w:left="-2" w:leftChars="-1" w:right="166" w:rightChars="79"/>
              <w:jc w:val="left"/>
              <w:rPr>
                <w:rFonts w:ascii="宋体" w:hAnsi="宋体" w:eastAsia="宋体"/>
                <w:sz w:val="22"/>
              </w:rPr>
            </w:pPr>
            <w:r>
              <w:t>0</w:t>
            </w:r>
          </w:p>
        </w:tc>
        <w:tc>
          <w:tcPr>
            <w:tcW w:w="1263" w:type="pct"/>
          </w:tcPr>
          <w:p w14:paraId="50742570">
            <w:pPr>
              <w:spacing w:line="300" w:lineRule="auto"/>
              <w:ind w:left="-2" w:leftChars="-1" w:right="166" w:rightChars="79"/>
              <w:jc w:val="left"/>
              <w:rPr>
                <w:rFonts w:ascii="宋体" w:hAnsi="宋体" w:eastAsia="宋体"/>
                <w:sz w:val="22"/>
              </w:rPr>
            </w:pPr>
            <w:r>
              <w:t>0%</w:t>
            </w:r>
            <w:r>
              <w:cr/>
            </w:r>
            <w:r>
              <w:t>
</w:t>
            </w:r>
          </w:p>
        </w:tc>
        <w:tc>
          <w:tcPr>
            <w:tcW w:w="863" w:type="pct"/>
          </w:tcPr>
          <w:p w14:paraId="52817196">
            <w:pPr>
              <w:spacing w:line="300" w:lineRule="auto"/>
              <w:ind w:left="-2" w:leftChars="-1" w:right="166" w:rightChars="79"/>
              <w:jc w:val="left"/>
              <w:rPr>
                <w:rFonts w:ascii="宋体" w:hAnsi="宋体" w:eastAsia="宋体"/>
                <w:sz w:val="22"/>
              </w:rPr>
            </w:pPr>
            <w:r>
              <w:t>0</w:t>
            </w:r>
          </w:p>
        </w:tc>
        <w:tc>
          <w:tcPr>
            <w:tcW w:w="1204" w:type="pct"/>
          </w:tcPr>
          <w:p w14:paraId="0B10A7FD">
            <w:pPr>
              <w:spacing w:line="300" w:lineRule="auto"/>
              <w:ind w:left="-2" w:leftChars="-1" w:right="166" w:rightChars="79"/>
              <w:jc w:val="left"/>
              <w:rPr>
                <w:rFonts w:ascii="宋体" w:hAnsi="宋体" w:eastAsia="宋体"/>
                <w:sz w:val="22"/>
              </w:rPr>
            </w:pPr>
            <w:r>
              <w:t>0%</w:t>
            </w:r>
            <w:r>
              <w:cr/>
            </w:r>
            <w:r>
              <w:t>
</w:t>
            </w:r>
          </w:p>
        </w:tc>
      </w:tr>
      <w:tr w14:paraId="72BBDA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3EBC496B">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7467FF94">
            <w:pPr>
              <w:spacing w:line="300" w:lineRule="auto"/>
              <w:ind w:left="-2" w:leftChars="-1" w:right="166" w:rightChars="79"/>
              <w:jc w:val="left"/>
              <w:rPr>
                <w:rFonts w:ascii="宋体" w:hAnsi="宋体" w:eastAsia="宋体"/>
                <w:sz w:val="22"/>
                <w:u w:val="double"/>
              </w:rPr>
            </w:pPr>
            <w:r>
              <w:t>0</w:t>
            </w:r>
          </w:p>
        </w:tc>
        <w:tc>
          <w:tcPr>
            <w:tcW w:w="1263" w:type="pct"/>
          </w:tcPr>
          <w:p w14:paraId="6EF395B3">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76A2374E">
            <w:pPr>
              <w:spacing w:line="300" w:lineRule="auto"/>
              <w:ind w:left="-2" w:leftChars="-1" w:right="166" w:rightChars="79"/>
              <w:jc w:val="left"/>
              <w:rPr>
                <w:rFonts w:ascii="宋体" w:hAnsi="宋体" w:eastAsia="宋体"/>
                <w:sz w:val="22"/>
                <w:u w:val="double"/>
              </w:rPr>
            </w:pPr>
            <w:r>
              <w:t>0</w:t>
            </w:r>
          </w:p>
        </w:tc>
        <w:tc>
          <w:tcPr>
            <w:tcW w:w="1204" w:type="pct"/>
          </w:tcPr>
          <w:p w14:paraId="1D349572">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22C21350">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1"/>
        <w:gridCol w:w="1726"/>
        <w:gridCol w:w="2489"/>
        <w:gridCol w:w="1701"/>
        <w:gridCol w:w="2377"/>
      </w:tblGrid>
      <w:tr w14:paraId="182BA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vAlign w:val="center"/>
          </w:tcPr>
          <w:p w14:paraId="58B1A90D">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2CEF03E7">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8" w:type="pct"/>
            <w:gridSpan w:val="2"/>
          </w:tcPr>
          <w:p w14:paraId="1C35B0B1">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18970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30D7FE22">
            <w:pPr>
              <w:autoSpaceDE w:val="0"/>
              <w:autoSpaceDN w:val="0"/>
              <w:adjustRightInd w:val="0"/>
              <w:spacing w:line="300" w:lineRule="auto"/>
              <w:rPr>
                <w:rFonts w:ascii="宋体" w:hAnsi="宋体" w:eastAsia="宋体"/>
                <w:sz w:val="22"/>
              </w:rPr>
            </w:pPr>
            <w:r>
              <w:t>纺织之光科技教育基金会</w:t>
            </w:r>
          </w:p>
        </w:tc>
        <w:tc>
          <w:tcPr>
            <w:tcW w:w="876" w:type="pct"/>
          </w:tcPr>
          <w:p w14:paraId="6BB8C45A">
            <w:pPr>
              <w:spacing w:line="300" w:lineRule="auto"/>
              <w:ind w:left="-2" w:leftChars="-1" w:firstLine="84" w:firstLineChars="40"/>
              <w:jc w:val="center"/>
              <w:rPr>
                <w:rFonts w:ascii="宋体" w:hAnsi="宋体" w:eastAsia="宋体"/>
                <w:sz w:val="22"/>
              </w:rPr>
            </w:pPr>
            <w:r>
              <w:t>金额（人民币元）</w:t>
            </w:r>
          </w:p>
        </w:tc>
        <w:tc>
          <w:tcPr>
            <w:tcW w:w="1263" w:type="pct"/>
          </w:tcPr>
          <w:p w14:paraId="33FC2300">
            <w:pPr>
              <w:spacing w:line="300" w:lineRule="auto"/>
              <w:ind w:left="-2" w:leftChars="-1" w:firstLine="84" w:firstLineChars="40"/>
              <w:jc w:val="center"/>
              <w:rPr>
                <w:rFonts w:ascii="宋体" w:hAnsi="宋体" w:eastAsia="宋体"/>
                <w:sz w:val="22"/>
              </w:rPr>
            </w:pPr>
            <w:r>
              <w:t>占当年总应收百分比</w:t>
            </w:r>
          </w:p>
        </w:tc>
        <w:tc>
          <w:tcPr>
            <w:tcW w:w="863" w:type="pct"/>
          </w:tcPr>
          <w:p w14:paraId="3CFA7162">
            <w:pPr>
              <w:spacing w:line="300" w:lineRule="auto"/>
              <w:ind w:left="-2" w:leftChars="-1" w:firstLine="84" w:firstLineChars="40"/>
              <w:jc w:val="center"/>
              <w:rPr>
                <w:rFonts w:ascii="宋体" w:hAnsi="宋体" w:eastAsia="宋体"/>
                <w:sz w:val="22"/>
              </w:rPr>
            </w:pPr>
            <w:r>
              <w:t>金额（人民币元）</w:t>
            </w:r>
          </w:p>
        </w:tc>
        <w:tc>
          <w:tcPr>
            <w:tcW w:w="1204" w:type="pct"/>
          </w:tcPr>
          <w:p w14:paraId="64AF59DE">
            <w:pPr>
              <w:autoSpaceDE w:val="0"/>
              <w:autoSpaceDN w:val="0"/>
              <w:adjustRightInd w:val="0"/>
              <w:spacing w:line="300" w:lineRule="auto"/>
              <w:ind w:left="-2" w:leftChars="-1" w:firstLine="84" w:firstLineChars="40"/>
              <w:jc w:val="center"/>
              <w:rPr>
                <w:rFonts w:ascii="宋体" w:hAnsi="宋体" w:eastAsia="宋体"/>
                <w:sz w:val="22"/>
              </w:rPr>
            </w:pPr>
            <w:r>
              <w:t>占当年总应收百分比</w:t>
            </w:r>
          </w:p>
        </w:tc>
      </w:tr>
      <w:tr w14:paraId="08155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762916EB">
            <w:pPr>
              <w:autoSpaceDE w:val="0"/>
              <w:autoSpaceDN w:val="0"/>
              <w:adjustRightInd w:val="0"/>
              <w:spacing w:line="300" w:lineRule="auto"/>
              <w:ind w:left="-2" w:leftChars="-1" w:firstLine="84" w:firstLineChars="40"/>
              <w:rPr>
                <w:rFonts w:ascii="宋体" w:hAnsi="宋体" w:eastAsia="宋体"/>
                <w:sz w:val="22"/>
              </w:rPr>
            </w:pPr>
            <w:r>
              <w:t>应收账款：</w:t>
            </w:r>
          </w:p>
        </w:tc>
        <w:tc>
          <w:tcPr>
            <w:tcW w:w="876" w:type="pct"/>
          </w:tcPr>
          <w:p w14:paraId="37109CCE">
            <w:pPr>
              <w:spacing w:line="300" w:lineRule="auto"/>
              <w:ind w:left="-2" w:leftChars="-1" w:right="166" w:rightChars="79"/>
              <w:jc w:val="left"/>
              <w:rPr>
                <w:rFonts w:ascii="宋体" w:hAnsi="宋体" w:eastAsia="宋体"/>
                <w:sz w:val="22"/>
              </w:rPr>
            </w:pPr>
            <w:r>
              <w:t>0</w:t>
            </w:r>
          </w:p>
        </w:tc>
        <w:tc>
          <w:tcPr>
            <w:tcW w:w="1263" w:type="pct"/>
          </w:tcPr>
          <w:p w14:paraId="28294E41">
            <w:pPr>
              <w:spacing w:line="300" w:lineRule="auto"/>
              <w:ind w:left="-2" w:leftChars="-1" w:right="166" w:rightChars="79"/>
              <w:jc w:val="left"/>
              <w:rPr>
                <w:rFonts w:ascii="宋体" w:hAnsi="宋体" w:eastAsia="宋体"/>
                <w:sz w:val="22"/>
              </w:rPr>
            </w:pPr>
            <w:r>
              <w:t>0%</w:t>
            </w:r>
            <w:r>
              <w:cr/>
            </w:r>
            <w:r>
              <w:t>
</w:t>
            </w:r>
          </w:p>
        </w:tc>
        <w:tc>
          <w:tcPr>
            <w:tcW w:w="863" w:type="pct"/>
          </w:tcPr>
          <w:p w14:paraId="1CE63059">
            <w:pPr>
              <w:spacing w:line="300" w:lineRule="auto"/>
              <w:ind w:left="-2" w:leftChars="-1" w:right="166" w:rightChars="79"/>
              <w:jc w:val="left"/>
              <w:rPr>
                <w:rFonts w:ascii="宋体" w:hAnsi="宋体" w:eastAsia="宋体"/>
                <w:sz w:val="22"/>
              </w:rPr>
            </w:pPr>
            <w:r>
              <w:t>0</w:t>
            </w:r>
          </w:p>
        </w:tc>
        <w:tc>
          <w:tcPr>
            <w:tcW w:w="1204" w:type="pct"/>
          </w:tcPr>
          <w:p w14:paraId="2A58022E">
            <w:pPr>
              <w:spacing w:line="300" w:lineRule="auto"/>
              <w:ind w:left="-2" w:leftChars="-1" w:right="166" w:rightChars="79"/>
              <w:jc w:val="left"/>
              <w:rPr>
                <w:rFonts w:ascii="宋体" w:hAnsi="宋体" w:eastAsia="宋体"/>
                <w:sz w:val="22"/>
              </w:rPr>
            </w:pPr>
            <w:r>
              <w:t>0%</w:t>
            </w:r>
            <w:r>
              <w:cr/>
            </w:r>
            <w:r>
              <w:t>
</w:t>
            </w:r>
          </w:p>
        </w:tc>
      </w:tr>
      <w:tr w14:paraId="6E942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01B45342">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18EB68ED">
            <w:pPr>
              <w:spacing w:line="300" w:lineRule="auto"/>
              <w:ind w:left="-2" w:leftChars="-1" w:right="166" w:rightChars="79"/>
              <w:jc w:val="left"/>
              <w:rPr>
                <w:rFonts w:ascii="宋体" w:hAnsi="宋体" w:eastAsia="宋体"/>
                <w:sz w:val="22"/>
              </w:rPr>
            </w:pPr>
            <w:r>
              <w:t>0</w:t>
            </w:r>
          </w:p>
        </w:tc>
        <w:tc>
          <w:tcPr>
            <w:tcW w:w="1263" w:type="pct"/>
          </w:tcPr>
          <w:p w14:paraId="00666B02">
            <w:pPr>
              <w:spacing w:line="300" w:lineRule="auto"/>
              <w:ind w:left="-2" w:leftChars="-1" w:right="166" w:rightChars="79" w:firstLine="88" w:firstLineChars="40"/>
              <w:jc w:val="right"/>
              <w:rPr>
                <w:rFonts w:ascii="宋体" w:hAnsi="宋体" w:eastAsia="宋体"/>
                <w:sz w:val="22"/>
              </w:rPr>
            </w:pPr>
          </w:p>
        </w:tc>
        <w:tc>
          <w:tcPr>
            <w:tcW w:w="863" w:type="pct"/>
          </w:tcPr>
          <w:p w14:paraId="5605E6BC">
            <w:pPr>
              <w:spacing w:line="300" w:lineRule="auto"/>
              <w:ind w:left="-2" w:leftChars="-1" w:right="166" w:rightChars="79" w:firstLine="84" w:firstLineChars="40"/>
              <w:jc w:val="right"/>
              <w:rPr>
                <w:rFonts w:ascii="宋体" w:hAnsi="宋体" w:eastAsia="宋体"/>
                <w:sz w:val="22"/>
              </w:rPr>
            </w:pPr>
            <w:r>
              <w:t>0</w:t>
            </w:r>
          </w:p>
        </w:tc>
        <w:tc>
          <w:tcPr>
            <w:tcW w:w="1204" w:type="pct"/>
          </w:tcPr>
          <w:p w14:paraId="553FBE52">
            <w:pPr>
              <w:spacing w:line="300" w:lineRule="auto"/>
              <w:ind w:left="-2" w:leftChars="-1" w:right="166" w:rightChars="79" w:firstLine="88" w:firstLineChars="40"/>
              <w:jc w:val="right"/>
              <w:rPr>
                <w:rFonts w:ascii="宋体" w:hAnsi="宋体" w:eastAsia="宋体"/>
                <w:sz w:val="22"/>
              </w:rPr>
            </w:pPr>
          </w:p>
        </w:tc>
      </w:tr>
      <w:tr w14:paraId="5624B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36142E18">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4F372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7231CC93">
            <w:pPr>
              <w:autoSpaceDE w:val="0"/>
              <w:autoSpaceDN w:val="0"/>
              <w:adjustRightInd w:val="0"/>
              <w:spacing w:line="300" w:lineRule="auto"/>
              <w:ind w:left="-2" w:leftChars="-1" w:firstLine="84" w:firstLineChars="40"/>
              <w:rPr>
                <w:rFonts w:ascii="宋体" w:hAnsi="宋体" w:eastAsia="宋体"/>
                <w:sz w:val="22"/>
              </w:rPr>
            </w:pPr>
            <w:r>
              <w:t>其他应收款：</w:t>
            </w:r>
          </w:p>
        </w:tc>
        <w:tc>
          <w:tcPr>
            <w:tcW w:w="876" w:type="pct"/>
          </w:tcPr>
          <w:p w14:paraId="470C1BE4">
            <w:pPr>
              <w:spacing w:line="300" w:lineRule="auto"/>
              <w:ind w:left="-2" w:leftChars="-1" w:right="166" w:rightChars="79"/>
              <w:jc w:val="left"/>
              <w:rPr>
                <w:rFonts w:ascii="宋体" w:hAnsi="宋体" w:eastAsia="宋体"/>
                <w:sz w:val="22"/>
              </w:rPr>
            </w:pPr>
            <w:r>
              <w:t>0</w:t>
            </w:r>
          </w:p>
        </w:tc>
        <w:tc>
          <w:tcPr>
            <w:tcW w:w="1263" w:type="pct"/>
          </w:tcPr>
          <w:p w14:paraId="39828453">
            <w:pPr>
              <w:spacing w:line="300" w:lineRule="auto"/>
              <w:ind w:left="-2" w:leftChars="-1" w:right="166" w:rightChars="79"/>
              <w:jc w:val="left"/>
              <w:rPr>
                <w:rFonts w:ascii="宋体" w:hAnsi="宋体" w:eastAsia="宋体"/>
                <w:sz w:val="22"/>
              </w:rPr>
            </w:pPr>
            <w:r>
              <w:t>0%</w:t>
            </w:r>
            <w:r>
              <w:cr/>
            </w:r>
            <w:r>
              <w:t>
</w:t>
            </w:r>
          </w:p>
        </w:tc>
        <w:tc>
          <w:tcPr>
            <w:tcW w:w="863" w:type="pct"/>
          </w:tcPr>
          <w:p w14:paraId="0AF8B8A6">
            <w:pPr>
              <w:spacing w:line="300" w:lineRule="auto"/>
              <w:ind w:left="-2" w:leftChars="-1" w:right="166" w:rightChars="79"/>
              <w:jc w:val="left"/>
              <w:rPr>
                <w:rFonts w:ascii="宋体" w:hAnsi="宋体" w:eastAsia="宋体"/>
                <w:sz w:val="22"/>
              </w:rPr>
            </w:pPr>
            <w:r>
              <w:t>0</w:t>
            </w:r>
          </w:p>
        </w:tc>
        <w:tc>
          <w:tcPr>
            <w:tcW w:w="1204" w:type="pct"/>
          </w:tcPr>
          <w:p w14:paraId="730D6CB2">
            <w:pPr>
              <w:spacing w:line="300" w:lineRule="auto"/>
              <w:ind w:left="-2" w:leftChars="-1" w:right="166" w:rightChars="79"/>
              <w:jc w:val="left"/>
              <w:rPr>
                <w:rFonts w:ascii="宋体" w:hAnsi="宋体" w:eastAsia="宋体"/>
                <w:sz w:val="22"/>
              </w:rPr>
            </w:pPr>
            <w:r>
              <w:t>0%</w:t>
            </w:r>
            <w:r>
              <w:cr/>
            </w:r>
            <w:r>
              <w:t>
</w:t>
            </w:r>
          </w:p>
        </w:tc>
      </w:tr>
      <w:tr w14:paraId="12211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2" w:type="pct"/>
          </w:tcPr>
          <w:p w14:paraId="55836739">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288CA370">
            <w:pPr>
              <w:spacing w:line="300" w:lineRule="auto"/>
              <w:ind w:left="-2" w:leftChars="-1" w:right="166" w:rightChars="79"/>
              <w:jc w:val="left"/>
              <w:rPr>
                <w:rFonts w:ascii="宋体" w:hAnsi="宋体" w:eastAsia="宋体"/>
                <w:sz w:val="22"/>
                <w:u w:val="double"/>
              </w:rPr>
            </w:pPr>
            <w:r>
              <w:t>0</w:t>
            </w:r>
          </w:p>
        </w:tc>
        <w:tc>
          <w:tcPr>
            <w:tcW w:w="1263" w:type="pct"/>
          </w:tcPr>
          <w:p w14:paraId="2A96233E">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032A06AA">
            <w:pPr>
              <w:spacing w:line="300" w:lineRule="auto"/>
              <w:ind w:left="-2" w:leftChars="-1" w:right="166" w:rightChars="79"/>
              <w:jc w:val="left"/>
              <w:rPr>
                <w:rFonts w:ascii="宋体" w:hAnsi="宋体" w:eastAsia="宋体"/>
                <w:sz w:val="22"/>
                <w:u w:val="double"/>
              </w:rPr>
            </w:pPr>
            <w:r>
              <w:t>0</w:t>
            </w:r>
          </w:p>
        </w:tc>
        <w:tc>
          <w:tcPr>
            <w:tcW w:w="1204" w:type="pct"/>
          </w:tcPr>
          <w:p w14:paraId="2F83F609">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49A4CE24">
      <w:r>
        <w:t>
</w:t>
      </w:r>
    </w:p>
    <w:p w14:paraId="193A66CB">
      <w:pPr>
        <w:tabs>
          <w:tab w:val="left" w:leader="dot" w:pos="851"/>
        </w:tabs>
        <w:spacing w:line="360" w:lineRule="auto"/>
        <w:jc w:val="left"/>
        <w:rPr>
          <w:rFonts w:ascii="宋体" w:hAnsi="宋体" w:eastAsia="宋体"/>
          <w:b/>
          <w:bCs/>
          <w:sz w:val="24"/>
          <w:szCs w:val="24"/>
        </w:rPr>
      </w:pPr>
      <w:r>
        <w:rPr>
          <w:rFonts w:hint="eastAsia" w:ascii="宋体" w:hAnsi="宋体" w:eastAsia="宋体"/>
          <w:b/>
          <w:bCs/>
          <w:sz w:val="24"/>
          <w:szCs w:val="24"/>
        </w:rPr>
        <w:t>(</w:t>
      </w:r>
      <w:r>
        <w:rPr>
          <w:rFonts w:ascii="宋体" w:hAnsi="宋体" w:eastAsia="宋体"/>
          <w:b/>
          <w:bCs/>
          <w:sz w:val="24"/>
          <w:szCs w:val="24"/>
        </w:rPr>
        <w:t>3)</w:t>
      </w:r>
      <w:r>
        <w:rPr>
          <w:rFonts w:hint="eastAsia" w:ascii="宋体" w:hAnsi="宋体" w:eastAsia="宋体"/>
          <w:b/>
          <w:bCs/>
          <w:sz w:val="24"/>
          <w:szCs w:val="24"/>
        </w:rPr>
        <w:t>关联方未结算预付项目余额</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27"/>
        <w:gridCol w:w="1766"/>
        <w:gridCol w:w="2429"/>
        <w:gridCol w:w="1581"/>
        <w:gridCol w:w="2395"/>
      </w:tblGrid>
      <w:tr w14:paraId="0150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vAlign w:val="center"/>
          </w:tcPr>
          <w:p w14:paraId="428152D2">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关联方名称</w:t>
            </w:r>
          </w:p>
        </w:tc>
        <w:tc>
          <w:tcPr>
            <w:tcW w:w="2162" w:type="pct"/>
            <w:gridSpan w:val="2"/>
          </w:tcPr>
          <w:p w14:paraId="5AA63764">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年初账面余额</w:t>
            </w:r>
          </w:p>
        </w:tc>
        <w:tc>
          <w:tcPr>
            <w:tcW w:w="2049" w:type="pct"/>
            <w:gridSpan w:val="2"/>
          </w:tcPr>
          <w:p w14:paraId="440CBB1C">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年末账面余额</w:t>
            </w:r>
          </w:p>
        </w:tc>
      </w:tr>
      <w:tr w14:paraId="0BFF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3F02F7E9">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鑫银科技集团股份有限公司</w:t>
            </w:r>
          </w:p>
        </w:tc>
        <w:tc>
          <w:tcPr>
            <w:tcW w:w="910" w:type="pct"/>
          </w:tcPr>
          <w:p w14:paraId="697A317D">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5EEC32FC">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52" w:type="pct"/>
          </w:tcPr>
          <w:p w14:paraId="3B1AA6F1">
            <w:pPr>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w:t>
            </w:r>
            <w:r>
              <w:rPr>
                <w:rFonts w:hint="eastAsia" w:ascii="宋体" w:hAnsi="宋体" w:eastAsia="宋体"/>
                <w:sz w:val="22"/>
                <w:lang w:val="en-US" w:eastAsia="zh-CN"/>
              </w:rPr>
              <w:t>预付</w:t>
            </w:r>
            <w:r>
              <w:rPr>
                <w:rFonts w:hint="eastAsia" w:ascii="宋体" w:hAnsi="宋体" w:eastAsia="宋体"/>
                <w:sz w:val="22"/>
              </w:rPr>
              <w:t>百分比</w:t>
            </w:r>
          </w:p>
        </w:tc>
        <w:tc>
          <w:tcPr>
            <w:tcW w:w="815" w:type="pct"/>
          </w:tcPr>
          <w:p w14:paraId="5C8DA537">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4A464CF7">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34" w:type="pct"/>
          </w:tcPr>
          <w:p w14:paraId="24885A63">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w:t>
            </w:r>
            <w:r>
              <w:rPr>
                <w:rFonts w:hint="eastAsia" w:ascii="宋体" w:hAnsi="宋体" w:eastAsia="宋体"/>
                <w:sz w:val="22"/>
                <w:lang w:val="en-US" w:eastAsia="zh-CN"/>
              </w:rPr>
              <w:t>预付</w:t>
            </w:r>
            <w:r>
              <w:rPr>
                <w:rFonts w:hint="eastAsia" w:ascii="宋体" w:hAnsi="宋体" w:eastAsia="宋体"/>
                <w:sz w:val="22"/>
              </w:rPr>
              <w:t>百分比</w:t>
            </w:r>
          </w:p>
        </w:tc>
      </w:tr>
      <w:tr w14:paraId="0FF4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6CEC7337">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预付账款：</w:t>
            </w:r>
          </w:p>
        </w:tc>
        <w:tc>
          <w:tcPr>
            <w:tcW w:w="910" w:type="pct"/>
          </w:tcPr>
          <w:p w14:paraId="50DFE4AD">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52" w:type="pct"/>
          </w:tcPr>
          <w:p w14:paraId="68E9600B">
            <w:pPr>
              <w:spacing w:line="300" w:lineRule="auto"/>
              <w:ind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15" w:type="pct"/>
          </w:tcPr>
          <w:p w14:paraId="7C201DB2">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34" w:type="pct"/>
          </w:tcPr>
          <w:p w14:paraId="4F7C9050">
            <w:pPr>
              <w:spacing w:line="300" w:lineRule="auto"/>
              <w:ind w:left="-2" w:leftChars="-1" w:right="166" w:rightChars="79" w:firstLine="88" w:firstLineChars="40"/>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1F86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3B806B86">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910" w:type="pct"/>
          </w:tcPr>
          <w:p w14:paraId="4EE1B561">
            <w:pPr>
              <w:spacing w:line="300" w:lineRule="auto"/>
              <w:ind w:left="-2" w:leftChars="-1" w:right="166" w:rightChars="79" w:firstLine="88" w:firstLineChars="40"/>
              <w:jc w:val="left"/>
              <w:rPr>
                <w:rFonts w:ascii="宋体" w:hAnsi="宋体" w:eastAsia="宋体"/>
                <w:sz w:val="22"/>
              </w:rPr>
            </w:pPr>
          </w:p>
        </w:tc>
        <w:tc>
          <w:tcPr>
            <w:tcW w:w="1252" w:type="pct"/>
          </w:tcPr>
          <w:p w14:paraId="535E595C">
            <w:pPr>
              <w:spacing w:line="300" w:lineRule="auto"/>
              <w:ind w:left="-2" w:leftChars="-1" w:right="166" w:rightChars="79" w:firstLine="88" w:firstLineChars="40"/>
              <w:jc w:val="left"/>
              <w:rPr>
                <w:rFonts w:ascii="宋体" w:hAnsi="宋体" w:eastAsia="宋体"/>
                <w:sz w:val="22"/>
              </w:rPr>
            </w:pPr>
          </w:p>
        </w:tc>
        <w:tc>
          <w:tcPr>
            <w:tcW w:w="815" w:type="pct"/>
          </w:tcPr>
          <w:p w14:paraId="33751FE4">
            <w:pPr>
              <w:spacing w:line="300" w:lineRule="auto"/>
              <w:ind w:left="-2" w:leftChars="-1" w:right="166" w:rightChars="79"/>
              <w:jc w:val="left"/>
              <w:rPr>
                <w:rFonts w:ascii="宋体" w:hAnsi="宋体" w:eastAsia="宋体"/>
                <w:sz w:val="22"/>
              </w:rPr>
            </w:pPr>
          </w:p>
        </w:tc>
        <w:tc>
          <w:tcPr>
            <w:tcW w:w="1234" w:type="pct"/>
          </w:tcPr>
          <w:p w14:paraId="0622965C">
            <w:pPr>
              <w:spacing w:line="300" w:lineRule="auto"/>
              <w:ind w:left="-2" w:leftChars="-1" w:right="166" w:rightChars="79" w:firstLine="88" w:firstLineChars="40"/>
              <w:jc w:val="left"/>
              <w:rPr>
                <w:rFonts w:ascii="宋体" w:hAnsi="宋体" w:eastAsia="宋体"/>
                <w:sz w:val="22"/>
              </w:rPr>
            </w:pPr>
          </w:p>
        </w:tc>
      </w:tr>
    </w:tbl>
    <w:p w14:paraId="7B0ED5C6">
      <w:pPr>
        <w:rPr>
          <w:rFonts w:ascii="宋体" w:hAnsi="宋体" w:eastAsia="宋体"/>
          <w:sz w:val="22"/>
        </w:rPr>
      </w:pP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45533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7671E99E">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38B14CF9">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08CE1B63">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283B24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6AAE1956">
            <w:pPr>
              <w:autoSpaceDE w:val="0"/>
              <w:autoSpaceDN w:val="0"/>
              <w:adjustRightInd w:val="0"/>
              <w:spacing w:line="300" w:lineRule="auto"/>
              <w:ind w:left="-2" w:leftChars="-1" w:firstLine="84" w:firstLineChars="40"/>
              <w:rPr>
                <w:rFonts w:ascii="宋体" w:hAnsi="宋体" w:eastAsia="宋体"/>
                <w:sz w:val="22"/>
              </w:rPr>
            </w:pPr>
            <w:r>
              <w:t>天津鑫云世纪企业管理有限公司</w:t>
            </w:r>
          </w:p>
        </w:tc>
        <w:tc>
          <w:tcPr>
            <w:tcW w:w="910" w:type="pct"/>
          </w:tcPr>
          <w:p w14:paraId="49D46A41">
            <w:pPr>
              <w:spacing w:line="300" w:lineRule="auto"/>
              <w:ind w:left="-2" w:leftChars="-1" w:firstLine="84" w:firstLineChars="40"/>
              <w:jc w:val="center"/>
              <w:rPr>
                <w:rFonts w:ascii="宋体" w:hAnsi="宋体" w:eastAsia="宋体"/>
                <w:sz w:val="22"/>
              </w:rPr>
            </w:pPr>
            <w:r>
              <w:t>金额（人民币元）</w:t>
            </w:r>
          </w:p>
        </w:tc>
        <w:tc>
          <w:tcPr>
            <w:tcW w:w="1252" w:type="pct"/>
          </w:tcPr>
          <w:p w14:paraId="16E2BD28">
            <w:pPr>
              <w:spacing w:line="300" w:lineRule="auto"/>
              <w:ind w:left="-2" w:leftChars="-1" w:firstLine="84" w:firstLineChars="40"/>
              <w:jc w:val="center"/>
              <w:rPr>
                <w:rFonts w:ascii="宋体" w:hAnsi="宋体" w:eastAsia="宋体"/>
                <w:sz w:val="22"/>
              </w:rPr>
            </w:pPr>
            <w:r>
              <w:t>占当年总预付百分比</w:t>
            </w:r>
          </w:p>
        </w:tc>
        <w:tc>
          <w:tcPr>
            <w:tcW w:w="815" w:type="pct"/>
          </w:tcPr>
          <w:p w14:paraId="3EFB2653">
            <w:pPr>
              <w:spacing w:line="300" w:lineRule="auto"/>
              <w:ind w:left="-2" w:leftChars="-1" w:firstLine="84" w:firstLineChars="40"/>
              <w:jc w:val="center"/>
              <w:rPr>
                <w:rFonts w:ascii="宋体" w:hAnsi="宋体" w:eastAsia="宋体"/>
                <w:sz w:val="22"/>
              </w:rPr>
            </w:pPr>
            <w:r>
              <w:t>金额（人民币元）</w:t>
            </w:r>
          </w:p>
        </w:tc>
        <w:tc>
          <w:tcPr>
            <w:tcW w:w="1234" w:type="pct"/>
          </w:tcPr>
          <w:p w14:paraId="30498E8C">
            <w:pPr>
              <w:autoSpaceDE w:val="0"/>
              <w:autoSpaceDN w:val="0"/>
              <w:adjustRightInd w:val="0"/>
              <w:spacing w:line="300" w:lineRule="auto"/>
              <w:ind w:left="-2" w:leftChars="-1" w:firstLine="84" w:firstLineChars="40"/>
              <w:jc w:val="center"/>
              <w:rPr>
                <w:rFonts w:ascii="宋体" w:hAnsi="宋体" w:eastAsia="宋体"/>
                <w:sz w:val="22"/>
              </w:rPr>
            </w:pPr>
            <w:r>
              <w:t>占当年总预付百分比</w:t>
            </w:r>
          </w:p>
        </w:tc>
      </w:tr>
      <w:tr w14:paraId="6EE87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0B73ADA4">
            <w:pPr>
              <w:autoSpaceDE w:val="0"/>
              <w:autoSpaceDN w:val="0"/>
              <w:adjustRightInd w:val="0"/>
              <w:spacing w:line="300" w:lineRule="auto"/>
              <w:ind w:left="-2" w:leftChars="-1" w:firstLine="84" w:firstLineChars="40"/>
              <w:rPr>
                <w:rFonts w:ascii="宋体" w:hAnsi="宋体" w:eastAsia="宋体"/>
                <w:sz w:val="22"/>
              </w:rPr>
            </w:pPr>
            <w:r>
              <w:t>预付账款：</w:t>
            </w:r>
          </w:p>
        </w:tc>
        <w:tc>
          <w:tcPr>
            <w:tcW w:w="910" w:type="pct"/>
          </w:tcPr>
          <w:p w14:paraId="4D90D736">
            <w:pPr>
              <w:spacing w:line="300" w:lineRule="auto"/>
              <w:ind w:left="-2" w:leftChars="-1" w:right="166" w:rightChars="79"/>
              <w:jc w:val="left"/>
              <w:rPr>
                <w:rFonts w:ascii="宋体" w:hAnsi="宋体" w:eastAsia="宋体"/>
                <w:sz w:val="22"/>
              </w:rPr>
            </w:pPr>
            <w:r>
              <w:t>0</w:t>
            </w:r>
          </w:p>
        </w:tc>
        <w:tc>
          <w:tcPr>
            <w:tcW w:w="1252" w:type="pct"/>
          </w:tcPr>
          <w:p w14:paraId="1EF1E620">
            <w:pPr>
              <w:spacing w:line="300" w:lineRule="auto"/>
              <w:ind w:right="166" w:rightChars="79"/>
              <w:jc w:val="left"/>
              <w:rPr>
                <w:rFonts w:ascii="宋体" w:hAnsi="宋体" w:eastAsia="宋体"/>
                <w:sz w:val="22"/>
              </w:rPr>
            </w:pPr>
            <w:r>
              <w:t>0%</w:t>
            </w:r>
            <w:r>
              <w:cr/>
            </w:r>
            <w:r>
              <w:t>
</w:t>
            </w:r>
          </w:p>
        </w:tc>
        <w:tc>
          <w:tcPr>
            <w:tcW w:w="815" w:type="pct"/>
          </w:tcPr>
          <w:p w14:paraId="61AC71AF">
            <w:pPr>
              <w:spacing w:line="300" w:lineRule="auto"/>
              <w:ind w:left="-2" w:leftChars="-1" w:right="166" w:rightChars="79"/>
              <w:jc w:val="left"/>
              <w:rPr>
                <w:rFonts w:ascii="宋体" w:hAnsi="宋体" w:eastAsia="宋体"/>
                <w:sz w:val="22"/>
              </w:rPr>
            </w:pPr>
            <w:r>
              <w:t>0</w:t>
            </w:r>
          </w:p>
        </w:tc>
        <w:tc>
          <w:tcPr>
            <w:tcW w:w="1234" w:type="pct"/>
          </w:tcPr>
          <w:p w14:paraId="4C4FF3D1">
            <w:pPr>
              <w:spacing w:line="300" w:lineRule="auto"/>
              <w:ind w:left="-2" w:leftChars="-1" w:right="166" w:rightChars="79" w:firstLine="84" w:firstLineChars="40"/>
              <w:jc w:val="left"/>
              <w:rPr>
                <w:rFonts w:ascii="宋体" w:hAnsi="宋体" w:eastAsia="宋体"/>
                <w:sz w:val="22"/>
              </w:rPr>
            </w:pPr>
            <w:r>
              <w:t>0%</w:t>
            </w:r>
            <w:r>
              <w:cr/>
            </w:r>
            <w:r>
              <w:t>
</w:t>
            </w:r>
          </w:p>
        </w:tc>
      </w:tr>
      <w:tr w14:paraId="0E0E5C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636A0778">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2020390F">
            <w:pPr>
              <w:spacing w:line="300" w:lineRule="auto"/>
              <w:ind w:left="-2" w:leftChars="-1" w:right="166" w:rightChars="79" w:firstLine="84" w:firstLineChars="40"/>
              <w:jc w:val="left"/>
              <w:rPr>
                <w:rFonts w:ascii="宋体" w:hAnsi="宋体" w:eastAsia="宋体"/>
                <w:sz w:val="22"/>
              </w:rPr>
            </w:pPr>
            <w:r>
              <w:t>0</w:t>
            </w:r>
          </w:p>
        </w:tc>
        <w:tc>
          <w:tcPr>
            <w:tcW w:w="1252" w:type="pct"/>
          </w:tcPr>
          <w:p w14:paraId="26D8E9D8">
            <w:pPr>
              <w:spacing w:line="300" w:lineRule="auto"/>
              <w:ind w:left="-2" w:leftChars="-1" w:right="166" w:rightChars="79" w:firstLine="88" w:firstLineChars="40"/>
              <w:jc w:val="left"/>
              <w:rPr>
                <w:rFonts w:ascii="宋体" w:hAnsi="宋体" w:eastAsia="宋体"/>
                <w:sz w:val="22"/>
              </w:rPr>
            </w:pPr>
          </w:p>
        </w:tc>
        <w:tc>
          <w:tcPr>
            <w:tcW w:w="815" w:type="pct"/>
          </w:tcPr>
          <w:p w14:paraId="2F6C73C6">
            <w:pPr>
              <w:spacing w:line="300" w:lineRule="auto"/>
              <w:ind w:left="-2" w:leftChars="-1" w:right="166" w:rightChars="79"/>
              <w:jc w:val="left"/>
              <w:rPr>
                <w:rFonts w:ascii="宋体" w:hAnsi="宋体" w:eastAsia="宋体"/>
                <w:sz w:val="22"/>
              </w:rPr>
            </w:pPr>
            <w:r>
              <w:t>0</w:t>
            </w:r>
          </w:p>
        </w:tc>
        <w:tc>
          <w:tcPr>
            <w:tcW w:w="1234" w:type="pct"/>
          </w:tcPr>
          <w:p w14:paraId="3CEBCD6B">
            <w:pPr>
              <w:spacing w:line="300" w:lineRule="auto"/>
              <w:ind w:left="-2" w:leftChars="-1" w:right="166" w:rightChars="79" w:firstLine="88" w:firstLineChars="40"/>
              <w:jc w:val="left"/>
              <w:rPr>
                <w:rFonts w:ascii="宋体" w:hAnsi="宋体" w:eastAsia="宋体"/>
                <w:sz w:val="22"/>
              </w:rPr>
            </w:pPr>
          </w:p>
        </w:tc>
      </w:tr>
    </w:tbl>
    <w:p w14:paraId="2F7BB2F7">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395C21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2242F86C">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500BE8A1">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336CA84F">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55C338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347FA36C">
            <w:pPr>
              <w:autoSpaceDE w:val="0"/>
              <w:autoSpaceDN w:val="0"/>
              <w:adjustRightInd w:val="0"/>
              <w:spacing w:line="300" w:lineRule="auto"/>
              <w:ind w:left="-2" w:leftChars="-1" w:firstLine="84" w:firstLineChars="40"/>
              <w:rPr>
                <w:rFonts w:ascii="宋体" w:hAnsi="宋体" w:eastAsia="宋体"/>
                <w:sz w:val="22"/>
              </w:rPr>
            </w:pPr>
            <w:r>
              <w:t>杭州泰格医药科技股份有限公司</w:t>
            </w:r>
          </w:p>
        </w:tc>
        <w:tc>
          <w:tcPr>
            <w:tcW w:w="910" w:type="pct"/>
          </w:tcPr>
          <w:p w14:paraId="1B28B865">
            <w:pPr>
              <w:spacing w:line="300" w:lineRule="auto"/>
              <w:ind w:left="-2" w:leftChars="-1" w:firstLine="84" w:firstLineChars="40"/>
              <w:jc w:val="center"/>
              <w:rPr>
                <w:rFonts w:ascii="宋体" w:hAnsi="宋体" w:eastAsia="宋体"/>
                <w:sz w:val="22"/>
              </w:rPr>
            </w:pPr>
            <w:r>
              <w:t>金额（人民币元）</w:t>
            </w:r>
          </w:p>
        </w:tc>
        <w:tc>
          <w:tcPr>
            <w:tcW w:w="1252" w:type="pct"/>
          </w:tcPr>
          <w:p w14:paraId="4ABF36F3">
            <w:pPr>
              <w:spacing w:line="300" w:lineRule="auto"/>
              <w:ind w:left="-2" w:leftChars="-1" w:firstLine="84" w:firstLineChars="40"/>
              <w:jc w:val="center"/>
              <w:rPr>
                <w:rFonts w:ascii="宋体" w:hAnsi="宋体" w:eastAsia="宋体"/>
                <w:sz w:val="22"/>
              </w:rPr>
            </w:pPr>
            <w:r>
              <w:t>占当年总预付百分比</w:t>
            </w:r>
          </w:p>
        </w:tc>
        <w:tc>
          <w:tcPr>
            <w:tcW w:w="815" w:type="pct"/>
          </w:tcPr>
          <w:p w14:paraId="147E7520">
            <w:pPr>
              <w:spacing w:line="300" w:lineRule="auto"/>
              <w:ind w:left="-2" w:leftChars="-1" w:firstLine="84" w:firstLineChars="40"/>
              <w:jc w:val="center"/>
              <w:rPr>
                <w:rFonts w:ascii="宋体" w:hAnsi="宋体" w:eastAsia="宋体"/>
                <w:sz w:val="22"/>
              </w:rPr>
            </w:pPr>
            <w:r>
              <w:t>金额（人民币元）</w:t>
            </w:r>
          </w:p>
        </w:tc>
        <w:tc>
          <w:tcPr>
            <w:tcW w:w="1234" w:type="pct"/>
          </w:tcPr>
          <w:p w14:paraId="16EA1B9E">
            <w:pPr>
              <w:autoSpaceDE w:val="0"/>
              <w:autoSpaceDN w:val="0"/>
              <w:adjustRightInd w:val="0"/>
              <w:spacing w:line="300" w:lineRule="auto"/>
              <w:ind w:left="-2" w:leftChars="-1" w:firstLine="84" w:firstLineChars="40"/>
              <w:jc w:val="center"/>
              <w:rPr>
                <w:rFonts w:ascii="宋体" w:hAnsi="宋体" w:eastAsia="宋体"/>
                <w:sz w:val="22"/>
              </w:rPr>
            </w:pPr>
            <w:r>
              <w:t>占当年总预付百分比</w:t>
            </w:r>
          </w:p>
        </w:tc>
      </w:tr>
      <w:tr w14:paraId="15538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3FB45DF4">
            <w:pPr>
              <w:autoSpaceDE w:val="0"/>
              <w:autoSpaceDN w:val="0"/>
              <w:adjustRightInd w:val="0"/>
              <w:spacing w:line="300" w:lineRule="auto"/>
              <w:ind w:left="-2" w:leftChars="-1" w:firstLine="84" w:firstLineChars="40"/>
              <w:rPr>
                <w:rFonts w:ascii="宋体" w:hAnsi="宋体" w:eastAsia="宋体"/>
                <w:sz w:val="22"/>
              </w:rPr>
            </w:pPr>
            <w:r>
              <w:t>预付账款：</w:t>
            </w:r>
          </w:p>
        </w:tc>
        <w:tc>
          <w:tcPr>
            <w:tcW w:w="910" w:type="pct"/>
          </w:tcPr>
          <w:p w14:paraId="7EE65765">
            <w:pPr>
              <w:spacing w:line="300" w:lineRule="auto"/>
              <w:ind w:left="-2" w:leftChars="-1" w:right="166" w:rightChars="79"/>
              <w:jc w:val="left"/>
              <w:rPr>
                <w:rFonts w:ascii="宋体" w:hAnsi="宋体" w:eastAsia="宋体"/>
                <w:sz w:val="22"/>
              </w:rPr>
            </w:pPr>
            <w:r>
              <w:t>0</w:t>
            </w:r>
          </w:p>
        </w:tc>
        <w:tc>
          <w:tcPr>
            <w:tcW w:w="1252" w:type="pct"/>
          </w:tcPr>
          <w:p w14:paraId="06F74193">
            <w:pPr>
              <w:spacing w:line="300" w:lineRule="auto"/>
              <w:ind w:right="166" w:rightChars="79"/>
              <w:jc w:val="left"/>
              <w:rPr>
                <w:rFonts w:ascii="宋体" w:hAnsi="宋体" w:eastAsia="宋体"/>
                <w:sz w:val="22"/>
              </w:rPr>
            </w:pPr>
            <w:r>
              <w:t>0%</w:t>
            </w:r>
            <w:r>
              <w:cr/>
            </w:r>
            <w:r>
              <w:t>
</w:t>
            </w:r>
          </w:p>
        </w:tc>
        <w:tc>
          <w:tcPr>
            <w:tcW w:w="815" w:type="pct"/>
          </w:tcPr>
          <w:p w14:paraId="7048A5EA">
            <w:pPr>
              <w:spacing w:line="300" w:lineRule="auto"/>
              <w:ind w:left="-2" w:leftChars="-1" w:right="166" w:rightChars="79"/>
              <w:jc w:val="left"/>
              <w:rPr>
                <w:rFonts w:ascii="宋体" w:hAnsi="宋体" w:eastAsia="宋体"/>
                <w:sz w:val="22"/>
              </w:rPr>
            </w:pPr>
            <w:r>
              <w:t>0</w:t>
            </w:r>
          </w:p>
        </w:tc>
        <w:tc>
          <w:tcPr>
            <w:tcW w:w="1234" w:type="pct"/>
          </w:tcPr>
          <w:p w14:paraId="41C6144E">
            <w:pPr>
              <w:spacing w:line="300" w:lineRule="auto"/>
              <w:ind w:left="-2" w:leftChars="-1" w:right="166" w:rightChars="79" w:firstLine="84" w:firstLineChars="40"/>
              <w:jc w:val="left"/>
              <w:rPr>
                <w:rFonts w:ascii="宋体" w:hAnsi="宋体" w:eastAsia="宋体"/>
                <w:sz w:val="22"/>
              </w:rPr>
            </w:pPr>
            <w:r>
              <w:t>0%</w:t>
            </w:r>
            <w:r>
              <w:cr/>
            </w:r>
            <w:r>
              <w:t>
</w:t>
            </w:r>
          </w:p>
        </w:tc>
      </w:tr>
      <w:tr w14:paraId="190C4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065F92AE">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79240D8A">
            <w:pPr>
              <w:spacing w:line="300" w:lineRule="auto"/>
              <w:ind w:left="-2" w:leftChars="-1" w:right="166" w:rightChars="79" w:firstLine="84" w:firstLineChars="40"/>
              <w:jc w:val="left"/>
              <w:rPr>
                <w:rFonts w:ascii="宋体" w:hAnsi="宋体" w:eastAsia="宋体"/>
                <w:sz w:val="22"/>
              </w:rPr>
            </w:pPr>
            <w:r>
              <w:t>0</w:t>
            </w:r>
          </w:p>
        </w:tc>
        <w:tc>
          <w:tcPr>
            <w:tcW w:w="1252" w:type="pct"/>
          </w:tcPr>
          <w:p w14:paraId="4BE4EA4F">
            <w:pPr>
              <w:spacing w:line="300" w:lineRule="auto"/>
              <w:ind w:left="-2" w:leftChars="-1" w:right="166" w:rightChars="79" w:firstLine="88" w:firstLineChars="40"/>
              <w:jc w:val="left"/>
              <w:rPr>
                <w:rFonts w:ascii="宋体" w:hAnsi="宋体" w:eastAsia="宋体"/>
                <w:sz w:val="22"/>
              </w:rPr>
            </w:pPr>
          </w:p>
        </w:tc>
        <w:tc>
          <w:tcPr>
            <w:tcW w:w="815" w:type="pct"/>
          </w:tcPr>
          <w:p w14:paraId="42D46D85">
            <w:pPr>
              <w:spacing w:line="300" w:lineRule="auto"/>
              <w:ind w:left="-2" w:leftChars="-1" w:right="166" w:rightChars="79"/>
              <w:jc w:val="left"/>
              <w:rPr>
                <w:rFonts w:ascii="宋体" w:hAnsi="宋体" w:eastAsia="宋体"/>
                <w:sz w:val="22"/>
              </w:rPr>
            </w:pPr>
            <w:r>
              <w:t>0</w:t>
            </w:r>
          </w:p>
        </w:tc>
        <w:tc>
          <w:tcPr>
            <w:tcW w:w="1234" w:type="pct"/>
          </w:tcPr>
          <w:p w14:paraId="05867765">
            <w:pPr>
              <w:spacing w:line="300" w:lineRule="auto"/>
              <w:ind w:left="-2" w:leftChars="-1" w:right="166" w:rightChars="79" w:firstLine="88" w:firstLineChars="40"/>
              <w:jc w:val="left"/>
              <w:rPr>
                <w:rFonts w:ascii="宋体" w:hAnsi="宋体" w:eastAsia="宋体"/>
                <w:sz w:val="22"/>
              </w:rPr>
            </w:pPr>
          </w:p>
        </w:tc>
      </w:tr>
    </w:tbl>
    <w:p w14:paraId="17994897">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49801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136ACB37">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54A104A4">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1780BD08">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4BC85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27C8AB41">
            <w:pPr>
              <w:autoSpaceDE w:val="0"/>
              <w:autoSpaceDN w:val="0"/>
              <w:adjustRightInd w:val="0"/>
              <w:spacing w:line="300" w:lineRule="auto"/>
              <w:ind w:left="-2" w:leftChars="-1" w:firstLine="84" w:firstLineChars="40"/>
              <w:rPr>
                <w:rFonts w:ascii="宋体" w:hAnsi="宋体" w:eastAsia="宋体"/>
                <w:sz w:val="22"/>
              </w:rPr>
            </w:pPr>
            <w:r>
              <w:t>纺织之光科技教育基金会</w:t>
            </w:r>
          </w:p>
        </w:tc>
        <w:tc>
          <w:tcPr>
            <w:tcW w:w="910" w:type="pct"/>
          </w:tcPr>
          <w:p w14:paraId="7FE78AF8">
            <w:pPr>
              <w:spacing w:line="300" w:lineRule="auto"/>
              <w:ind w:left="-2" w:leftChars="-1" w:firstLine="84" w:firstLineChars="40"/>
              <w:jc w:val="center"/>
              <w:rPr>
                <w:rFonts w:ascii="宋体" w:hAnsi="宋体" w:eastAsia="宋体"/>
                <w:sz w:val="22"/>
              </w:rPr>
            </w:pPr>
            <w:r>
              <w:t>金额（人民币元）</w:t>
            </w:r>
          </w:p>
        </w:tc>
        <w:tc>
          <w:tcPr>
            <w:tcW w:w="1252" w:type="pct"/>
          </w:tcPr>
          <w:p w14:paraId="52D3ED59">
            <w:pPr>
              <w:spacing w:line="300" w:lineRule="auto"/>
              <w:ind w:left="-2" w:leftChars="-1" w:firstLine="84" w:firstLineChars="40"/>
              <w:jc w:val="center"/>
              <w:rPr>
                <w:rFonts w:ascii="宋体" w:hAnsi="宋体" w:eastAsia="宋体"/>
                <w:sz w:val="22"/>
              </w:rPr>
            </w:pPr>
            <w:r>
              <w:t>占当年总预付百分比</w:t>
            </w:r>
          </w:p>
        </w:tc>
        <w:tc>
          <w:tcPr>
            <w:tcW w:w="815" w:type="pct"/>
          </w:tcPr>
          <w:p w14:paraId="5D7D8DD1">
            <w:pPr>
              <w:spacing w:line="300" w:lineRule="auto"/>
              <w:ind w:left="-2" w:leftChars="-1" w:firstLine="84" w:firstLineChars="40"/>
              <w:jc w:val="center"/>
              <w:rPr>
                <w:rFonts w:ascii="宋体" w:hAnsi="宋体" w:eastAsia="宋体"/>
                <w:sz w:val="22"/>
              </w:rPr>
            </w:pPr>
            <w:r>
              <w:t>金额（人民币元）</w:t>
            </w:r>
          </w:p>
        </w:tc>
        <w:tc>
          <w:tcPr>
            <w:tcW w:w="1234" w:type="pct"/>
          </w:tcPr>
          <w:p w14:paraId="54785307">
            <w:pPr>
              <w:autoSpaceDE w:val="0"/>
              <w:autoSpaceDN w:val="0"/>
              <w:adjustRightInd w:val="0"/>
              <w:spacing w:line="300" w:lineRule="auto"/>
              <w:ind w:left="-2" w:leftChars="-1" w:firstLine="84" w:firstLineChars="40"/>
              <w:jc w:val="center"/>
              <w:rPr>
                <w:rFonts w:ascii="宋体" w:hAnsi="宋体" w:eastAsia="宋体"/>
                <w:sz w:val="22"/>
              </w:rPr>
            </w:pPr>
            <w:r>
              <w:t>占当年总预付百分比</w:t>
            </w:r>
          </w:p>
        </w:tc>
      </w:tr>
      <w:tr w14:paraId="2C57C6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517BB75B">
            <w:pPr>
              <w:autoSpaceDE w:val="0"/>
              <w:autoSpaceDN w:val="0"/>
              <w:adjustRightInd w:val="0"/>
              <w:spacing w:line="300" w:lineRule="auto"/>
              <w:ind w:left="-2" w:leftChars="-1" w:firstLine="84" w:firstLineChars="40"/>
              <w:rPr>
                <w:rFonts w:ascii="宋体" w:hAnsi="宋体" w:eastAsia="宋体"/>
                <w:sz w:val="22"/>
              </w:rPr>
            </w:pPr>
            <w:r>
              <w:t>预付账款：</w:t>
            </w:r>
          </w:p>
        </w:tc>
        <w:tc>
          <w:tcPr>
            <w:tcW w:w="910" w:type="pct"/>
          </w:tcPr>
          <w:p w14:paraId="2568F9D6">
            <w:pPr>
              <w:spacing w:line="300" w:lineRule="auto"/>
              <w:ind w:left="-2" w:leftChars="-1" w:right="166" w:rightChars="79"/>
              <w:jc w:val="left"/>
              <w:rPr>
                <w:rFonts w:ascii="宋体" w:hAnsi="宋体" w:eastAsia="宋体"/>
                <w:sz w:val="22"/>
              </w:rPr>
            </w:pPr>
            <w:r>
              <w:t>0</w:t>
            </w:r>
          </w:p>
        </w:tc>
        <w:tc>
          <w:tcPr>
            <w:tcW w:w="1252" w:type="pct"/>
          </w:tcPr>
          <w:p w14:paraId="632725C8">
            <w:pPr>
              <w:spacing w:line="300" w:lineRule="auto"/>
              <w:ind w:right="166" w:rightChars="79"/>
              <w:jc w:val="left"/>
              <w:rPr>
                <w:rFonts w:ascii="宋体" w:hAnsi="宋体" w:eastAsia="宋体"/>
                <w:sz w:val="22"/>
              </w:rPr>
            </w:pPr>
            <w:r>
              <w:t>0%</w:t>
            </w:r>
            <w:r>
              <w:cr/>
            </w:r>
            <w:r>
              <w:t>
</w:t>
            </w:r>
          </w:p>
        </w:tc>
        <w:tc>
          <w:tcPr>
            <w:tcW w:w="815" w:type="pct"/>
          </w:tcPr>
          <w:p w14:paraId="4E96DFBA">
            <w:pPr>
              <w:spacing w:line="300" w:lineRule="auto"/>
              <w:ind w:left="-2" w:leftChars="-1" w:right="166" w:rightChars="79"/>
              <w:jc w:val="left"/>
              <w:rPr>
                <w:rFonts w:ascii="宋体" w:hAnsi="宋体" w:eastAsia="宋体"/>
                <w:sz w:val="22"/>
              </w:rPr>
            </w:pPr>
            <w:r>
              <w:t>0</w:t>
            </w:r>
          </w:p>
        </w:tc>
        <w:tc>
          <w:tcPr>
            <w:tcW w:w="1234" w:type="pct"/>
          </w:tcPr>
          <w:p w14:paraId="50201C00">
            <w:pPr>
              <w:spacing w:line="300" w:lineRule="auto"/>
              <w:ind w:left="-2" w:leftChars="-1" w:right="166" w:rightChars="79" w:firstLine="84" w:firstLineChars="40"/>
              <w:jc w:val="left"/>
              <w:rPr>
                <w:rFonts w:ascii="宋体" w:hAnsi="宋体" w:eastAsia="宋体"/>
                <w:sz w:val="22"/>
              </w:rPr>
            </w:pPr>
            <w:r>
              <w:t>0%</w:t>
            </w:r>
            <w:r>
              <w:cr/>
            </w:r>
            <w:r>
              <w:t>
</w:t>
            </w:r>
          </w:p>
        </w:tc>
      </w:tr>
      <w:tr w14:paraId="3033D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1BB28580">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4166FC03">
            <w:pPr>
              <w:spacing w:line="300" w:lineRule="auto"/>
              <w:ind w:left="-2" w:leftChars="-1" w:right="166" w:rightChars="79" w:firstLine="84" w:firstLineChars="40"/>
              <w:jc w:val="left"/>
              <w:rPr>
                <w:rFonts w:ascii="宋体" w:hAnsi="宋体" w:eastAsia="宋体"/>
                <w:sz w:val="22"/>
              </w:rPr>
            </w:pPr>
            <w:r>
              <w:t>0</w:t>
            </w:r>
          </w:p>
        </w:tc>
        <w:tc>
          <w:tcPr>
            <w:tcW w:w="1252" w:type="pct"/>
          </w:tcPr>
          <w:p w14:paraId="25350224">
            <w:pPr>
              <w:spacing w:line="300" w:lineRule="auto"/>
              <w:ind w:left="-2" w:leftChars="-1" w:right="166" w:rightChars="79" w:firstLine="88" w:firstLineChars="40"/>
              <w:jc w:val="left"/>
              <w:rPr>
                <w:rFonts w:ascii="宋体" w:hAnsi="宋体" w:eastAsia="宋体"/>
                <w:sz w:val="22"/>
              </w:rPr>
            </w:pPr>
          </w:p>
        </w:tc>
        <w:tc>
          <w:tcPr>
            <w:tcW w:w="815" w:type="pct"/>
          </w:tcPr>
          <w:p w14:paraId="0BE73ADE">
            <w:pPr>
              <w:spacing w:line="300" w:lineRule="auto"/>
              <w:ind w:left="-2" w:leftChars="-1" w:right="166" w:rightChars="79"/>
              <w:jc w:val="left"/>
              <w:rPr>
                <w:rFonts w:ascii="宋体" w:hAnsi="宋体" w:eastAsia="宋体"/>
                <w:sz w:val="22"/>
              </w:rPr>
            </w:pPr>
            <w:r>
              <w:t>0</w:t>
            </w:r>
          </w:p>
        </w:tc>
        <w:tc>
          <w:tcPr>
            <w:tcW w:w="1234" w:type="pct"/>
          </w:tcPr>
          <w:p w14:paraId="19D2719C">
            <w:pPr>
              <w:spacing w:line="300" w:lineRule="auto"/>
              <w:ind w:left="-2" w:leftChars="-1" w:right="166" w:rightChars="79" w:firstLine="88" w:firstLineChars="40"/>
              <w:jc w:val="left"/>
              <w:rPr>
                <w:rFonts w:ascii="宋体" w:hAnsi="宋体" w:eastAsia="宋体"/>
                <w:sz w:val="22"/>
              </w:rPr>
            </w:pPr>
          </w:p>
        </w:tc>
      </w:tr>
    </w:tbl>
    <w:p w14:paraId="65C2A087">
      <w:r>
        <w:t>
</w:t>
      </w:r>
    </w:p>
    <w:p w14:paraId="66029720">
      <w:pPr>
        <w:tabs>
          <w:tab w:val="left" w:leader="dot" w:pos="851"/>
        </w:tabs>
        <w:spacing w:line="360" w:lineRule="auto"/>
        <w:jc w:val="left"/>
        <w:rPr>
          <w:rFonts w:ascii="宋体" w:hAnsi="宋体" w:eastAsia="宋体"/>
          <w:b/>
          <w:bCs/>
          <w:sz w:val="24"/>
          <w:szCs w:val="24"/>
        </w:rPr>
      </w:pPr>
      <w:r>
        <w:rPr>
          <w:rFonts w:hint="eastAsia" w:ascii="宋体" w:hAnsi="宋体" w:eastAsia="宋体"/>
          <w:b/>
          <w:bCs/>
          <w:sz w:val="24"/>
          <w:szCs w:val="24"/>
        </w:rPr>
        <w:t>(</w:t>
      </w:r>
      <w:r>
        <w:rPr>
          <w:rFonts w:ascii="宋体" w:hAnsi="宋体" w:eastAsia="宋体"/>
          <w:b/>
          <w:bCs/>
          <w:sz w:val="24"/>
          <w:szCs w:val="24"/>
        </w:rPr>
        <w:t>4)</w:t>
      </w:r>
      <w:r>
        <w:rPr>
          <w:rFonts w:hint="eastAsia" w:ascii="宋体" w:hAnsi="宋体" w:eastAsia="宋体"/>
          <w:b/>
          <w:bCs/>
          <w:sz w:val="24"/>
          <w:szCs w:val="24"/>
        </w:rPr>
        <w:t>关联方未结算应付项目余额</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40"/>
        <w:gridCol w:w="1699"/>
        <w:gridCol w:w="2450"/>
        <w:gridCol w:w="1674"/>
        <w:gridCol w:w="2335"/>
      </w:tblGrid>
      <w:tr w14:paraId="455F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vAlign w:val="center"/>
          </w:tcPr>
          <w:p w14:paraId="33F65852">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关联方名称</w:t>
            </w:r>
          </w:p>
        </w:tc>
        <w:tc>
          <w:tcPr>
            <w:tcW w:w="2139" w:type="pct"/>
            <w:gridSpan w:val="2"/>
          </w:tcPr>
          <w:p w14:paraId="0CA70FDE">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年初账面余额</w:t>
            </w:r>
          </w:p>
        </w:tc>
        <w:tc>
          <w:tcPr>
            <w:tcW w:w="2066" w:type="pct"/>
            <w:gridSpan w:val="2"/>
          </w:tcPr>
          <w:p w14:paraId="00187578">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年末账面余额</w:t>
            </w:r>
          </w:p>
        </w:tc>
      </w:tr>
      <w:tr w14:paraId="27E3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tcPr>
          <w:p w14:paraId="6EEC5DE9">
            <w:pPr>
              <w:autoSpaceDE w:val="0"/>
              <w:autoSpaceDN w:val="0"/>
              <w:adjustRightInd w:val="0"/>
              <w:spacing w:line="300" w:lineRule="auto"/>
              <w:rPr>
                <w:rFonts w:ascii="宋体" w:hAnsi="宋体" w:eastAsia="宋体"/>
                <w:sz w:val="22"/>
              </w:rPr>
            </w:pPr>
            <w:r>
              <w:rPr>
                <w:rFonts w:hint="eastAsia" w:ascii="宋体" w:hAnsi="宋体" w:eastAsia="宋体"/>
                <w:sz w:val="22"/>
              </w:rPr>
              <w:t>鑫银科技集团股份有限公司</w:t>
            </w:r>
          </w:p>
        </w:tc>
        <w:tc>
          <w:tcPr>
            <w:tcW w:w="876" w:type="pct"/>
          </w:tcPr>
          <w:p w14:paraId="7CDB9CD7">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101CE536">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62" w:type="pct"/>
          </w:tcPr>
          <w:p w14:paraId="3F91FAE5">
            <w:pPr>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占当年总应</w:t>
            </w:r>
            <w:r>
              <w:rPr>
                <w:rFonts w:hint="eastAsia" w:ascii="宋体" w:hAnsi="宋体" w:eastAsia="宋体"/>
                <w:sz w:val="22"/>
                <w:lang w:val="en-US" w:eastAsia="zh-CN"/>
              </w:rPr>
              <w:t>付</w:t>
            </w:r>
            <w:r>
              <w:rPr>
                <w:rFonts w:hint="eastAsia" w:ascii="宋体" w:hAnsi="宋体" w:eastAsia="宋体"/>
                <w:sz w:val="22"/>
              </w:rPr>
              <w:t>百分比</w:t>
            </w:r>
          </w:p>
        </w:tc>
        <w:tc>
          <w:tcPr>
            <w:tcW w:w="863" w:type="pct"/>
          </w:tcPr>
          <w:p w14:paraId="5E52F875">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30129578">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02" w:type="pct"/>
          </w:tcPr>
          <w:p w14:paraId="53FCE4D3">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占当年总应</w:t>
            </w:r>
            <w:r>
              <w:rPr>
                <w:rFonts w:hint="eastAsia" w:ascii="宋体" w:hAnsi="宋体" w:eastAsia="宋体"/>
                <w:sz w:val="22"/>
                <w:lang w:val="en-US" w:eastAsia="zh-CN"/>
              </w:rPr>
              <w:t>付</w:t>
            </w:r>
            <w:r>
              <w:rPr>
                <w:rFonts w:hint="eastAsia" w:ascii="宋体" w:hAnsi="宋体" w:eastAsia="宋体"/>
                <w:sz w:val="22"/>
              </w:rPr>
              <w:t>百分比</w:t>
            </w:r>
          </w:p>
        </w:tc>
      </w:tr>
      <w:tr w14:paraId="64D8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tcPr>
          <w:p w14:paraId="568FC8B8">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应付账款：</w:t>
            </w:r>
          </w:p>
        </w:tc>
        <w:tc>
          <w:tcPr>
            <w:tcW w:w="876" w:type="pct"/>
          </w:tcPr>
          <w:p w14:paraId="6514241E">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62" w:type="pct"/>
          </w:tcPr>
          <w:p w14:paraId="50BA749B">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63" w:type="pct"/>
          </w:tcPr>
          <w:p w14:paraId="1C1832C1">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02" w:type="pct"/>
          </w:tcPr>
          <w:p w14:paraId="675FE4C9">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5107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tcPr>
          <w:p w14:paraId="705F75BE">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876" w:type="pct"/>
          </w:tcPr>
          <w:p w14:paraId="1934DD28">
            <w:pPr>
              <w:spacing w:line="300" w:lineRule="auto"/>
              <w:ind w:left="-2" w:leftChars="-1" w:right="166" w:rightChars="79"/>
              <w:jc w:val="left"/>
              <w:rPr>
                <w:rFonts w:ascii="宋体" w:hAnsi="宋体" w:eastAsia="宋体"/>
                <w:sz w:val="22"/>
              </w:rPr>
            </w:pPr>
          </w:p>
        </w:tc>
        <w:tc>
          <w:tcPr>
            <w:tcW w:w="1262" w:type="pct"/>
          </w:tcPr>
          <w:p w14:paraId="1C1506FF">
            <w:pPr>
              <w:spacing w:line="300" w:lineRule="auto"/>
              <w:ind w:left="-2" w:leftChars="-1" w:right="166" w:rightChars="79" w:firstLine="88" w:firstLineChars="40"/>
              <w:jc w:val="right"/>
              <w:rPr>
                <w:rFonts w:ascii="宋体" w:hAnsi="宋体" w:eastAsia="宋体"/>
                <w:sz w:val="22"/>
              </w:rPr>
            </w:pPr>
          </w:p>
        </w:tc>
        <w:tc>
          <w:tcPr>
            <w:tcW w:w="863" w:type="pct"/>
          </w:tcPr>
          <w:p w14:paraId="6DBA38B4">
            <w:pPr>
              <w:spacing w:line="300" w:lineRule="auto"/>
              <w:ind w:left="-2" w:leftChars="-1" w:right="166" w:rightChars="79" w:firstLine="88" w:firstLineChars="40"/>
              <w:jc w:val="right"/>
              <w:rPr>
                <w:rFonts w:ascii="宋体" w:hAnsi="宋体" w:eastAsia="宋体"/>
                <w:sz w:val="22"/>
              </w:rPr>
            </w:pPr>
          </w:p>
        </w:tc>
        <w:tc>
          <w:tcPr>
            <w:tcW w:w="1202" w:type="pct"/>
          </w:tcPr>
          <w:p w14:paraId="1C1E49F4">
            <w:pPr>
              <w:spacing w:line="300" w:lineRule="auto"/>
              <w:ind w:left="-2" w:leftChars="-1" w:right="166" w:rightChars="79" w:firstLine="88" w:firstLineChars="40"/>
              <w:jc w:val="right"/>
              <w:rPr>
                <w:rFonts w:ascii="宋体" w:hAnsi="宋体" w:eastAsia="宋体"/>
                <w:sz w:val="22"/>
              </w:rPr>
            </w:pPr>
          </w:p>
        </w:tc>
      </w:tr>
      <w:tr w14:paraId="10AA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5000" w:type="pct"/>
            <w:gridSpan w:val="5"/>
          </w:tcPr>
          <w:p w14:paraId="343C843E">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43AF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tcPr>
          <w:p w14:paraId="661F945B">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其他应付款：</w:t>
            </w:r>
          </w:p>
        </w:tc>
        <w:tc>
          <w:tcPr>
            <w:tcW w:w="876" w:type="pct"/>
          </w:tcPr>
          <w:p w14:paraId="648B4DA2">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62" w:type="pct"/>
          </w:tcPr>
          <w:p w14:paraId="4F2E333E">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63" w:type="pct"/>
          </w:tcPr>
          <w:p w14:paraId="3A70A0E0">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02" w:type="pct"/>
          </w:tcPr>
          <w:p w14:paraId="0DD87291">
            <w:pPr>
              <w:spacing w:line="300" w:lineRule="auto"/>
              <w:ind w:left="-2" w:leftChars="-1"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4304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94" w:type="pct"/>
          </w:tcPr>
          <w:p w14:paraId="4C2C6007">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876" w:type="pct"/>
          </w:tcPr>
          <w:p w14:paraId="5D6CD8F6">
            <w:pPr>
              <w:spacing w:line="300" w:lineRule="auto"/>
              <w:ind w:left="-2" w:leftChars="-1" w:right="166" w:rightChars="79"/>
              <w:jc w:val="left"/>
              <w:rPr>
                <w:rFonts w:ascii="宋体" w:hAnsi="宋体" w:eastAsia="宋体"/>
                <w:sz w:val="22"/>
                <w:u w:val="double"/>
              </w:rPr>
            </w:pPr>
          </w:p>
        </w:tc>
        <w:tc>
          <w:tcPr>
            <w:tcW w:w="1262" w:type="pct"/>
          </w:tcPr>
          <w:p w14:paraId="33CC4F34">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40073EB4">
            <w:pPr>
              <w:spacing w:line="300" w:lineRule="auto"/>
              <w:ind w:left="-2" w:leftChars="-1" w:right="166" w:rightChars="79"/>
              <w:jc w:val="left"/>
              <w:rPr>
                <w:rFonts w:ascii="宋体" w:hAnsi="宋体" w:eastAsia="宋体"/>
                <w:sz w:val="22"/>
                <w:u w:val="double"/>
              </w:rPr>
            </w:pPr>
          </w:p>
        </w:tc>
        <w:tc>
          <w:tcPr>
            <w:tcW w:w="1202" w:type="pct"/>
          </w:tcPr>
          <w:p w14:paraId="70FD5DCC">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186C669B">
      <w:pPr>
        <w:rPr>
          <w:rFonts w:ascii="宋体" w:hAnsi="宋体" w:eastAsia="宋体"/>
          <w:sz w:val="22"/>
        </w:rPr>
      </w:pPr>
    </w:p>
    <w:p w14:paraId="11A90DFF">
      <w:pPr>
        <w:rPr>
          <w:rFonts w:ascii="宋体" w:hAnsi="宋体" w:eastAsia="宋体"/>
          <w:sz w:val="22"/>
        </w:rPr>
      </w:pP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5"/>
        <w:gridCol w:w="1726"/>
        <w:gridCol w:w="2489"/>
        <w:gridCol w:w="1701"/>
        <w:gridCol w:w="2373"/>
      </w:tblGrid>
      <w:tr w14:paraId="2AF3D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vAlign w:val="center"/>
          </w:tcPr>
          <w:p w14:paraId="5C3D7504">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5EA9ED26">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6" w:type="pct"/>
            <w:gridSpan w:val="2"/>
          </w:tcPr>
          <w:p w14:paraId="50185E0D">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44B8D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3A119CFD">
            <w:pPr>
              <w:autoSpaceDE w:val="0"/>
              <w:autoSpaceDN w:val="0"/>
              <w:adjustRightInd w:val="0"/>
              <w:spacing w:line="300" w:lineRule="auto"/>
              <w:rPr>
                <w:rFonts w:ascii="宋体" w:hAnsi="宋体" w:eastAsia="宋体"/>
                <w:sz w:val="22"/>
              </w:rPr>
            </w:pPr>
            <w:r>
              <w:t>天津鑫云世纪企业管理有限公司</w:t>
            </w:r>
          </w:p>
        </w:tc>
        <w:tc>
          <w:tcPr>
            <w:tcW w:w="876" w:type="pct"/>
          </w:tcPr>
          <w:p w14:paraId="273DFDC2">
            <w:pPr>
              <w:spacing w:line="300" w:lineRule="auto"/>
              <w:ind w:left="-2" w:leftChars="-1" w:firstLine="84" w:firstLineChars="40"/>
              <w:jc w:val="center"/>
              <w:rPr>
                <w:rFonts w:ascii="宋体" w:hAnsi="宋体" w:eastAsia="宋体"/>
                <w:sz w:val="22"/>
              </w:rPr>
            </w:pPr>
            <w:r>
              <w:t>金额（人民币元）</w:t>
            </w:r>
          </w:p>
        </w:tc>
        <w:tc>
          <w:tcPr>
            <w:tcW w:w="1262" w:type="pct"/>
          </w:tcPr>
          <w:p w14:paraId="3E85AFB2">
            <w:pPr>
              <w:spacing w:line="300" w:lineRule="auto"/>
              <w:ind w:left="-2" w:leftChars="-1" w:firstLine="84" w:firstLineChars="40"/>
              <w:jc w:val="center"/>
              <w:rPr>
                <w:rFonts w:ascii="宋体" w:hAnsi="宋体" w:eastAsia="宋体"/>
                <w:sz w:val="22"/>
              </w:rPr>
            </w:pPr>
            <w:r>
              <w:t>占当年总应付百分比</w:t>
            </w:r>
          </w:p>
        </w:tc>
        <w:tc>
          <w:tcPr>
            <w:tcW w:w="863" w:type="pct"/>
          </w:tcPr>
          <w:p w14:paraId="52EFBBA0">
            <w:pPr>
              <w:spacing w:line="300" w:lineRule="auto"/>
              <w:ind w:left="-2" w:leftChars="-1" w:firstLine="84" w:firstLineChars="40"/>
              <w:jc w:val="center"/>
              <w:rPr>
                <w:rFonts w:ascii="宋体" w:hAnsi="宋体" w:eastAsia="宋体"/>
                <w:sz w:val="22"/>
              </w:rPr>
            </w:pPr>
            <w:r>
              <w:t>金额（人民币元）</w:t>
            </w:r>
          </w:p>
        </w:tc>
        <w:tc>
          <w:tcPr>
            <w:tcW w:w="1202" w:type="pct"/>
          </w:tcPr>
          <w:p w14:paraId="7E67AAD8">
            <w:pPr>
              <w:autoSpaceDE w:val="0"/>
              <w:autoSpaceDN w:val="0"/>
              <w:adjustRightInd w:val="0"/>
              <w:spacing w:line="300" w:lineRule="auto"/>
              <w:ind w:left="-2" w:leftChars="-1" w:firstLine="84" w:firstLineChars="40"/>
              <w:jc w:val="center"/>
              <w:rPr>
                <w:rFonts w:ascii="宋体" w:hAnsi="宋体" w:eastAsia="宋体"/>
                <w:sz w:val="22"/>
              </w:rPr>
            </w:pPr>
            <w:r>
              <w:t>占当年总应付百分比</w:t>
            </w:r>
          </w:p>
        </w:tc>
      </w:tr>
      <w:tr w14:paraId="180DB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4610A050">
            <w:pPr>
              <w:autoSpaceDE w:val="0"/>
              <w:autoSpaceDN w:val="0"/>
              <w:adjustRightInd w:val="0"/>
              <w:spacing w:line="300" w:lineRule="auto"/>
              <w:ind w:left="-2" w:leftChars="-1" w:firstLine="84" w:firstLineChars="40"/>
              <w:rPr>
                <w:rFonts w:ascii="宋体" w:hAnsi="宋体" w:eastAsia="宋体"/>
                <w:sz w:val="22"/>
              </w:rPr>
            </w:pPr>
            <w:r>
              <w:t>应付账款：</w:t>
            </w:r>
          </w:p>
        </w:tc>
        <w:tc>
          <w:tcPr>
            <w:tcW w:w="876" w:type="pct"/>
          </w:tcPr>
          <w:p w14:paraId="727D51F6">
            <w:pPr>
              <w:spacing w:line="300" w:lineRule="auto"/>
              <w:ind w:left="-2" w:leftChars="-1" w:right="166" w:rightChars="79"/>
              <w:jc w:val="left"/>
              <w:rPr>
                <w:rFonts w:ascii="宋体" w:hAnsi="宋体" w:eastAsia="宋体"/>
                <w:sz w:val="22"/>
              </w:rPr>
            </w:pPr>
            <w:r>
              <w:t>0</w:t>
            </w:r>
          </w:p>
        </w:tc>
        <w:tc>
          <w:tcPr>
            <w:tcW w:w="1262" w:type="pct"/>
          </w:tcPr>
          <w:p w14:paraId="2767A2CE">
            <w:pPr>
              <w:spacing w:line="300" w:lineRule="auto"/>
              <w:ind w:left="-2" w:leftChars="-1" w:right="166" w:rightChars="79"/>
              <w:jc w:val="left"/>
              <w:rPr>
                <w:rFonts w:ascii="宋体" w:hAnsi="宋体" w:eastAsia="宋体"/>
                <w:sz w:val="22"/>
              </w:rPr>
            </w:pPr>
            <w:r>
              <w:t>0%</w:t>
            </w:r>
            <w:r>
              <w:cr/>
            </w:r>
            <w:r>
              <w:t>
</w:t>
            </w:r>
          </w:p>
        </w:tc>
        <w:tc>
          <w:tcPr>
            <w:tcW w:w="863" w:type="pct"/>
          </w:tcPr>
          <w:p w14:paraId="7853BFFB">
            <w:pPr>
              <w:spacing w:line="300" w:lineRule="auto"/>
              <w:ind w:left="-2" w:leftChars="-1" w:right="166" w:rightChars="79"/>
              <w:jc w:val="left"/>
              <w:rPr>
                <w:rFonts w:ascii="宋体" w:hAnsi="宋体" w:eastAsia="宋体"/>
                <w:sz w:val="22"/>
              </w:rPr>
            </w:pPr>
            <w:r>
              <w:t>0</w:t>
            </w:r>
          </w:p>
        </w:tc>
        <w:tc>
          <w:tcPr>
            <w:tcW w:w="1202" w:type="pct"/>
          </w:tcPr>
          <w:p w14:paraId="6D146F01">
            <w:pPr>
              <w:spacing w:line="300" w:lineRule="auto"/>
              <w:ind w:left="-2" w:leftChars="-1" w:right="166" w:rightChars="79"/>
              <w:jc w:val="left"/>
              <w:rPr>
                <w:rFonts w:ascii="宋体" w:hAnsi="宋体" w:eastAsia="宋体"/>
                <w:sz w:val="22"/>
              </w:rPr>
            </w:pPr>
            <w:r>
              <w:t>0%</w:t>
            </w:r>
            <w:r>
              <w:cr/>
            </w:r>
            <w:r>
              <w:t>
</w:t>
            </w:r>
          </w:p>
        </w:tc>
      </w:tr>
      <w:tr w14:paraId="67369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01D3045C">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2E2B916C">
            <w:pPr>
              <w:spacing w:line="300" w:lineRule="auto"/>
              <w:ind w:left="-2" w:leftChars="-1" w:right="166" w:rightChars="79"/>
              <w:jc w:val="left"/>
              <w:rPr>
                <w:rFonts w:ascii="宋体" w:hAnsi="宋体" w:eastAsia="宋体"/>
                <w:sz w:val="22"/>
              </w:rPr>
            </w:pPr>
            <w:r>
              <w:t>0</w:t>
            </w:r>
          </w:p>
        </w:tc>
        <w:tc>
          <w:tcPr>
            <w:tcW w:w="1262" w:type="pct"/>
          </w:tcPr>
          <w:p w14:paraId="7620710F">
            <w:pPr>
              <w:spacing w:line="300" w:lineRule="auto"/>
              <w:ind w:left="-2" w:leftChars="-1" w:right="166" w:rightChars="79" w:firstLine="88" w:firstLineChars="40"/>
              <w:jc w:val="right"/>
              <w:rPr>
                <w:rFonts w:ascii="宋体" w:hAnsi="宋体" w:eastAsia="宋体"/>
                <w:sz w:val="22"/>
              </w:rPr>
            </w:pPr>
          </w:p>
        </w:tc>
        <w:tc>
          <w:tcPr>
            <w:tcW w:w="863" w:type="pct"/>
          </w:tcPr>
          <w:p w14:paraId="691930EA">
            <w:pPr>
              <w:spacing w:line="300" w:lineRule="auto"/>
              <w:ind w:left="-2" w:leftChars="-1" w:right="166" w:rightChars="79" w:firstLine="84" w:firstLineChars="40"/>
              <w:jc w:val="right"/>
              <w:rPr>
                <w:rFonts w:ascii="宋体" w:hAnsi="宋体" w:eastAsia="宋体"/>
                <w:sz w:val="22"/>
              </w:rPr>
            </w:pPr>
            <w:r>
              <w:t>0</w:t>
            </w:r>
          </w:p>
        </w:tc>
        <w:tc>
          <w:tcPr>
            <w:tcW w:w="1202" w:type="pct"/>
          </w:tcPr>
          <w:p w14:paraId="3842E70F">
            <w:pPr>
              <w:spacing w:line="300" w:lineRule="auto"/>
              <w:ind w:left="-2" w:leftChars="-1" w:right="166" w:rightChars="79" w:firstLine="88" w:firstLineChars="40"/>
              <w:jc w:val="right"/>
              <w:rPr>
                <w:rFonts w:ascii="宋体" w:hAnsi="宋体" w:eastAsia="宋体"/>
                <w:sz w:val="22"/>
              </w:rPr>
            </w:pPr>
          </w:p>
        </w:tc>
      </w:tr>
      <w:tr w14:paraId="18911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705F2E03">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1B7AC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019A1627">
            <w:pPr>
              <w:autoSpaceDE w:val="0"/>
              <w:autoSpaceDN w:val="0"/>
              <w:adjustRightInd w:val="0"/>
              <w:spacing w:line="300" w:lineRule="auto"/>
              <w:ind w:left="-2" w:leftChars="-1" w:firstLine="84" w:firstLineChars="40"/>
              <w:rPr>
                <w:rFonts w:ascii="宋体" w:hAnsi="宋体" w:eastAsia="宋体"/>
                <w:sz w:val="22"/>
              </w:rPr>
            </w:pPr>
            <w:r>
              <w:t>其他应付款：</w:t>
            </w:r>
          </w:p>
        </w:tc>
        <w:tc>
          <w:tcPr>
            <w:tcW w:w="876" w:type="pct"/>
          </w:tcPr>
          <w:p w14:paraId="6FE33860">
            <w:pPr>
              <w:spacing w:line="300" w:lineRule="auto"/>
              <w:ind w:left="-2" w:leftChars="-1" w:right="166" w:rightChars="79"/>
              <w:jc w:val="left"/>
              <w:rPr>
                <w:rFonts w:ascii="宋体" w:hAnsi="宋体" w:eastAsia="宋体"/>
                <w:sz w:val="22"/>
              </w:rPr>
            </w:pPr>
            <w:r>
              <w:t>0</w:t>
            </w:r>
          </w:p>
        </w:tc>
        <w:tc>
          <w:tcPr>
            <w:tcW w:w="1262" w:type="pct"/>
          </w:tcPr>
          <w:p w14:paraId="4D9AA7BD">
            <w:pPr>
              <w:spacing w:line="300" w:lineRule="auto"/>
              <w:ind w:left="-2" w:leftChars="-1" w:right="166" w:rightChars="79"/>
              <w:jc w:val="left"/>
              <w:rPr>
                <w:rFonts w:ascii="宋体" w:hAnsi="宋体" w:eastAsia="宋体"/>
                <w:sz w:val="22"/>
              </w:rPr>
            </w:pPr>
            <w:r>
              <w:t>0%</w:t>
            </w:r>
            <w:r>
              <w:cr/>
            </w:r>
            <w:r>
              <w:t>
</w:t>
            </w:r>
          </w:p>
        </w:tc>
        <w:tc>
          <w:tcPr>
            <w:tcW w:w="863" w:type="pct"/>
          </w:tcPr>
          <w:p w14:paraId="084BC0C2">
            <w:pPr>
              <w:spacing w:line="300" w:lineRule="auto"/>
              <w:ind w:left="-2" w:leftChars="-1" w:right="166" w:rightChars="79"/>
              <w:jc w:val="left"/>
              <w:rPr>
                <w:rFonts w:ascii="宋体" w:hAnsi="宋体" w:eastAsia="宋体"/>
                <w:sz w:val="22"/>
              </w:rPr>
            </w:pPr>
            <w:r>
              <w:t>0</w:t>
            </w:r>
          </w:p>
        </w:tc>
        <w:tc>
          <w:tcPr>
            <w:tcW w:w="1202" w:type="pct"/>
          </w:tcPr>
          <w:p w14:paraId="00FA9328">
            <w:pPr>
              <w:spacing w:line="300" w:lineRule="auto"/>
              <w:ind w:left="-2" w:leftChars="-1" w:right="166" w:rightChars="79"/>
              <w:jc w:val="left"/>
              <w:rPr>
                <w:rFonts w:ascii="宋体" w:hAnsi="宋体" w:eastAsia="宋体"/>
                <w:sz w:val="22"/>
              </w:rPr>
            </w:pPr>
            <w:r>
              <w:t>0%</w:t>
            </w:r>
            <w:r>
              <w:cr/>
            </w:r>
            <w:r>
              <w:t>
</w:t>
            </w:r>
          </w:p>
        </w:tc>
      </w:tr>
      <w:tr w14:paraId="409E30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4876301A">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476945A8">
            <w:pPr>
              <w:spacing w:line="300" w:lineRule="auto"/>
              <w:ind w:left="-2" w:leftChars="-1" w:right="166" w:rightChars="79"/>
              <w:jc w:val="left"/>
              <w:rPr>
                <w:rFonts w:ascii="宋体" w:hAnsi="宋体" w:eastAsia="宋体"/>
                <w:sz w:val="22"/>
                <w:u w:val="double"/>
              </w:rPr>
            </w:pPr>
            <w:r>
              <w:t>0</w:t>
            </w:r>
          </w:p>
        </w:tc>
        <w:tc>
          <w:tcPr>
            <w:tcW w:w="1262" w:type="pct"/>
          </w:tcPr>
          <w:p w14:paraId="0171F378">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33E08C9B">
            <w:pPr>
              <w:spacing w:line="300" w:lineRule="auto"/>
              <w:ind w:left="-2" w:leftChars="-1" w:right="166" w:rightChars="79"/>
              <w:jc w:val="left"/>
              <w:rPr>
                <w:rFonts w:ascii="宋体" w:hAnsi="宋体" w:eastAsia="宋体"/>
                <w:sz w:val="22"/>
                <w:u w:val="double"/>
              </w:rPr>
            </w:pPr>
            <w:r>
              <w:t>0</w:t>
            </w:r>
          </w:p>
        </w:tc>
        <w:tc>
          <w:tcPr>
            <w:tcW w:w="1202" w:type="pct"/>
          </w:tcPr>
          <w:p w14:paraId="610DC559">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10B40430">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5"/>
        <w:gridCol w:w="1726"/>
        <w:gridCol w:w="2489"/>
        <w:gridCol w:w="1701"/>
        <w:gridCol w:w="2373"/>
      </w:tblGrid>
      <w:tr w14:paraId="0EC8C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vAlign w:val="center"/>
          </w:tcPr>
          <w:p w14:paraId="53F81F45">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21AD72F5">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6" w:type="pct"/>
            <w:gridSpan w:val="2"/>
          </w:tcPr>
          <w:p w14:paraId="267011F0">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0BB6A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2B56BF62">
            <w:pPr>
              <w:autoSpaceDE w:val="0"/>
              <w:autoSpaceDN w:val="0"/>
              <w:adjustRightInd w:val="0"/>
              <w:spacing w:line="300" w:lineRule="auto"/>
              <w:rPr>
                <w:rFonts w:ascii="宋体" w:hAnsi="宋体" w:eastAsia="宋体"/>
                <w:sz w:val="22"/>
              </w:rPr>
            </w:pPr>
            <w:r>
              <w:t>杭州泰格医药科技股份有限公司</w:t>
            </w:r>
          </w:p>
        </w:tc>
        <w:tc>
          <w:tcPr>
            <w:tcW w:w="876" w:type="pct"/>
          </w:tcPr>
          <w:p w14:paraId="4C185892">
            <w:pPr>
              <w:spacing w:line="300" w:lineRule="auto"/>
              <w:ind w:left="-2" w:leftChars="-1" w:firstLine="84" w:firstLineChars="40"/>
              <w:jc w:val="center"/>
              <w:rPr>
                <w:rFonts w:ascii="宋体" w:hAnsi="宋体" w:eastAsia="宋体"/>
                <w:sz w:val="22"/>
              </w:rPr>
            </w:pPr>
            <w:r>
              <w:t>金额（人民币元）</w:t>
            </w:r>
          </w:p>
        </w:tc>
        <w:tc>
          <w:tcPr>
            <w:tcW w:w="1262" w:type="pct"/>
          </w:tcPr>
          <w:p w14:paraId="48E2FE2B">
            <w:pPr>
              <w:spacing w:line="300" w:lineRule="auto"/>
              <w:ind w:left="-2" w:leftChars="-1" w:firstLine="84" w:firstLineChars="40"/>
              <w:jc w:val="center"/>
              <w:rPr>
                <w:rFonts w:ascii="宋体" w:hAnsi="宋体" w:eastAsia="宋体"/>
                <w:sz w:val="22"/>
              </w:rPr>
            </w:pPr>
            <w:r>
              <w:t>占当年总应付百分比</w:t>
            </w:r>
          </w:p>
        </w:tc>
        <w:tc>
          <w:tcPr>
            <w:tcW w:w="863" w:type="pct"/>
          </w:tcPr>
          <w:p w14:paraId="1537244E">
            <w:pPr>
              <w:spacing w:line="300" w:lineRule="auto"/>
              <w:ind w:left="-2" w:leftChars="-1" w:firstLine="84" w:firstLineChars="40"/>
              <w:jc w:val="center"/>
              <w:rPr>
                <w:rFonts w:ascii="宋体" w:hAnsi="宋体" w:eastAsia="宋体"/>
                <w:sz w:val="22"/>
              </w:rPr>
            </w:pPr>
            <w:r>
              <w:t>金额（人民币元）</w:t>
            </w:r>
          </w:p>
        </w:tc>
        <w:tc>
          <w:tcPr>
            <w:tcW w:w="1202" w:type="pct"/>
          </w:tcPr>
          <w:p w14:paraId="144FC567">
            <w:pPr>
              <w:autoSpaceDE w:val="0"/>
              <w:autoSpaceDN w:val="0"/>
              <w:adjustRightInd w:val="0"/>
              <w:spacing w:line="300" w:lineRule="auto"/>
              <w:ind w:left="-2" w:leftChars="-1" w:firstLine="84" w:firstLineChars="40"/>
              <w:jc w:val="center"/>
              <w:rPr>
                <w:rFonts w:ascii="宋体" w:hAnsi="宋体" w:eastAsia="宋体"/>
                <w:sz w:val="22"/>
              </w:rPr>
            </w:pPr>
            <w:r>
              <w:t>占当年总应付百分比</w:t>
            </w:r>
          </w:p>
        </w:tc>
      </w:tr>
      <w:tr w14:paraId="1EE48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65005A99">
            <w:pPr>
              <w:autoSpaceDE w:val="0"/>
              <w:autoSpaceDN w:val="0"/>
              <w:adjustRightInd w:val="0"/>
              <w:spacing w:line="300" w:lineRule="auto"/>
              <w:ind w:left="-2" w:leftChars="-1" w:firstLine="84" w:firstLineChars="40"/>
              <w:rPr>
                <w:rFonts w:ascii="宋体" w:hAnsi="宋体" w:eastAsia="宋体"/>
                <w:sz w:val="22"/>
              </w:rPr>
            </w:pPr>
            <w:r>
              <w:t>应付账款：</w:t>
            </w:r>
          </w:p>
        </w:tc>
        <w:tc>
          <w:tcPr>
            <w:tcW w:w="876" w:type="pct"/>
          </w:tcPr>
          <w:p w14:paraId="4322A255">
            <w:pPr>
              <w:spacing w:line="300" w:lineRule="auto"/>
              <w:ind w:left="-2" w:leftChars="-1" w:right="166" w:rightChars="79"/>
              <w:jc w:val="left"/>
              <w:rPr>
                <w:rFonts w:ascii="宋体" w:hAnsi="宋体" w:eastAsia="宋体"/>
                <w:sz w:val="22"/>
              </w:rPr>
            </w:pPr>
            <w:r>
              <w:t>0</w:t>
            </w:r>
          </w:p>
        </w:tc>
        <w:tc>
          <w:tcPr>
            <w:tcW w:w="1262" w:type="pct"/>
          </w:tcPr>
          <w:p w14:paraId="55091B20">
            <w:pPr>
              <w:spacing w:line="300" w:lineRule="auto"/>
              <w:ind w:left="-2" w:leftChars="-1" w:right="166" w:rightChars="79"/>
              <w:jc w:val="left"/>
              <w:rPr>
                <w:rFonts w:ascii="宋体" w:hAnsi="宋体" w:eastAsia="宋体"/>
                <w:sz w:val="22"/>
              </w:rPr>
            </w:pPr>
            <w:r>
              <w:t>0%</w:t>
            </w:r>
            <w:r>
              <w:cr/>
            </w:r>
            <w:r>
              <w:t>
</w:t>
            </w:r>
          </w:p>
        </w:tc>
        <w:tc>
          <w:tcPr>
            <w:tcW w:w="863" w:type="pct"/>
          </w:tcPr>
          <w:p w14:paraId="72C39991">
            <w:pPr>
              <w:spacing w:line="300" w:lineRule="auto"/>
              <w:ind w:left="-2" w:leftChars="-1" w:right="166" w:rightChars="79"/>
              <w:jc w:val="left"/>
              <w:rPr>
                <w:rFonts w:ascii="宋体" w:hAnsi="宋体" w:eastAsia="宋体"/>
                <w:sz w:val="22"/>
              </w:rPr>
            </w:pPr>
            <w:r>
              <w:t>0</w:t>
            </w:r>
          </w:p>
        </w:tc>
        <w:tc>
          <w:tcPr>
            <w:tcW w:w="1202" w:type="pct"/>
          </w:tcPr>
          <w:p w14:paraId="5E7BE2CB">
            <w:pPr>
              <w:spacing w:line="300" w:lineRule="auto"/>
              <w:ind w:left="-2" w:leftChars="-1" w:right="166" w:rightChars="79"/>
              <w:jc w:val="left"/>
              <w:rPr>
                <w:rFonts w:ascii="宋体" w:hAnsi="宋体" w:eastAsia="宋体"/>
                <w:sz w:val="22"/>
              </w:rPr>
            </w:pPr>
            <w:r>
              <w:t>0%</w:t>
            </w:r>
            <w:r>
              <w:cr/>
            </w:r>
            <w:r>
              <w:t>
</w:t>
            </w:r>
          </w:p>
        </w:tc>
      </w:tr>
      <w:tr w14:paraId="1682E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4AB6679E">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268FA5F5">
            <w:pPr>
              <w:spacing w:line="300" w:lineRule="auto"/>
              <w:ind w:left="-2" w:leftChars="-1" w:right="166" w:rightChars="79"/>
              <w:jc w:val="left"/>
              <w:rPr>
                <w:rFonts w:ascii="宋体" w:hAnsi="宋体" w:eastAsia="宋体"/>
                <w:sz w:val="22"/>
              </w:rPr>
            </w:pPr>
            <w:r>
              <w:t>0</w:t>
            </w:r>
          </w:p>
        </w:tc>
        <w:tc>
          <w:tcPr>
            <w:tcW w:w="1262" w:type="pct"/>
          </w:tcPr>
          <w:p w14:paraId="24A20D8F">
            <w:pPr>
              <w:spacing w:line="300" w:lineRule="auto"/>
              <w:ind w:left="-2" w:leftChars="-1" w:right="166" w:rightChars="79" w:firstLine="88" w:firstLineChars="40"/>
              <w:jc w:val="right"/>
              <w:rPr>
                <w:rFonts w:ascii="宋体" w:hAnsi="宋体" w:eastAsia="宋体"/>
                <w:sz w:val="22"/>
              </w:rPr>
            </w:pPr>
          </w:p>
        </w:tc>
        <w:tc>
          <w:tcPr>
            <w:tcW w:w="863" w:type="pct"/>
          </w:tcPr>
          <w:p w14:paraId="5CF7590D">
            <w:pPr>
              <w:spacing w:line="300" w:lineRule="auto"/>
              <w:ind w:left="-2" w:leftChars="-1" w:right="166" w:rightChars="79" w:firstLine="84" w:firstLineChars="40"/>
              <w:jc w:val="right"/>
              <w:rPr>
                <w:rFonts w:ascii="宋体" w:hAnsi="宋体" w:eastAsia="宋体"/>
                <w:sz w:val="22"/>
              </w:rPr>
            </w:pPr>
            <w:r>
              <w:t>0</w:t>
            </w:r>
          </w:p>
        </w:tc>
        <w:tc>
          <w:tcPr>
            <w:tcW w:w="1202" w:type="pct"/>
          </w:tcPr>
          <w:p w14:paraId="4A813E8D">
            <w:pPr>
              <w:spacing w:line="300" w:lineRule="auto"/>
              <w:ind w:left="-2" w:leftChars="-1" w:right="166" w:rightChars="79" w:firstLine="88" w:firstLineChars="40"/>
              <w:jc w:val="right"/>
              <w:rPr>
                <w:rFonts w:ascii="宋体" w:hAnsi="宋体" w:eastAsia="宋体"/>
                <w:sz w:val="22"/>
              </w:rPr>
            </w:pPr>
          </w:p>
        </w:tc>
      </w:tr>
      <w:tr w14:paraId="0FF07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26010187">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3D3E3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443A066C">
            <w:pPr>
              <w:autoSpaceDE w:val="0"/>
              <w:autoSpaceDN w:val="0"/>
              <w:adjustRightInd w:val="0"/>
              <w:spacing w:line="300" w:lineRule="auto"/>
              <w:ind w:left="-2" w:leftChars="-1" w:firstLine="84" w:firstLineChars="40"/>
              <w:rPr>
                <w:rFonts w:ascii="宋体" w:hAnsi="宋体" w:eastAsia="宋体"/>
                <w:sz w:val="22"/>
              </w:rPr>
            </w:pPr>
            <w:r>
              <w:t>其他应付款：</w:t>
            </w:r>
          </w:p>
        </w:tc>
        <w:tc>
          <w:tcPr>
            <w:tcW w:w="876" w:type="pct"/>
          </w:tcPr>
          <w:p w14:paraId="568FF439">
            <w:pPr>
              <w:spacing w:line="300" w:lineRule="auto"/>
              <w:ind w:left="-2" w:leftChars="-1" w:right="166" w:rightChars="79"/>
              <w:jc w:val="left"/>
              <w:rPr>
                <w:rFonts w:ascii="宋体" w:hAnsi="宋体" w:eastAsia="宋体"/>
                <w:sz w:val="22"/>
              </w:rPr>
            </w:pPr>
            <w:r>
              <w:t>0</w:t>
            </w:r>
          </w:p>
        </w:tc>
        <w:tc>
          <w:tcPr>
            <w:tcW w:w="1262" w:type="pct"/>
          </w:tcPr>
          <w:p w14:paraId="5C9C3F57">
            <w:pPr>
              <w:spacing w:line="300" w:lineRule="auto"/>
              <w:ind w:left="-2" w:leftChars="-1" w:right="166" w:rightChars="79"/>
              <w:jc w:val="left"/>
              <w:rPr>
                <w:rFonts w:ascii="宋体" w:hAnsi="宋体" w:eastAsia="宋体"/>
                <w:sz w:val="22"/>
              </w:rPr>
            </w:pPr>
            <w:r>
              <w:t>0%</w:t>
            </w:r>
            <w:r>
              <w:cr/>
            </w:r>
            <w:r>
              <w:t>
</w:t>
            </w:r>
          </w:p>
        </w:tc>
        <w:tc>
          <w:tcPr>
            <w:tcW w:w="863" w:type="pct"/>
          </w:tcPr>
          <w:p w14:paraId="6AB7D62B">
            <w:pPr>
              <w:spacing w:line="300" w:lineRule="auto"/>
              <w:ind w:left="-2" w:leftChars="-1" w:right="166" w:rightChars="79"/>
              <w:jc w:val="left"/>
              <w:rPr>
                <w:rFonts w:ascii="宋体" w:hAnsi="宋体" w:eastAsia="宋体"/>
                <w:sz w:val="22"/>
              </w:rPr>
            </w:pPr>
            <w:r>
              <w:t>0</w:t>
            </w:r>
          </w:p>
        </w:tc>
        <w:tc>
          <w:tcPr>
            <w:tcW w:w="1202" w:type="pct"/>
          </w:tcPr>
          <w:p w14:paraId="5A3C3410">
            <w:pPr>
              <w:spacing w:line="300" w:lineRule="auto"/>
              <w:ind w:left="-2" w:leftChars="-1" w:right="166" w:rightChars="79"/>
              <w:jc w:val="left"/>
              <w:rPr>
                <w:rFonts w:ascii="宋体" w:hAnsi="宋体" w:eastAsia="宋体"/>
                <w:sz w:val="22"/>
              </w:rPr>
            </w:pPr>
            <w:r>
              <w:t>0%</w:t>
            </w:r>
            <w:r>
              <w:cr/>
            </w:r>
            <w:r>
              <w:t>
</w:t>
            </w:r>
          </w:p>
        </w:tc>
      </w:tr>
      <w:tr w14:paraId="6825E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290AEFAC">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5BCE7BBB">
            <w:pPr>
              <w:spacing w:line="300" w:lineRule="auto"/>
              <w:ind w:left="-2" w:leftChars="-1" w:right="166" w:rightChars="79"/>
              <w:jc w:val="left"/>
              <w:rPr>
                <w:rFonts w:ascii="宋体" w:hAnsi="宋体" w:eastAsia="宋体"/>
                <w:sz w:val="22"/>
                <w:u w:val="double"/>
              </w:rPr>
            </w:pPr>
            <w:r>
              <w:t>0</w:t>
            </w:r>
          </w:p>
        </w:tc>
        <w:tc>
          <w:tcPr>
            <w:tcW w:w="1262" w:type="pct"/>
          </w:tcPr>
          <w:p w14:paraId="7E5E721E">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2D95139A">
            <w:pPr>
              <w:spacing w:line="300" w:lineRule="auto"/>
              <w:ind w:left="-2" w:leftChars="-1" w:right="166" w:rightChars="79"/>
              <w:jc w:val="left"/>
              <w:rPr>
                <w:rFonts w:ascii="宋体" w:hAnsi="宋体" w:eastAsia="宋体"/>
                <w:sz w:val="22"/>
                <w:u w:val="double"/>
              </w:rPr>
            </w:pPr>
            <w:r>
              <w:t>0</w:t>
            </w:r>
          </w:p>
        </w:tc>
        <w:tc>
          <w:tcPr>
            <w:tcW w:w="1202" w:type="pct"/>
          </w:tcPr>
          <w:p w14:paraId="47844934">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41CB1C1C">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65"/>
        <w:gridCol w:w="1726"/>
        <w:gridCol w:w="2489"/>
        <w:gridCol w:w="1701"/>
        <w:gridCol w:w="2373"/>
      </w:tblGrid>
      <w:tr w14:paraId="4F1A9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vAlign w:val="center"/>
          </w:tcPr>
          <w:p w14:paraId="72C94954">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39" w:type="pct"/>
            <w:gridSpan w:val="2"/>
          </w:tcPr>
          <w:p w14:paraId="47991949">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66" w:type="pct"/>
            <w:gridSpan w:val="2"/>
          </w:tcPr>
          <w:p w14:paraId="0554F9BD">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6F743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663D5980">
            <w:pPr>
              <w:autoSpaceDE w:val="0"/>
              <w:autoSpaceDN w:val="0"/>
              <w:adjustRightInd w:val="0"/>
              <w:spacing w:line="300" w:lineRule="auto"/>
              <w:rPr>
                <w:rFonts w:ascii="宋体" w:hAnsi="宋体" w:eastAsia="宋体"/>
                <w:sz w:val="22"/>
              </w:rPr>
            </w:pPr>
            <w:r>
              <w:t>纺织之光科技教育基金会</w:t>
            </w:r>
          </w:p>
        </w:tc>
        <w:tc>
          <w:tcPr>
            <w:tcW w:w="876" w:type="pct"/>
          </w:tcPr>
          <w:p w14:paraId="4F2198C4">
            <w:pPr>
              <w:spacing w:line="300" w:lineRule="auto"/>
              <w:ind w:left="-2" w:leftChars="-1" w:firstLine="84" w:firstLineChars="40"/>
              <w:jc w:val="center"/>
              <w:rPr>
                <w:rFonts w:ascii="宋体" w:hAnsi="宋体" w:eastAsia="宋体"/>
                <w:sz w:val="22"/>
              </w:rPr>
            </w:pPr>
            <w:r>
              <w:t>金额（人民币元）</w:t>
            </w:r>
          </w:p>
        </w:tc>
        <w:tc>
          <w:tcPr>
            <w:tcW w:w="1262" w:type="pct"/>
          </w:tcPr>
          <w:p w14:paraId="26FE6EE8">
            <w:pPr>
              <w:spacing w:line="300" w:lineRule="auto"/>
              <w:ind w:left="-2" w:leftChars="-1" w:firstLine="84" w:firstLineChars="40"/>
              <w:jc w:val="center"/>
              <w:rPr>
                <w:rFonts w:ascii="宋体" w:hAnsi="宋体" w:eastAsia="宋体"/>
                <w:sz w:val="22"/>
              </w:rPr>
            </w:pPr>
            <w:r>
              <w:t>占当年总应付百分比</w:t>
            </w:r>
          </w:p>
        </w:tc>
        <w:tc>
          <w:tcPr>
            <w:tcW w:w="863" w:type="pct"/>
          </w:tcPr>
          <w:p w14:paraId="0F3A5DA0">
            <w:pPr>
              <w:spacing w:line="300" w:lineRule="auto"/>
              <w:ind w:left="-2" w:leftChars="-1" w:firstLine="84" w:firstLineChars="40"/>
              <w:jc w:val="center"/>
              <w:rPr>
                <w:rFonts w:ascii="宋体" w:hAnsi="宋体" w:eastAsia="宋体"/>
                <w:sz w:val="22"/>
              </w:rPr>
            </w:pPr>
            <w:r>
              <w:t>金额（人民币元）</w:t>
            </w:r>
          </w:p>
        </w:tc>
        <w:tc>
          <w:tcPr>
            <w:tcW w:w="1202" w:type="pct"/>
          </w:tcPr>
          <w:p w14:paraId="33AAB5B8">
            <w:pPr>
              <w:autoSpaceDE w:val="0"/>
              <w:autoSpaceDN w:val="0"/>
              <w:adjustRightInd w:val="0"/>
              <w:spacing w:line="300" w:lineRule="auto"/>
              <w:ind w:left="-2" w:leftChars="-1" w:firstLine="84" w:firstLineChars="40"/>
              <w:jc w:val="center"/>
              <w:rPr>
                <w:rFonts w:ascii="宋体" w:hAnsi="宋体" w:eastAsia="宋体"/>
                <w:sz w:val="22"/>
              </w:rPr>
            </w:pPr>
            <w:r>
              <w:t>占当年总应付百分比</w:t>
            </w:r>
          </w:p>
        </w:tc>
      </w:tr>
      <w:tr w14:paraId="16A32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3B8B6643">
            <w:pPr>
              <w:autoSpaceDE w:val="0"/>
              <w:autoSpaceDN w:val="0"/>
              <w:adjustRightInd w:val="0"/>
              <w:spacing w:line="300" w:lineRule="auto"/>
              <w:ind w:left="-2" w:leftChars="-1" w:firstLine="84" w:firstLineChars="40"/>
              <w:rPr>
                <w:rFonts w:ascii="宋体" w:hAnsi="宋体" w:eastAsia="宋体"/>
                <w:sz w:val="22"/>
              </w:rPr>
            </w:pPr>
            <w:r>
              <w:t>应付账款：</w:t>
            </w:r>
          </w:p>
        </w:tc>
        <w:tc>
          <w:tcPr>
            <w:tcW w:w="876" w:type="pct"/>
          </w:tcPr>
          <w:p w14:paraId="3A5004A4">
            <w:pPr>
              <w:spacing w:line="300" w:lineRule="auto"/>
              <w:ind w:left="-2" w:leftChars="-1" w:right="166" w:rightChars="79"/>
              <w:jc w:val="left"/>
              <w:rPr>
                <w:rFonts w:ascii="宋体" w:hAnsi="宋体" w:eastAsia="宋体"/>
                <w:sz w:val="22"/>
              </w:rPr>
            </w:pPr>
            <w:r>
              <w:t>0</w:t>
            </w:r>
          </w:p>
        </w:tc>
        <w:tc>
          <w:tcPr>
            <w:tcW w:w="1262" w:type="pct"/>
          </w:tcPr>
          <w:p w14:paraId="00FBF7AB">
            <w:pPr>
              <w:spacing w:line="300" w:lineRule="auto"/>
              <w:ind w:left="-2" w:leftChars="-1" w:right="166" w:rightChars="79"/>
              <w:jc w:val="left"/>
              <w:rPr>
                <w:rFonts w:ascii="宋体" w:hAnsi="宋体" w:eastAsia="宋体"/>
                <w:sz w:val="22"/>
              </w:rPr>
            </w:pPr>
            <w:r>
              <w:t>0%</w:t>
            </w:r>
            <w:r>
              <w:cr/>
            </w:r>
            <w:r>
              <w:t>
</w:t>
            </w:r>
          </w:p>
        </w:tc>
        <w:tc>
          <w:tcPr>
            <w:tcW w:w="863" w:type="pct"/>
          </w:tcPr>
          <w:p w14:paraId="787FD1ED">
            <w:pPr>
              <w:spacing w:line="300" w:lineRule="auto"/>
              <w:ind w:left="-2" w:leftChars="-1" w:right="166" w:rightChars="79"/>
              <w:jc w:val="left"/>
              <w:rPr>
                <w:rFonts w:ascii="宋体" w:hAnsi="宋体" w:eastAsia="宋体"/>
                <w:sz w:val="22"/>
              </w:rPr>
            </w:pPr>
            <w:r>
              <w:t>0</w:t>
            </w:r>
          </w:p>
        </w:tc>
        <w:tc>
          <w:tcPr>
            <w:tcW w:w="1202" w:type="pct"/>
          </w:tcPr>
          <w:p w14:paraId="5B245028">
            <w:pPr>
              <w:spacing w:line="300" w:lineRule="auto"/>
              <w:ind w:left="-2" w:leftChars="-1" w:right="166" w:rightChars="79"/>
              <w:jc w:val="left"/>
              <w:rPr>
                <w:rFonts w:ascii="宋体" w:hAnsi="宋体" w:eastAsia="宋体"/>
                <w:sz w:val="22"/>
              </w:rPr>
            </w:pPr>
            <w:r>
              <w:t>0%</w:t>
            </w:r>
            <w:r>
              <w:cr/>
            </w:r>
            <w:r>
              <w:t>
</w:t>
            </w:r>
          </w:p>
        </w:tc>
      </w:tr>
      <w:tr w14:paraId="76D35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7B085A76">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1043FCCD">
            <w:pPr>
              <w:spacing w:line="300" w:lineRule="auto"/>
              <w:ind w:left="-2" w:leftChars="-1" w:right="166" w:rightChars="79"/>
              <w:jc w:val="left"/>
              <w:rPr>
                <w:rFonts w:ascii="宋体" w:hAnsi="宋体" w:eastAsia="宋体"/>
                <w:sz w:val="22"/>
              </w:rPr>
            </w:pPr>
            <w:r>
              <w:t>0</w:t>
            </w:r>
          </w:p>
        </w:tc>
        <w:tc>
          <w:tcPr>
            <w:tcW w:w="1262" w:type="pct"/>
          </w:tcPr>
          <w:p w14:paraId="4348193C">
            <w:pPr>
              <w:spacing w:line="300" w:lineRule="auto"/>
              <w:ind w:left="-2" w:leftChars="-1" w:right="166" w:rightChars="79" w:firstLine="88" w:firstLineChars="40"/>
              <w:jc w:val="right"/>
              <w:rPr>
                <w:rFonts w:ascii="宋体" w:hAnsi="宋体" w:eastAsia="宋体"/>
                <w:sz w:val="22"/>
              </w:rPr>
            </w:pPr>
          </w:p>
        </w:tc>
        <w:tc>
          <w:tcPr>
            <w:tcW w:w="863" w:type="pct"/>
          </w:tcPr>
          <w:p w14:paraId="42917BC6">
            <w:pPr>
              <w:spacing w:line="300" w:lineRule="auto"/>
              <w:ind w:left="-2" w:leftChars="-1" w:right="166" w:rightChars="79" w:firstLine="84" w:firstLineChars="40"/>
              <w:jc w:val="right"/>
              <w:rPr>
                <w:rFonts w:ascii="宋体" w:hAnsi="宋体" w:eastAsia="宋体"/>
                <w:sz w:val="22"/>
              </w:rPr>
            </w:pPr>
            <w:r>
              <w:t>0</w:t>
            </w:r>
          </w:p>
        </w:tc>
        <w:tc>
          <w:tcPr>
            <w:tcW w:w="1202" w:type="pct"/>
          </w:tcPr>
          <w:p w14:paraId="2B9D5A60">
            <w:pPr>
              <w:spacing w:line="300" w:lineRule="auto"/>
              <w:ind w:left="-2" w:leftChars="-1" w:right="166" w:rightChars="79" w:firstLine="88" w:firstLineChars="40"/>
              <w:jc w:val="right"/>
              <w:rPr>
                <w:rFonts w:ascii="宋体" w:hAnsi="宋体" w:eastAsia="宋体"/>
                <w:sz w:val="22"/>
              </w:rPr>
            </w:pPr>
          </w:p>
        </w:tc>
      </w:tr>
      <w:tr w14:paraId="11DD4B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5000" w:type="pct"/>
            <w:gridSpan w:val="5"/>
          </w:tcPr>
          <w:p w14:paraId="6FB8E628">
            <w:pPr>
              <w:autoSpaceDE w:val="0"/>
              <w:autoSpaceDN w:val="0"/>
              <w:adjustRightInd w:val="0"/>
              <w:spacing w:line="300" w:lineRule="auto"/>
              <w:ind w:left="-2" w:leftChars="-1" w:right="166" w:rightChars="79" w:firstLine="88" w:firstLineChars="40"/>
              <w:jc w:val="right"/>
              <w:rPr>
                <w:rFonts w:ascii="宋体" w:hAnsi="宋体" w:eastAsia="宋体"/>
                <w:sz w:val="22"/>
              </w:rPr>
            </w:pPr>
          </w:p>
        </w:tc>
      </w:tr>
      <w:tr w14:paraId="12C38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350AC689">
            <w:pPr>
              <w:autoSpaceDE w:val="0"/>
              <w:autoSpaceDN w:val="0"/>
              <w:adjustRightInd w:val="0"/>
              <w:spacing w:line="300" w:lineRule="auto"/>
              <w:ind w:left="-2" w:leftChars="-1" w:firstLine="84" w:firstLineChars="40"/>
              <w:rPr>
                <w:rFonts w:ascii="宋体" w:hAnsi="宋体" w:eastAsia="宋体"/>
                <w:sz w:val="22"/>
              </w:rPr>
            </w:pPr>
            <w:r>
              <w:t>其他应付款：</w:t>
            </w:r>
          </w:p>
        </w:tc>
        <w:tc>
          <w:tcPr>
            <w:tcW w:w="876" w:type="pct"/>
          </w:tcPr>
          <w:p w14:paraId="1EE953F9">
            <w:pPr>
              <w:spacing w:line="300" w:lineRule="auto"/>
              <w:ind w:left="-2" w:leftChars="-1" w:right="166" w:rightChars="79"/>
              <w:jc w:val="left"/>
              <w:rPr>
                <w:rFonts w:ascii="宋体" w:hAnsi="宋体" w:eastAsia="宋体"/>
                <w:sz w:val="22"/>
              </w:rPr>
            </w:pPr>
            <w:r>
              <w:t>0</w:t>
            </w:r>
          </w:p>
        </w:tc>
        <w:tc>
          <w:tcPr>
            <w:tcW w:w="1262" w:type="pct"/>
          </w:tcPr>
          <w:p w14:paraId="31D986B8">
            <w:pPr>
              <w:spacing w:line="300" w:lineRule="auto"/>
              <w:ind w:left="-2" w:leftChars="-1" w:right="166" w:rightChars="79"/>
              <w:jc w:val="left"/>
              <w:rPr>
                <w:rFonts w:ascii="宋体" w:hAnsi="宋体" w:eastAsia="宋体"/>
                <w:sz w:val="22"/>
              </w:rPr>
            </w:pPr>
            <w:r>
              <w:t>0%</w:t>
            </w:r>
            <w:r>
              <w:cr/>
            </w:r>
            <w:r>
              <w:t>
</w:t>
            </w:r>
          </w:p>
        </w:tc>
        <w:tc>
          <w:tcPr>
            <w:tcW w:w="863" w:type="pct"/>
          </w:tcPr>
          <w:p w14:paraId="45A6768B">
            <w:pPr>
              <w:spacing w:line="300" w:lineRule="auto"/>
              <w:ind w:left="-2" w:leftChars="-1" w:right="166" w:rightChars="79"/>
              <w:jc w:val="left"/>
              <w:rPr>
                <w:rFonts w:ascii="宋体" w:hAnsi="宋体" w:eastAsia="宋体"/>
                <w:sz w:val="22"/>
              </w:rPr>
            </w:pPr>
            <w:r>
              <w:t>0</w:t>
            </w:r>
          </w:p>
        </w:tc>
        <w:tc>
          <w:tcPr>
            <w:tcW w:w="1202" w:type="pct"/>
          </w:tcPr>
          <w:p w14:paraId="62D8AA67">
            <w:pPr>
              <w:spacing w:line="300" w:lineRule="auto"/>
              <w:ind w:left="-2" w:leftChars="-1" w:right="166" w:rightChars="79"/>
              <w:jc w:val="left"/>
              <w:rPr>
                <w:rFonts w:ascii="宋体" w:hAnsi="宋体" w:eastAsia="宋体"/>
                <w:sz w:val="22"/>
              </w:rPr>
            </w:pPr>
            <w:r>
              <w:t>0%</w:t>
            </w:r>
            <w:r>
              <w:cr/>
            </w:r>
            <w:r>
              <w:t>
</w:t>
            </w:r>
          </w:p>
        </w:tc>
      </w:tr>
      <w:tr w14:paraId="3F49F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94" w:type="pct"/>
          </w:tcPr>
          <w:p w14:paraId="10C2183D">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876" w:type="pct"/>
          </w:tcPr>
          <w:p w14:paraId="0C4C1B96">
            <w:pPr>
              <w:spacing w:line="300" w:lineRule="auto"/>
              <w:ind w:left="-2" w:leftChars="-1" w:right="166" w:rightChars="79"/>
              <w:jc w:val="left"/>
              <w:rPr>
                <w:rFonts w:ascii="宋体" w:hAnsi="宋体" w:eastAsia="宋体"/>
                <w:sz w:val="22"/>
                <w:u w:val="double"/>
              </w:rPr>
            </w:pPr>
            <w:r>
              <w:t>0</w:t>
            </w:r>
          </w:p>
        </w:tc>
        <w:tc>
          <w:tcPr>
            <w:tcW w:w="1262" w:type="pct"/>
          </w:tcPr>
          <w:p w14:paraId="3CF1CB74">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c>
          <w:tcPr>
            <w:tcW w:w="863" w:type="pct"/>
          </w:tcPr>
          <w:p w14:paraId="5E26769A">
            <w:pPr>
              <w:spacing w:line="300" w:lineRule="auto"/>
              <w:ind w:left="-2" w:leftChars="-1" w:right="166" w:rightChars="79"/>
              <w:jc w:val="left"/>
              <w:rPr>
                <w:rFonts w:ascii="宋体" w:hAnsi="宋体" w:eastAsia="宋体"/>
                <w:sz w:val="22"/>
                <w:u w:val="double"/>
              </w:rPr>
            </w:pPr>
            <w:r>
              <w:t>0</w:t>
            </w:r>
          </w:p>
        </w:tc>
        <w:tc>
          <w:tcPr>
            <w:tcW w:w="1202" w:type="pct"/>
          </w:tcPr>
          <w:p w14:paraId="2B4DF5EE">
            <w:pPr>
              <w:autoSpaceDE w:val="0"/>
              <w:autoSpaceDN w:val="0"/>
              <w:adjustRightInd w:val="0"/>
              <w:spacing w:line="300" w:lineRule="auto"/>
              <w:ind w:left="-2" w:leftChars="-1" w:right="166" w:rightChars="79" w:firstLine="88" w:firstLineChars="40"/>
              <w:jc w:val="right"/>
              <w:rPr>
                <w:rFonts w:ascii="宋体" w:hAnsi="宋体" w:eastAsia="宋体"/>
                <w:sz w:val="22"/>
                <w:u w:val="double"/>
              </w:rPr>
            </w:pPr>
          </w:p>
        </w:tc>
      </w:tr>
    </w:tbl>
    <w:p w14:paraId="07D4D94D">
      <w:r>
        <w:t>
</w:t>
      </w:r>
    </w:p>
    <w:p w14:paraId="7D6221C7">
      <w:pPr>
        <w:tabs>
          <w:tab w:val="left" w:leader="dot" w:pos="851"/>
        </w:tabs>
        <w:spacing w:line="360" w:lineRule="auto"/>
        <w:jc w:val="left"/>
        <w:rPr>
          <w:rFonts w:ascii="宋体" w:hAnsi="宋体" w:eastAsia="宋体"/>
          <w:b/>
          <w:bCs/>
          <w:sz w:val="24"/>
          <w:szCs w:val="24"/>
        </w:rPr>
      </w:pPr>
      <w:r>
        <w:rPr>
          <w:rFonts w:hint="eastAsia" w:ascii="宋体" w:hAnsi="宋体" w:eastAsia="宋体"/>
          <w:b/>
          <w:bCs/>
          <w:sz w:val="24"/>
          <w:szCs w:val="24"/>
        </w:rPr>
        <w:t>(</w:t>
      </w:r>
      <w:r>
        <w:rPr>
          <w:rFonts w:ascii="宋体" w:hAnsi="宋体" w:eastAsia="宋体"/>
          <w:b/>
          <w:bCs/>
          <w:sz w:val="24"/>
          <w:szCs w:val="24"/>
        </w:rPr>
        <w:t>5)</w:t>
      </w:r>
      <w:r>
        <w:rPr>
          <w:rFonts w:hint="eastAsia" w:ascii="宋体" w:hAnsi="宋体" w:eastAsia="宋体"/>
          <w:b/>
          <w:bCs/>
          <w:sz w:val="24"/>
          <w:szCs w:val="24"/>
        </w:rPr>
        <w:t>关联方未结算预收项目余额</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27"/>
        <w:gridCol w:w="1766"/>
        <w:gridCol w:w="2429"/>
        <w:gridCol w:w="1581"/>
        <w:gridCol w:w="2395"/>
      </w:tblGrid>
      <w:tr w14:paraId="2676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vAlign w:val="center"/>
          </w:tcPr>
          <w:p w14:paraId="2EAA91B3">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关联方名称</w:t>
            </w:r>
          </w:p>
        </w:tc>
        <w:tc>
          <w:tcPr>
            <w:tcW w:w="2162" w:type="pct"/>
            <w:gridSpan w:val="2"/>
          </w:tcPr>
          <w:p w14:paraId="4CD48C5C">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年初账面余额</w:t>
            </w:r>
          </w:p>
        </w:tc>
        <w:tc>
          <w:tcPr>
            <w:tcW w:w="2049" w:type="pct"/>
            <w:gridSpan w:val="2"/>
          </w:tcPr>
          <w:p w14:paraId="4ED39828">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年末账面余额</w:t>
            </w:r>
          </w:p>
        </w:tc>
      </w:tr>
      <w:tr w14:paraId="72C3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0CFABD00">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鑫银科技集团股份有限公司</w:t>
            </w:r>
          </w:p>
        </w:tc>
        <w:tc>
          <w:tcPr>
            <w:tcW w:w="910" w:type="pct"/>
          </w:tcPr>
          <w:p w14:paraId="71F21F01">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015C821B">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52" w:type="pct"/>
          </w:tcPr>
          <w:p w14:paraId="79ECCE0E">
            <w:pPr>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w:t>
            </w:r>
            <w:r>
              <w:rPr>
                <w:rFonts w:hint="eastAsia" w:ascii="宋体" w:hAnsi="宋体" w:eastAsia="宋体"/>
                <w:sz w:val="22"/>
                <w:lang w:val="en-US" w:eastAsia="zh-CN"/>
              </w:rPr>
              <w:t>预收</w:t>
            </w:r>
            <w:r>
              <w:rPr>
                <w:rFonts w:hint="eastAsia" w:ascii="宋体" w:hAnsi="宋体" w:eastAsia="宋体"/>
                <w:sz w:val="22"/>
              </w:rPr>
              <w:t>百分比</w:t>
            </w:r>
          </w:p>
        </w:tc>
        <w:tc>
          <w:tcPr>
            <w:tcW w:w="815" w:type="pct"/>
          </w:tcPr>
          <w:p w14:paraId="3FCACFA2">
            <w:pPr>
              <w:spacing w:line="300" w:lineRule="auto"/>
              <w:ind w:left="-2" w:leftChars="-1" w:firstLine="88" w:firstLineChars="40"/>
              <w:jc w:val="center"/>
              <w:rPr>
                <w:rFonts w:ascii="宋体" w:hAnsi="宋体" w:eastAsia="宋体"/>
                <w:sz w:val="22"/>
              </w:rPr>
            </w:pPr>
            <w:r>
              <w:rPr>
                <w:rFonts w:hint="eastAsia" w:ascii="宋体" w:hAnsi="宋体" w:eastAsia="宋体"/>
                <w:sz w:val="22"/>
              </w:rPr>
              <w:t>金额</w:t>
            </w:r>
          </w:p>
          <w:p w14:paraId="16F55F52">
            <w:pPr>
              <w:spacing w:line="300" w:lineRule="auto"/>
              <w:ind w:left="-2" w:leftChars="-1" w:firstLine="88" w:firstLineChars="40"/>
              <w:jc w:val="center"/>
              <w:rPr>
                <w:rFonts w:ascii="宋体" w:hAnsi="宋体" w:eastAsia="宋体"/>
                <w:sz w:val="22"/>
              </w:rPr>
            </w:pPr>
            <w:r>
              <w:rPr>
                <w:rFonts w:hint="eastAsia" w:ascii="宋体" w:hAnsi="宋体" w:eastAsia="宋体"/>
                <w:sz w:val="22"/>
              </w:rPr>
              <w:t>（人民币元）</w:t>
            </w:r>
          </w:p>
        </w:tc>
        <w:tc>
          <w:tcPr>
            <w:tcW w:w="1234" w:type="pct"/>
          </w:tcPr>
          <w:p w14:paraId="1B0E517E">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占当年总</w:t>
            </w:r>
            <w:r>
              <w:rPr>
                <w:rFonts w:hint="eastAsia" w:ascii="宋体" w:hAnsi="宋体" w:eastAsia="宋体"/>
                <w:sz w:val="22"/>
                <w:lang w:val="en-US" w:eastAsia="zh-CN"/>
              </w:rPr>
              <w:t>预收</w:t>
            </w:r>
            <w:r>
              <w:rPr>
                <w:rFonts w:hint="eastAsia" w:ascii="宋体" w:hAnsi="宋体" w:eastAsia="宋体"/>
                <w:sz w:val="22"/>
              </w:rPr>
              <w:t>百分比</w:t>
            </w:r>
          </w:p>
        </w:tc>
      </w:tr>
      <w:tr w14:paraId="7E06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5E4CA192">
            <w:pPr>
              <w:autoSpaceDE w:val="0"/>
              <w:autoSpaceDN w:val="0"/>
              <w:adjustRightInd w:val="0"/>
              <w:spacing w:line="300" w:lineRule="auto"/>
              <w:ind w:left="-2" w:leftChars="-1" w:firstLine="88" w:firstLineChars="40"/>
              <w:rPr>
                <w:rFonts w:ascii="宋体" w:hAnsi="宋体" w:eastAsia="宋体"/>
                <w:sz w:val="22"/>
              </w:rPr>
            </w:pPr>
            <w:r>
              <w:rPr>
                <w:rFonts w:hint="eastAsia" w:ascii="宋体" w:hAnsi="宋体" w:eastAsia="宋体"/>
                <w:sz w:val="22"/>
              </w:rPr>
              <w:t>预收账款：</w:t>
            </w:r>
          </w:p>
        </w:tc>
        <w:tc>
          <w:tcPr>
            <w:tcW w:w="910" w:type="pct"/>
          </w:tcPr>
          <w:p w14:paraId="4D979DBC">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52" w:type="pct"/>
          </w:tcPr>
          <w:p w14:paraId="6AF7C24D">
            <w:pPr>
              <w:spacing w:line="300" w:lineRule="auto"/>
              <w:ind w:right="166" w:rightChars="79"/>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c>
          <w:tcPr>
            <w:tcW w:w="815" w:type="pct"/>
          </w:tcPr>
          <w:p w14:paraId="17284E31">
            <w:pPr>
              <w:spacing w:line="300" w:lineRule="auto"/>
              <w:ind w:left="-2" w:leftChars="-1" w:right="166" w:rightChars="79"/>
              <w:jc w:val="left"/>
              <w:rPr>
                <w:rFonts w:ascii="宋体" w:hAnsi="宋体" w:eastAsia="宋体"/>
                <w:sz w:val="22"/>
              </w:rPr>
            </w:pPr>
            <w:r>
              <w:rPr>
                <w:rFonts w:hint="eastAsia" w:ascii="宋体" w:hAnsi="宋体" w:eastAsia="宋体"/>
                <w:sz w:val="22"/>
              </w:rPr>
              <w:t>0</w:t>
            </w:r>
          </w:p>
        </w:tc>
        <w:tc>
          <w:tcPr>
            <w:tcW w:w="1234" w:type="pct"/>
          </w:tcPr>
          <w:p w14:paraId="5247469A">
            <w:pPr>
              <w:spacing w:line="300" w:lineRule="auto"/>
              <w:ind w:left="-2" w:leftChars="-1" w:right="166" w:rightChars="79" w:firstLine="88" w:firstLineChars="40"/>
              <w:jc w:val="left"/>
              <w:rPr>
                <w:rFonts w:ascii="宋体" w:hAnsi="宋体" w:eastAsia="宋体"/>
                <w:sz w:val="22"/>
              </w:rPr>
            </w:pPr>
            <w:r>
              <w:rPr>
                <w:rFonts w:hint="eastAsia" w:ascii="宋体" w:hAnsi="宋体" w:eastAsia="宋体"/>
                <w:sz w:val="22"/>
              </w:rPr>
              <w:t>0%</w:t>
            </w:r>
            <w:r>
              <w:rPr>
                <w:rFonts w:hint="eastAsia" w:ascii="宋体" w:hAnsi="宋体" w:eastAsia="宋体"/>
                <w:sz w:val="22"/>
              </w:rPr>
              <w:cr/>
            </w:r>
            <w:r>
              <w:rPr>
                <w:rFonts w:hint="eastAsia" w:ascii="宋体" w:hAnsi="宋体" w:eastAsia="宋体"/>
                <w:sz w:val="22"/>
              </w:rPr>
              <w:t>
</w:t>
            </w:r>
          </w:p>
        </w:tc>
      </w:tr>
      <w:tr w14:paraId="32C3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4" w:hRule="atLeast"/>
        </w:trPr>
        <w:tc>
          <w:tcPr>
            <w:tcW w:w="787" w:type="pct"/>
          </w:tcPr>
          <w:p w14:paraId="1A99FDD9">
            <w:pPr>
              <w:autoSpaceDE w:val="0"/>
              <w:autoSpaceDN w:val="0"/>
              <w:adjustRightInd w:val="0"/>
              <w:spacing w:line="300" w:lineRule="auto"/>
              <w:ind w:left="-2" w:leftChars="-1" w:firstLine="88" w:firstLineChars="40"/>
              <w:jc w:val="center"/>
              <w:rPr>
                <w:rFonts w:ascii="宋体" w:hAnsi="宋体" w:eastAsia="宋体"/>
                <w:sz w:val="22"/>
              </w:rPr>
            </w:pPr>
            <w:r>
              <w:rPr>
                <w:rFonts w:hint="eastAsia" w:ascii="宋体" w:hAnsi="宋体" w:eastAsia="宋体"/>
                <w:sz w:val="22"/>
              </w:rPr>
              <w:t>合    计</w:t>
            </w:r>
          </w:p>
        </w:tc>
        <w:tc>
          <w:tcPr>
            <w:tcW w:w="910" w:type="pct"/>
          </w:tcPr>
          <w:p w14:paraId="7A4B3C7C">
            <w:pPr>
              <w:spacing w:line="300" w:lineRule="auto"/>
              <w:ind w:left="-2" w:leftChars="-1" w:right="166" w:rightChars="79" w:firstLine="88" w:firstLineChars="40"/>
              <w:jc w:val="left"/>
              <w:rPr>
                <w:rFonts w:ascii="宋体" w:hAnsi="宋体" w:eastAsia="宋体"/>
                <w:sz w:val="22"/>
              </w:rPr>
            </w:pPr>
          </w:p>
        </w:tc>
        <w:tc>
          <w:tcPr>
            <w:tcW w:w="1252" w:type="pct"/>
          </w:tcPr>
          <w:p w14:paraId="5A202294">
            <w:pPr>
              <w:spacing w:line="300" w:lineRule="auto"/>
              <w:ind w:left="-2" w:leftChars="-1" w:right="166" w:rightChars="79" w:firstLine="88" w:firstLineChars="40"/>
              <w:jc w:val="left"/>
              <w:rPr>
                <w:rFonts w:ascii="宋体" w:hAnsi="宋体" w:eastAsia="宋体"/>
                <w:sz w:val="22"/>
              </w:rPr>
            </w:pPr>
          </w:p>
        </w:tc>
        <w:tc>
          <w:tcPr>
            <w:tcW w:w="815" w:type="pct"/>
          </w:tcPr>
          <w:p w14:paraId="7550B485">
            <w:pPr>
              <w:spacing w:line="300" w:lineRule="auto"/>
              <w:ind w:left="-2" w:leftChars="-1" w:right="166" w:rightChars="79"/>
              <w:jc w:val="left"/>
              <w:rPr>
                <w:rFonts w:ascii="宋体" w:hAnsi="宋体" w:eastAsia="宋体"/>
                <w:sz w:val="22"/>
              </w:rPr>
            </w:pPr>
          </w:p>
        </w:tc>
        <w:tc>
          <w:tcPr>
            <w:tcW w:w="1234" w:type="pct"/>
          </w:tcPr>
          <w:p w14:paraId="0BAF90D7">
            <w:pPr>
              <w:spacing w:line="300" w:lineRule="auto"/>
              <w:ind w:left="-2" w:leftChars="-1" w:right="166" w:rightChars="79" w:firstLine="88" w:firstLineChars="40"/>
              <w:jc w:val="left"/>
              <w:rPr>
                <w:rFonts w:ascii="宋体" w:hAnsi="宋体" w:eastAsia="宋体"/>
                <w:sz w:val="22"/>
              </w:rPr>
            </w:pPr>
          </w:p>
        </w:tc>
      </w:tr>
    </w:tbl>
    <w:p w14:paraId="64DC3D7F">
      <w:pPr>
        <w:rPr>
          <w:rFonts w:ascii="宋体" w:hAnsi="宋体" w:eastAsia="宋体"/>
          <w:sz w:val="22"/>
        </w:rPr>
      </w:pP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576B3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77B47F38">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372D8B3A">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7FE9CC26">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7ECC0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480F3624">
            <w:pPr>
              <w:autoSpaceDE w:val="0"/>
              <w:autoSpaceDN w:val="0"/>
              <w:adjustRightInd w:val="0"/>
              <w:spacing w:line="300" w:lineRule="auto"/>
              <w:ind w:left="-2" w:leftChars="-1" w:firstLine="84" w:firstLineChars="40"/>
              <w:rPr>
                <w:rFonts w:ascii="宋体" w:hAnsi="宋体" w:eastAsia="宋体"/>
                <w:sz w:val="22"/>
              </w:rPr>
            </w:pPr>
            <w:r>
              <w:t>天津鑫云世纪企业管理有限公司</w:t>
            </w:r>
          </w:p>
        </w:tc>
        <w:tc>
          <w:tcPr>
            <w:tcW w:w="910" w:type="pct"/>
          </w:tcPr>
          <w:p w14:paraId="18DFF7DC">
            <w:pPr>
              <w:spacing w:line="300" w:lineRule="auto"/>
              <w:ind w:left="-2" w:leftChars="-1" w:firstLine="84" w:firstLineChars="40"/>
              <w:jc w:val="center"/>
              <w:rPr>
                <w:rFonts w:ascii="宋体" w:hAnsi="宋体" w:eastAsia="宋体"/>
                <w:sz w:val="22"/>
              </w:rPr>
            </w:pPr>
            <w:r>
              <w:t>金额（人民币元）</w:t>
            </w:r>
          </w:p>
        </w:tc>
        <w:tc>
          <w:tcPr>
            <w:tcW w:w="1252" w:type="pct"/>
          </w:tcPr>
          <w:p w14:paraId="466B5A2D">
            <w:pPr>
              <w:spacing w:line="300" w:lineRule="auto"/>
              <w:ind w:left="-2" w:leftChars="-1" w:firstLine="84" w:firstLineChars="40"/>
              <w:jc w:val="center"/>
              <w:rPr>
                <w:rFonts w:ascii="宋体" w:hAnsi="宋体" w:eastAsia="宋体"/>
                <w:sz w:val="22"/>
              </w:rPr>
            </w:pPr>
            <w:r>
              <w:t>占当年总预收百分比</w:t>
            </w:r>
          </w:p>
        </w:tc>
        <w:tc>
          <w:tcPr>
            <w:tcW w:w="815" w:type="pct"/>
          </w:tcPr>
          <w:p w14:paraId="5FA7B89A">
            <w:pPr>
              <w:spacing w:line="300" w:lineRule="auto"/>
              <w:ind w:left="-2" w:leftChars="-1" w:firstLine="84" w:firstLineChars="40"/>
              <w:jc w:val="center"/>
              <w:rPr>
                <w:rFonts w:ascii="宋体" w:hAnsi="宋体" w:eastAsia="宋体"/>
                <w:sz w:val="22"/>
              </w:rPr>
            </w:pPr>
            <w:r>
              <w:t>金额（人民币元）</w:t>
            </w:r>
          </w:p>
        </w:tc>
        <w:tc>
          <w:tcPr>
            <w:tcW w:w="1234" w:type="pct"/>
          </w:tcPr>
          <w:p w14:paraId="5094C937">
            <w:pPr>
              <w:autoSpaceDE w:val="0"/>
              <w:autoSpaceDN w:val="0"/>
              <w:adjustRightInd w:val="0"/>
              <w:spacing w:line="300" w:lineRule="auto"/>
              <w:ind w:left="-2" w:leftChars="-1" w:firstLine="84" w:firstLineChars="40"/>
              <w:jc w:val="center"/>
              <w:rPr>
                <w:rFonts w:ascii="宋体" w:hAnsi="宋体" w:eastAsia="宋体"/>
                <w:sz w:val="22"/>
              </w:rPr>
            </w:pPr>
            <w:r>
              <w:t>占当年总预收百分比</w:t>
            </w:r>
          </w:p>
        </w:tc>
      </w:tr>
      <w:tr w14:paraId="50AF06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018F6B2A">
            <w:pPr>
              <w:autoSpaceDE w:val="0"/>
              <w:autoSpaceDN w:val="0"/>
              <w:adjustRightInd w:val="0"/>
              <w:spacing w:line="300" w:lineRule="auto"/>
              <w:ind w:left="-2" w:leftChars="-1" w:firstLine="84" w:firstLineChars="40"/>
              <w:rPr>
                <w:rFonts w:ascii="宋体" w:hAnsi="宋体" w:eastAsia="宋体"/>
                <w:sz w:val="22"/>
              </w:rPr>
            </w:pPr>
            <w:r>
              <w:t>预收账款：</w:t>
            </w:r>
          </w:p>
        </w:tc>
        <w:tc>
          <w:tcPr>
            <w:tcW w:w="910" w:type="pct"/>
          </w:tcPr>
          <w:p w14:paraId="01E0BFF8">
            <w:pPr>
              <w:spacing w:line="300" w:lineRule="auto"/>
              <w:ind w:left="-2" w:leftChars="-1" w:right="166" w:rightChars="79"/>
              <w:jc w:val="left"/>
              <w:rPr>
                <w:rFonts w:ascii="宋体" w:hAnsi="宋体" w:eastAsia="宋体"/>
                <w:sz w:val="22"/>
              </w:rPr>
            </w:pPr>
            <w:r>
              <w:t>0</w:t>
            </w:r>
          </w:p>
        </w:tc>
        <w:tc>
          <w:tcPr>
            <w:tcW w:w="1252" w:type="pct"/>
          </w:tcPr>
          <w:p w14:paraId="70976866">
            <w:pPr>
              <w:spacing w:line="300" w:lineRule="auto"/>
              <w:ind w:right="166" w:rightChars="79"/>
              <w:jc w:val="left"/>
              <w:rPr>
                <w:rFonts w:ascii="宋体" w:hAnsi="宋体" w:eastAsia="宋体"/>
                <w:sz w:val="22"/>
              </w:rPr>
            </w:pPr>
            <w:r>
              <w:t>0%</w:t>
            </w:r>
            <w:r>
              <w:cr/>
            </w:r>
            <w:r>
              <w:t>
</w:t>
            </w:r>
          </w:p>
        </w:tc>
        <w:tc>
          <w:tcPr>
            <w:tcW w:w="815" w:type="pct"/>
          </w:tcPr>
          <w:p w14:paraId="5EDB5B54">
            <w:pPr>
              <w:spacing w:line="300" w:lineRule="auto"/>
              <w:ind w:left="-2" w:leftChars="-1" w:right="166" w:rightChars="79"/>
              <w:jc w:val="left"/>
              <w:rPr>
                <w:rFonts w:ascii="宋体" w:hAnsi="宋体" w:eastAsia="宋体"/>
                <w:sz w:val="22"/>
              </w:rPr>
            </w:pPr>
            <w:r>
              <w:t>0</w:t>
            </w:r>
          </w:p>
        </w:tc>
        <w:tc>
          <w:tcPr>
            <w:tcW w:w="1234" w:type="pct"/>
          </w:tcPr>
          <w:p w14:paraId="7CB05BD1">
            <w:pPr>
              <w:spacing w:line="300" w:lineRule="auto"/>
              <w:ind w:left="-2" w:leftChars="-1" w:right="166" w:rightChars="79" w:firstLine="84" w:firstLineChars="40"/>
              <w:jc w:val="left"/>
              <w:rPr>
                <w:rFonts w:ascii="宋体" w:hAnsi="宋体" w:eastAsia="宋体"/>
                <w:sz w:val="22"/>
              </w:rPr>
            </w:pPr>
            <w:r>
              <w:t>0%</w:t>
            </w:r>
            <w:r>
              <w:cr/>
            </w:r>
            <w:r>
              <w:t>
</w:t>
            </w:r>
          </w:p>
        </w:tc>
      </w:tr>
      <w:tr w14:paraId="634088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4A03B266">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3430988F">
            <w:pPr>
              <w:spacing w:line="300" w:lineRule="auto"/>
              <w:ind w:left="-2" w:leftChars="-1" w:right="166" w:rightChars="79" w:firstLine="84" w:firstLineChars="40"/>
              <w:jc w:val="left"/>
              <w:rPr>
                <w:rFonts w:ascii="宋体" w:hAnsi="宋体" w:eastAsia="宋体"/>
                <w:sz w:val="22"/>
              </w:rPr>
            </w:pPr>
            <w:r>
              <w:t>0</w:t>
            </w:r>
          </w:p>
        </w:tc>
        <w:tc>
          <w:tcPr>
            <w:tcW w:w="1252" w:type="pct"/>
          </w:tcPr>
          <w:p w14:paraId="70A7FAC7">
            <w:pPr>
              <w:spacing w:line="300" w:lineRule="auto"/>
              <w:ind w:left="-2" w:leftChars="-1" w:right="166" w:rightChars="79" w:firstLine="88" w:firstLineChars="40"/>
              <w:jc w:val="left"/>
              <w:rPr>
                <w:rFonts w:ascii="宋体" w:hAnsi="宋体" w:eastAsia="宋体"/>
                <w:sz w:val="22"/>
              </w:rPr>
            </w:pPr>
          </w:p>
        </w:tc>
        <w:tc>
          <w:tcPr>
            <w:tcW w:w="815" w:type="pct"/>
          </w:tcPr>
          <w:p w14:paraId="2D49BA89">
            <w:pPr>
              <w:spacing w:line="300" w:lineRule="auto"/>
              <w:ind w:left="-2" w:leftChars="-1" w:right="166" w:rightChars="79"/>
              <w:jc w:val="left"/>
              <w:rPr>
                <w:rFonts w:ascii="宋体" w:hAnsi="宋体" w:eastAsia="宋体"/>
                <w:sz w:val="22"/>
              </w:rPr>
            </w:pPr>
            <w:r>
              <w:t>0</w:t>
            </w:r>
          </w:p>
        </w:tc>
        <w:tc>
          <w:tcPr>
            <w:tcW w:w="1234" w:type="pct"/>
          </w:tcPr>
          <w:p w14:paraId="598FC000">
            <w:pPr>
              <w:spacing w:line="300" w:lineRule="auto"/>
              <w:ind w:left="-2" w:leftChars="-1" w:right="166" w:rightChars="79" w:firstLine="88" w:firstLineChars="40"/>
              <w:jc w:val="left"/>
              <w:rPr>
                <w:rFonts w:ascii="宋体" w:hAnsi="宋体" w:eastAsia="宋体"/>
                <w:sz w:val="22"/>
              </w:rPr>
            </w:pPr>
          </w:p>
        </w:tc>
      </w:tr>
    </w:tbl>
    <w:p w14:paraId="5CE74D36">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3E2F9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4F1F29CE">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61EA670D">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11CC70D4">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55E20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4C3335E0">
            <w:pPr>
              <w:autoSpaceDE w:val="0"/>
              <w:autoSpaceDN w:val="0"/>
              <w:adjustRightInd w:val="0"/>
              <w:spacing w:line="300" w:lineRule="auto"/>
              <w:ind w:left="-2" w:leftChars="-1" w:firstLine="84" w:firstLineChars="40"/>
              <w:rPr>
                <w:rFonts w:ascii="宋体" w:hAnsi="宋体" w:eastAsia="宋体"/>
                <w:sz w:val="22"/>
              </w:rPr>
            </w:pPr>
            <w:r>
              <w:t>杭州泰格医药科技股份有限公司</w:t>
            </w:r>
          </w:p>
        </w:tc>
        <w:tc>
          <w:tcPr>
            <w:tcW w:w="910" w:type="pct"/>
          </w:tcPr>
          <w:p w14:paraId="7D0ACB40">
            <w:pPr>
              <w:spacing w:line="300" w:lineRule="auto"/>
              <w:ind w:left="-2" w:leftChars="-1" w:firstLine="84" w:firstLineChars="40"/>
              <w:jc w:val="center"/>
              <w:rPr>
                <w:rFonts w:ascii="宋体" w:hAnsi="宋体" w:eastAsia="宋体"/>
                <w:sz w:val="22"/>
              </w:rPr>
            </w:pPr>
            <w:r>
              <w:t>金额（人民币元）</w:t>
            </w:r>
          </w:p>
        </w:tc>
        <w:tc>
          <w:tcPr>
            <w:tcW w:w="1252" w:type="pct"/>
          </w:tcPr>
          <w:p w14:paraId="0E1B80BB">
            <w:pPr>
              <w:spacing w:line="300" w:lineRule="auto"/>
              <w:ind w:left="-2" w:leftChars="-1" w:firstLine="84" w:firstLineChars="40"/>
              <w:jc w:val="center"/>
              <w:rPr>
                <w:rFonts w:ascii="宋体" w:hAnsi="宋体" w:eastAsia="宋体"/>
                <w:sz w:val="22"/>
              </w:rPr>
            </w:pPr>
            <w:r>
              <w:t>占当年总预收百分比</w:t>
            </w:r>
          </w:p>
        </w:tc>
        <w:tc>
          <w:tcPr>
            <w:tcW w:w="815" w:type="pct"/>
          </w:tcPr>
          <w:p w14:paraId="53F03F7C">
            <w:pPr>
              <w:spacing w:line="300" w:lineRule="auto"/>
              <w:ind w:left="-2" w:leftChars="-1" w:firstLine="84" w:firstLineChars="40"/>
              <w:jc w:val="center"/>
              <w:rPr>
                <w:rFonts w:ascii="宋体" w:hAnsi="宋体" w:eastAsia="宋体"/>
                <w:sz w:val="22"/>
              </w:rPr>
            </w:pPr>
            <w:r>
              <w:t>金额（人民币元）</w:t>
            </w:r>
          </w:p>
        </w:tc>
        <w:tc>
          <w:tcPr>
            <w:tcW w:w="1234" w:type="pct"/>
          </w:tcPr>
          <w:p w14:paraId="58E16335">
            <w:pPr>
              <w:autoSpaceDE w:val="0"/>
              <w:autoSpaceDN w:val="0"/>
              <w:adjustRightInd w:val="0"/>
              <w:spacing w:line="300" w:lineRule="auto"/>
              <w:ind w:left="-2" w:leftChars="-1" w:firstLine="84" w:firstLineChars="40"/>
              <w:jc w:val="center"/>
              <w:rPr>
                <w:rFonts w:ascii="宋体" w:hAnsi="宋体" w:eastAsia="宋体"/>
                <w:sz w:val="22"/>
              </w:rPr>
            </w:pPr>
            <w:r>
              <w:t>占当年总预收百分比</w:t>
            </w:r>
          </w:p>
        </w:tc>
      </w:tr>
      <w:tr w14:paraId="383842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331F76D7">
            <w:pPr>
              <w:autoSpaceDE w:val="0"/>
              <w:autoSpaceDN w:val="0"/>
              <w:adjustRightInd w:val="0"/>
              <w:spacing w:line="300" w:lineRule="auto"/>
              <w:ind w:left="-2" w:leftChars="-1" w:firstLine="84" w:firstLineChars="40"/>
              <w:rPr>
                <w:rFonts w:ascii="宋体" w:hAnsi="宋体" w:eastAsia="宋体"/>
                <w:sz w:val="22"/>
              </w:rPr>
            </w:pPr>
            <w:r>
              <w:t>预收账款：</w:t>
            </w:r>
          </w:p>
        </w:tc>
        <w:tc>
          <w:tcPr>
            <w:tcW w:w="910" w:type="pct"/>
          </w:tcPr>
          <w:p w14:paraId="7819CC68">
            <w:pPr>
              <w:spacing w:line="300" w:lineRule="auto"/>
              <w:ind w:left="-2" w:leftChars="-1" w:right="166" w:rightChars="79"/>
              <w:jc w:val="left"/>
              <w:rPr>
                <w:rFonts w:ascii="宋体" w:hAnsi="宋体" w:eastAsia="宋体"/>
                <w:sz w:val="22"/>
              </w:rPr>
            </w:pPr>
            <w:r>
              <w:t>0</w:t>
            </w:r>
          </w:p>
        </w:tc>
        <w:tc>
          <w:tcPr>
            <w:tcW w:w="1252" w:type="pct"/>
          </w:tcPr>
          <w:p w14:paraId="7B723A25">
            <w:pPr>
              <w:spacing w:line="300" w:lineRule="auto"/>
              <w:ind w:right="166" w:rightChars="79"/>
              <w:jc w:val="left"/>
              <w:rPr>
                <w:rFonts w:ascii="宋体" w:hAnsi="宋体" w:eastAsia="宋体"/>
                <w:sz w:val="22"/>
              </w:rPr>
            </w:pPr>
            <w:r>
              <w:t>0%</w:t>
            </w:r>
            <w:r>
              <w:cr/>
            </w:r>
            <w:r>
              <w:t>
</w:t>
            </w:r>
          </w:p>
        </w:tc>
        <w:tc>
          <w:tcPr>
            <w:tcW w:w="815" w:type="pct"/>
          </w:tcPr>
          <w:p w14:paraId="228026AE">
            <w:pPr>
              <w:spacing w:line="300" w:lineRule="auto"/>
              <w:ind w:left="-2" w:leftChars="-1" w:right="166" w:rightChars="79"/>
              <w:jc w:val="left"/>
              <w:rPr>
                <w:rFonts w:ascii="宋体" w:hAnsi="宋体" w:eastAsia="宋体"/>
                <w:sz w:val="22"/>
              </w:rPr>
            </w:pPr>
            <w:r>
              <w:t>0</w:t>
            </w:r>
          </w:p>
        </w:tc>
        <w:tc>
          <w:tcPr>
            <w:tcW w:w="1234" w:type="pct"/>
          </w:tcPr>
          <w:p w14:paraId="06691245">
            <w:pPr>
              <w:spacing w:line="300" w:lineRule="auto"/>
              <w:ind w:left="-2" w:leftChars="-1" w:right="166" w:rightChars="79" w:firstLine="84" w:firstLineChars="40"/>
              <w:jc w:val="left"/>
              <w:rPr>
                <w:rFonts w:ascii="宋体" w:hAnsi="宋体" w:eastAsia="宋体"/>
                <w:sz w:val="22"/>
              </w:rPr>
            </w:pPr>
            <w:r>
              <w:t>0%</w:t>
            </w:r>
            <w:r>
              <w:cr/>
            </w:r>
            <w:r>
              <w:t>
</w:t>
            </w:r>
          </w:p>
        </w:tc>
      </w:tr>
      <w:tr w14:paraId="1E5B0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4014D0F5">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197A1D7C">
            <w:pPr>
              <w:spacing w:line="300" w:lineRule="auto"/>
              <w:ind w:left="-2" w:leftChars="-1" w:right="166" w:rightChars="79" w:firstLine="84" w:firstLineChars="40"/>
              <w:jc w:val="left"/>
              <w:rPr>
                <w:rFonts w:ascii="宋体" w:hAnsi="宋体" w:eastAsia="宋体"/>
                <w:sz w:val="22"/>
              </w:rPr>
            </w:pPr>
            <w:r>
              <w:t>0</w:t>
            </w:r>
          </w:p>
        </w:tc>
        <w:tc>
          <w:tcPr>
            <w:tcW w:w="1252" w:type="pct"/>
          </w:tcPr>
          <w:p w14:paraId="64005E6A">
            <w:pPr>
              <w:spacing w:line="300" w:lineRule="auto"/>
              <w:ind w:left="-2" w:leftChars="-1" w:right="166" w:rightChars="79" w:firstLine="88" w:firstLineChars="40"/>
              <w:jc w:val="left"/>
              <w:rPr>
                <w:rFonts w:ascii="宋体" w:hAnsi="宋体" w:eastAsia="宋体"/>
                <w:sz w:val="22"/>
              </w:rPr>
            </w:pPr>
          </w:p>
        </w:tc>
        <w:tc>
          <w:tcPr>
            <w:tcW w:w="815" w:type="pct"/>
          </w:tcPr>
          <w:p w14:paraId="401E6097">
            <w:pPr>
              <w:spacing w:line="300" w:lineRule="auto"/>
              <w:ind w:left="-2" w:leftChars="-1" w:right="166" w:rightChars="79"/>
              <w:jc w:val="left"/>
              <w:rPr>
                <w:rFonts w:ascii="宋体" w:hAnsi="宋体" w:eastAsia="宋体"/>
                <w:sz w:val="22"/>
              </w:rPr>
            </w:pPr>
            <w:r>
              <w:t>0</w:t>
            </w:r>
          </w:p>
        </w:tc>
        <w:tc>
          <w:tcPr>
            <w:tcW w:w="1234" w:type="pct"/>
          </w:tcPr>
          <w:p w14:paraId="0275A49B">
            <w:pPr>
              <w:spacing w:line="300" w:lineRule="auto"/>
              <w:ind w:left="-2" w:leftChars="-1" w:right="166" w:rightChars="79" w:firstLine="88" w:firstLineChars="40"/>
              <w:jc w:val="left"/>
              <w:rPr>
                <w:rFonts w:ascii="宋体" w:hAnsi="宋体" w:eastAsia="宋体"/>
                <w:sz w:val="22"/>
              </w:rPr>
            </w:pPr>
          </w:p>
        </w:tc>
      </w:tr>
    </w:tbl>
    <w:p w14:paraId="35CC3522">
      <w:r>
        <w:t>
</w:t>
      </w:r>
    </w:p>
    <w:tbl>
      <w:tblPr>
        <w:tblStyle w:val="1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52"/>
        <w:gridCol w:w="1794"/>
        <w:gridCol w:w="2468"/>
        <w:gridCol w:w="1607"/>
        <w:gridCol w:w="2433"/>
      </w:tblGrid>
      <w:tr w14:paraId="020586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vAlign w:val="center"/>
          </w:tcPr>
          <w:p w14:paraId="32FFDE5D">
            <w:pPr>
              <w:autoSpaceDE w:val="0"/>
              <w:autoSpaceDN w:val="0"/>
              <w:adjustRightInd w:val="0"/>
              <w:spacing w:line="300" w:lineRule="auto"/>
              <w:ind w:left="-2" w:leftChars="-1" w:firstLine="84" w:firstLineChars="40"/>
              <w:rPr>
                <w:rFonts w:ascii="宋体" w:hAnsi="宋体" w:eastAsia="宋体"/>
                <w:sz w:val="22"/>
              </w:rPr>
            </w:pPr>
            <w:r>
              <w:t>关联方名称</w:t>
            </w:r>
          </w:p>
        </w:tc>
        <w:tc>
          <w:tcPr>
            <w:tcW w:w="2162" w:type="pct"/>
            <w:gridSpan w:val="2"/>
          </w:tcPr>
          <w:p w14:paraId="2F44D6B6">
            <w:pPr>
              <w:autoSpaceDE w:val="0"/>
              <w:autoSpaceDN w:val="0"/>
              <w:adjustRightInd w:val="0"/>
              <w:spacing w:line="300" w:lineRule="auto"/>
              <w:ind w:left="-2" w:leftChars="-1" w:firstLine="84" w:firstLineChars="40"/>
              <w:jc w:val="center"/>
              <w:rPr>
                <w:rFonts w:ascii="宋体" w:hAnsi="宋体" w:eastAsia="宋体"/>
                <w:sz w:val="22"/>
              </w:rPr>
            </w:pPr>
            <w:r>
              <w:t>年初账面余额</w:t>
            </w:r>
          </w:p>
        </w:tc>
        <w:tc>
          <w:tcPr>
            <w:tcW w:w="2049" w:type="pct"/>
            <w:gridSpan w:val="2"/>
          </w:tcPr>
          <w:p w14:paraId="30530A35">
            <w:pPr>
              <w:autoSpaceDE w:val="0"/>
              <w:autoSpaceDN w:val="0"/>
              <w:adjustRightInd w:val="0"/>
              <w:spacing w:line="300" w:lineRule="auto"/>
              <w:ind w:left="-2" w:leftChars="-1" w:firstLine="84" w:firstLineChars="40"/>
              <w:jc w:val="center"/>
              <w:rPr>
                <w:rFonts w:ascii="宋体" w:hAnsi="宋体" w:eastAsia="宋体"/>
                <w:sz w:val="22"/>
              </w:rPr>
            </w:pPr>
            <w:r>
              <w:t>年末账面余额</w:t>
            </w:r>
          </w:p>
        </w:tc>
      </w:tr>
      <w:tr w14:paraId="0F8640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76535F28">
            <w:pPr>
              <w:autoSpaceDE w:val="0"/>
              <w:autoSpaceDN w:val="0"/>
              <w:adjustRightInd w:val="0"/>
              <w:spacing w:line="300" w:lineRule="auto"/>
              <w:ind w:left="-2" w:leftChars="-1" w:firstLine="84" w:firstLineChars="40"/>
              <w:rPr>
                <w:rFonts w:ascii="宋体" w:hAnsi="宋体" w:eastAsia="宋体"/>
                <w:sz w:val="22"/>
              </w:rPr>
            </w:pPr>
            <w:r>
              <w:t>纺织之光科技教育基金会</w:t>
            </w:r>
          </w:p>
        </w:tc>
        <w:tc>
          <w:tcPr>
            <w:tcW w:w="910" w:type="pct"/>
          </w:tcPr>
          <w:p w14:paraId="55B3A82D">
            <w:pPr>
              <w:spacing w:line="300" w:lineRule="auto"/>
              <w:ind w:left="-2" w:leftChars="-1" w:firstLine="84" w:firstLineChars="40"/>
              <w:jc w:val="center"/>
              <w:rPr>
                <w:rFonts w:ascii="宋体" w:hAnsi="宋体" w:eastAsia="宋体"/>
                <w:sz w:val="22"/>
              </w:rPr>
            </w:pPr>
            <w:r>
              <w:t>金额（人民币元）</w:t>
            </w:r>
          </w:p>
        </w:tc>
        <w:tc>
          <w:tcPr>
            <w:tcW w:w="1252" w:type="pct"/>
          </w:tcPr>
          <w:p w14:paraId="5D4F8B99">
            <w:pPr>
              <w:spacing w:line="300" w:lineRule="auto"/>
              <w:ind w:left="-2" w:leftChars="-1" w:firstLine="84" w:firstLineChars="40"/>
              <w:jc w:val="center"/>
              <w:rPr>
                <w:rFonts w:ascii="宋体" w:hAnsi="宋体" w:eastAsia="宋体"/>
                <w:sz w:val="22"/>
              </w:rPr>
            </w:pPr>
            <w:r>
              <w:t>占当年总预收百分比</w:t>
            </w:r>
          </w:p>
        </w:tc>
        <w:tc>
          <w:tcPr>
            <w:tcW w:w="815" w:type="pct"/>
          </w:tcPr>
          <w:p w14:paraId="2A74C38E">
            <w:pPr>
              <w:spacing w:line="300" w:lineRule="auto"/>
              <w:ind w:left="-2" w:leftChars="-1" w:firstLine="84" w:firstLineChars="40"/>
              <w:jc w:val="center"/>
              <w:rPr>
                <w:rFonts w:ascii="宋体" w:hAnsi="宋体" w:eastAsia="宋体"/>
                <w:sz w:val="22"/>
              </w:rPr>
            </w:pPr>
            <w:r>
              <w:t>金额（人民币元）</w:t>
            </w:r>
          </w:p>
        </w:tc>
        <w:tc>
          <w:tcPr>
            <w:tcW w:w="1234" w:type="pct"/>
          </w:tcPr>
          <w:p w14:paraId="62936B4F">
            <w:pPr>
              <w:autoSpaceDE w:val="0"/>
              <w:autoSpaceDN w:val="0"/>
              <w:adjustRightInd w:val="0"/>
              <w:spacing w:line="300" w:lineRule="auto"/>
              <w:ind w:left="-2" w:leftChars="-1" w:firstLine="84" w:firstLineChars="40"/>
              <w:jc w:val="center"/>
              <w:rPr>
                <w:rFonts w:ascii="宋体" w:hAnsi="宋体" w:eastAsia="宋体"/>
                <w:sz w:val="22"/>
              </w:rPr>
            </w:pPr>
            <w:r>
              <w:t>占当年总预收百分比</w:t>
            </w:r>
          </w:p>
        </w:tc>
      </w:tr>
      <w:tr w14:paraId="56E88F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4E7E5B46">
            <w:pPr>
              <w:autoSpaceDE w:val="0"/>
              <w:autoSpaceDN w:val="0"/>
              <w:adjustRightInd w:val="0"/>
              <w:spacing w:line="300" w:lineRule="auto"/>
              <w:ind w:left="-2" w:leftChars="-1" w:firstLine="84" w:firstLineChars="40"/>
              <w:rPr>
                <w:rFonts w:ascii="宋体" w:hAnsi="宋体" w:eastAsia="宋体"/>
                <w:sz w:val="22"/>
              </w:rPr>
            </w:pPr>
            <w:r>
              <w:t>预收账款：</w:t>
            </w:r>
          </w:p>
        </w:tc>
        <w:tc>
          <w:tcPr>
            <w:tcW w:w="910" w:type="pct"/>
          </w:tcPr>
          <w:p w14:paraId="08F85082">
            <w:pPr>
              <w:spacing w:line="300" w:lineRule="auto"/>
              <w:ind w:left="-2" w:leftChars="-1" w:right="166" w:rightChars="79"/>
              <w:jc w:val="left"/>
              <w:rPr>
                <w:rFonts w:ascii="宋体" w:hAnsi="宋体" w:eastAsia="宋体"/>
                <w:sz w:val="22"/>
              </w:rPr>
            </w:pPr>
            <w:r>
              <w:t>0</w:t>
            </w:r>
          </w:p>
        </w:tc>
        <w:tc>
          <w:tcPr>
            <w:tcW w:w="1252" w:type="pct"/>
          </w:tcPr>
          <w:p w14:paraId="751BF15D">
            <w:pPr>
              <w:spacing w:line="300" w:lineRule="auto"/>
              <w:ind w:right="166" w:rightChars="79"/>
              <w:jc w:val="left"/>
              <w:rPr>
                <w:rFonts w:ascii="宋体" w:hAnsi="宋体" w:eastAsia="宋体"/>
                <w:sz w:val="22"/>
              </w:rPr>
            </w:pPr>
            <w:r>
              <w:t>0%</w:t>
            </w:r>
            <w:r>
              <w:cr/>
            </w:r>
            <w:r>
              <w:t>
</w:t>
            </w:r>
          </w:p>
        </w:tc>
        <w:tc>
          <w:tcPr>
            <w:tcW w:w="815" w:type="pct"/>
          </w:tcPr>
          <w:p w14:paraId="58DD41AF">
            <w:pPr>
              <w:spacing w:line="300" w:lineRule="auto"/>
              <w:ind w:left="-2" w:leftChars="-1" w:right="166" w:rightChars="79"/>
              <w:jc w:val="left"/>
              <w:rPr>
                <w:rFonts w:ascii="宋体" w:hAnsi="宋体" w:eastAsia="宋体"/>
                <w:sz w:val="22"/>
              </w:rPr>
            </w:pPr>
            <w:r>
              <w:t>0</w:t>
            </w:r>
          </w:p>
        </w:tc>
        <w:tc>
          <w:tcPr>
            <w:tcW w:w="1234" w:type="pct"/>
          </w:tcPr>
          <w:p w14:paraId="356F4F63">
            <w:pPr>
              <w:spacing w:line="300" w:lineRule="auto"/>
              <w:ind w:left="-2" w:leftChars="-1" w:right="166" w:rightChars="79" w:firstLine="84" w:firstLineChars="40"/>
              <w:jc w:val="left"/>
              <w:rPr>
                <w:rFonts w:ascii="宋体" w:hAnsi="宋体" w:eastAsia="宋体"/>
                <w:sz w:val="22"/>
              </w:rPr>
            </w:pPr>
            <w:r>
              <w:t>0%</w:t>
            </w:r>
            <w:r>
              <w:cr/>
            </w:r>
            <w:r>
              <w:t>
</w:t>
            </w:r>
          </w:p>
        </w:tc>
      </w:tr>
      <w:tr w14:paraId="06D48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 w:hRule="atLeast"/>
        </w:trPr>
        <w:tc>
          <w:tcPr>
            <w:tcW w:w="787" w:type="pct"/>
          </w:tcPr>
          <w:p w14:paraId="63FA0745">
            <w:pPr>
              <w:autoSpaceDE w:val="0"/>
              <w:autoSpaceDN w:val="0"/>
              <w:adjustRightInd w:val="0"/>
              <w:spacing w:line="300" w:lineRule="auto"/>
              <w:ind w:left="-2" w:leftChars="-1" w:firstLine="84" w:firstLineChars="40"/>
              <w:jc w:val="center"/>
              <w:rPr>
                <w:rFonts w:ascii="宋体" w:hAnsi="宋体" w:eastAsia="宋体"/>
                <w:sz w:val="22"/>
              </w:rPr>
            </w:pPr>
            <w:r>
              <w:t>合    计</w:t>
            </w:r>
          </w:p>
        </w:tc>
        <w:tc>
          <w:tcPr>
            <w:tcW w:w="910" w:type="pct"/>
          </w:tcPr>
          <w:p w14:paraId="41968859">
            <w:pPr>
              <w:spacing w:line="300" w:lineRule="auto"/>
              <w:ind w:left="-2" w:leftChars="-1" w:right="166" w:rightChars="79" w:firstLine="84" w:firstLineChars="40"/>
              <w:jc w:val="left"/>
              <w:rPr>
                <w:rFonts w:ascii="宋体" w:hAnsi="宋体" w:eastAsia="宋体"/>
                <w:sz w:val="22"/>
              </w:rPr>
            </w:pPr>
            <w:r>
              <w:t>0</w:t>
            </w:r>
          </w:p>
        </w:tc>
        <w:tc>
          <w:tcPr>
            <w:tcW w:w="1252" w:type="pct"/>
          </w:tcPr>
          <w:p w14:paraId="1ADD28E7">
            <w:pPr>
              <w:spacing w:line="300" w:lineRule="auto"/>
              <w:ind w:left="-2" w:leftChars="-1" w:right="166" w:rightChars="79" w:firstLine="88" w:firstLineChars="40"/>
              <w:jc w:val="left"/>
              <w:rPr>
                <w:rFonts w:ascii="宋体" w:hAnsi="宋体" w:eastAsia="宋体"/>
                <w:sz w:val="22"/>
              </w:rPr>
            </w:pPr>
          </w:p>
        </w:tc>
        <w:tc>
          <w:tcPr>
            <w:tcW w:w="815" w:type="pct"/>
          </w:tcPr>
          <w:p w14:paraId="377712AF">
            <w:pPr>
              <w:spacing w:line="300" w:lineRule="auto"/>
              <w:ind w:left="-2" w:leftChars="-1" w:right="166" w:rightChars="79"/>
              <w:jc w:val="left"/>
              <w:rPr>
                <w:rFonts w:ascii="宋体" w:hAnsi="宋体" w:eastAsia="宋体"/>
                <w:sz w:val="22"/>
              </w:rPr>
            </w:pPr>
            <w:r>
              <w:t>0</w:t>
            </w:r>
          </w:p>
        </w:tc>
        <w:tc>
          <w:tcPr>
            <w:tcW w:w="1234" w:type="pct"/>
          </w:tcPr>
          <w:p w14:paraId="4F70EAD5">
            <w:pPr>
              <w:spacing w:line="300" w:lineRule="auto"/>
              <w:ind w:left="-2" w:leftChars="-1" w:right="166" w:rightChars="79" w:firstLine="88" w:firstLineChars="40"/>
              <w:jc w:val="left"/>
              <w:rPr>
                <w:rFonts w:ascii="宋体" w:hAnsi="宋体" w:eastAsia="宋体"/>
                <w:sz w:val="22"/>
              </w:rPr>
            </w:pPr>
          </w:p>
        </w:tc>
      </w:tr>
    </w:tbl>
    <w:p w14:paraId="734EB104">
      <w:r>
        <w:t>
</w:t>
      </w:r>
    </w:p>
    <w:p w14:paraId="78442E19">
      <w:pPr>
        <w:numPr>
          <w:ilvl w:val="0"/>
          <w:numId w:val="0"/>
        </w:numPr>
        <w:jc w:val="left"/>
        <w:outlineLvl w:val="0"/>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应收款项及客户</w:t>
      </w:r>
    </w:p>
    <w:p w14:paraId="7CBD72B7">
      <w:pPr>
        <w:jc w:val="left"/>
        <w:rPr>
          <w:rFonts w:hint="eastAsia" w:ascii="宋体" w:hAnsi="宋体" w:eastAsia="宋体" w:cs="宋体"/>
          <w:b/>
          <w:color w:val="000000"/>
          <w:kern w:val="0"/>
          <w:sz w:val="24"/>
          <w:szCs w:val="24"/>
        </w:rPr>
      </w:pPr>
      <w:r>
        <w:rPr>
          <w:rFonts w:ascii="宋体" w:hAnsi="宋体" w:eastAsia="宋体" w:cs="微软雅黑"/>
          <w:b/>
          <w:color w:val="000000"/>
          <w:kern w:val="0"/>
          <w:sz w:val="22"/>
        </w:rPr>
        <w:t>(1)</w:t>
      </w:r>
      <w:r>
        <w:rPr>
          <w:rFonts w:hint="eastAsia" w:ascii="宋体" w:hAnsi="宋体" w:eastAsia="宋体" w:cs="微软雅黑"/>
          <w:b/>
          <w:color w:val="000000"/>
          <w:kern w:val="0"/>
          <w:sz w:val="22"/>
        </w:rPr>
        <w:t>、应收款项账龄：</w:t>
      </w:r>
    </w:p>
    <w:tbl>
      <w:tblPr>
        <w:tblStyle w:val="14"/>
        <w:tblW w:w="5000"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15" w:type="dxa"/>
          <w:left w:w="15" w:type="dxa"/>
          <w:bottom w:w="15" w:type="dxa"/>
          <w:right w:w="15" w:type="dxa"/>
        </w:tblCellMar>
      </w:tblPr>
      <w:tblGrid>
        <w:gridCol w:w="360"/>
        <w:gridCol w:w="1244"/>
        <w:gridCol w:w="1854"/>
        <w:gridCol w:w="1555"/>
        <w:gridCol w:w="1245"/>
        <w:gridCol w:w="1855"/>
        <w:gridCol w:w="1555"/>
      </w:tblGrid>
      <w:tr w14:paraId="355D795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vMerge w:val="restart"/>
            <w:tcBorders>
              <w:tl2br w:val="nil"/>
              <w:tr2bl w:val="nil"/>
            </w:tcBorders>
            <w:shd w:val="clear" w:color="auto" w:fill="FFFFFF"/>
            <w:vAlign w:val="center"/>
          </w:tcPr>
          <w:p w14:paraId="27D8804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账   龄 </w:t>
            </w:r>
          </w:p>
        </w:tc>
        <w:tc>
          <w:tcPr>
            <w:tcW w:w="2413" w:type="pct"/>
            <w:gridSpan w:val="3"/>
            <w:tcBorders>
              <w:tl2br w:val="nil"/>
              <w:tr2bl w:val="nil"/>
            </w:tcBorders>
            <w:shd w:val="clear" w:color="auto" w:fill="FFFFFF"/>
            <w:vAlign w:val="center"/>
          </w:tcPr>
          <w:p w14:paraId="6159F47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年初账面余额</w:t>
            </w:r>
          </w:p>
        </w:tc>
        <w:tc>
          <w:tcPr>
            <w:tcW w:w="2413" w:type="pct"/>
            <w:gridSpan w:val="3"/>
            <w:tcBorders>
              <w:tl2br w:val="nil"/>
              <w:tr2bl w:val="nil"/>
            </w:tcBorders>
            <w:shd w:val="clear" w:color="auto" w:fill="FFFFFF"/>
            <w:vAlign w:val="center"/>
          </w:tcPr>
          <w:p w14:paraId="5AC98E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年末账面余额</w:t>
            </w:r>
          </w:p>
        </w:tc>
      </w:tr>
      <w:tr w14:paraId="03A664B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vMerge w:val="continue"/>
            <w:tcBorders>
              <w:tl2br w:val="nil"/>
              <w:tr2bl w:val="nil"/>
            </w:tcBorders>
            <w:shd w:val="clear" w:color="auto" w:fill="FFFFFF"/>
            <w:vAlign w:val="center"/>
          </w:tcPr>
          <w:p w14:paraId="053ADDE2">
            <w:pPr>
              <w:jc w:val="center"/>
              <w:rPr>
                <w:rFonts w:ascii="宋体" w:hAnsi="宋体" w:eastAsia="宋体" w:cs="宋体"/>
                <w:color w:val="000000"/>
                <w:sz w:val="22"/>
              </w:rPr>
            </w:pPr>
          </w:p>
        </w:tc>
        <w:tc>
          <w:tcPr>
            <w:tcW w:w="646" w:type="pct"/>
            <w:tcBorders>
              <w:tl2br w:val="nil"/>
              <w:tr2bl w:val="nil"/>
            </w:tcBorders>
            <w:shd w:val="clear" w:color="auto" w:fill="FFFFFF"/>
            <w:vAlign w:val="center"/>
          </w:tcPr>
          <w:p w14:paraId="2DF50C0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961" w:type="pct"/>
            <w:tcBorders>
              <w:tl2br w:val="nil"/>
              <w:tr2bl w:val="nil"/>
            </w:tcBorders>
            <w:shd w:val="clear" w:color="auto" w:fill="FFFFFF"/>
            <w:vAlign w:val="center"/>
          </w:tcPr>
          <w:p w14:paraId="0DB1CF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坏账准备</w:t>
            </w:r>
          </w:p>
        </w:tc>
        <w:tc>
          <w:tcPr>
            <w:tcW w:w="806" w:type="pct"/>
            <w:tcBorders>
              <w:tl2br w:val="nil"/>
              <w:tr2bl w:val="nil"/>
            </w:tcBorders>
            <w:shd w:val="clear" w:color="auto" w:fill="FFFFFF"/>
            <w:vAlign w:val="center"/>
          </w:tcPr>
          <w:p w14:paraId="7730E9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账面价值</w:t>
            </w:r>
          </w:p>
        </w:tc>
        <w:tc>
          <w:tcPr>
            <w:tcW w:w="646" w:type="pct"/>
            <w:tcBorders>
              <w:tl2br w:val="nil"/>
              <w:tr2bl w:val="nil"/>
            </w:tcBorders>
            <w:shd w:val="clear" w:color="auto" w:fill="FFFFFF"/>
            <w:vAlign w:val="center"/>
          </w:tcPr>
          <w:p w14:paraId="7FBDF92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961" w:type="pct"/>
            <w:tcBorders>
              <w:tl2br w:val="nil"/>
              <w:tr2bl w:val="nil"/>
            </w:tcBorders>
            <w:shd w:val="clear" w:color="auto" w:fill="FFFFFF"/>
            <w:vAlign w:val="center"/>
          </w:tcPr>
          <w:p w14:paraId="29B264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坏账准备</w:t>
            </w:r>
          </w:p>
        </w:tc>
        <w:tc>
          <w:tcPr>
            <w:tcW w:w="806" w:type="pct"/>
            <w:tcBorders>
              <w:tl2br w:val="nil"/>
              <w:tr2bl w:val="nil"/>
            </w:tcBorders>
            <w:shd w:val="clear" w:color="auto" w:fill="FFFFFF"/>
            <w:vAlign w:val="center"/>
          </w:tcPr>
          <w:p w14:paraId="3BEE1DD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账面价值</w:t>
            </w:r>
          </w:p>
        </w:tc>
      </w:tr>
      <w:tr w14:paraId="73F3044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tcBorders>
              <w:tl2br w:val="nil"/>
              <w:tr2bl w:val="nil"/>
            </w:tcBorders>
            <w:shd w:val="clear" w:color="auto" w:fill="FFFFFF"/>
            <w:vAlign w:val="center"/>
          </w:tcPr>
          <w:p w14:paraId="29732F2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1年以内</w:t>
            </w:r>
          </w:p>
        </w:tc>
        <w:tc>
          <w:tcPr>
            <w:tcW w:w="646" w:type="pct"/>
            <w:tcBorders>
              <w:tl2br w:val="nil"/>
              <w:tr2bl w:val="nil"/>
            </w:tcBorders>
            <w:shd w:val="clear" w:color="auto" w:fill="FFFFFF"/>
            <w:vAlign w:val="center"/>
          </w:tcPr>
          <w:p w14:paraId="7DBCEC03">
            <w:pPr>
              <w:jc w:val="center"/>
              <w:rPr>
                <w:rFonts w:ascii="宋体" w:hAnsi="宋体" w:eastAsia="宋体" w:cs="宋体"/>
                <w:color w:val="000000"/>
                <w:sz w:val="22"/>
              </w:rPr>
            </w:pPr>
            <w:r>
              <w:rPr>
                <w:rFonts w:hint="eastAsia" w:ascii="宋体" w:hAnsi="宋体" w:eastAsia="宋体" w:cs="宋体"/>
                <w:color w:val="000000"/>
                <w:sz w:val="22"/>
              </w:rPr>
              <w:t>90009.2</w:t>
            </w:r>
          </w:p>
        </w:tc>
        <w:tc>
          <w:tcPr>
            <w:tcW w:w="961" w:type="pct"/>
            <w:tcBorders>
              <w:tl2br w:val="nil"/>
              <w:tr2bl w:val="nil"/>
            </w:tcBorders>
            <w:shd w:val="clear" w:color="auto" w:fill="FFFFFF"/>
            <w:vAlign w:val="center"/>
          </w:tcPr>
          <w:p w14:paraId="6800F629">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4737B7B5">
            <w:pPr>
              <w:jc w:val="center"/>
              <w:rPr>
                <w:rFonts w:ascii="宋体" w:hAnsi="宋体" w:eastAsia="宋体" w:cs="宋体"/>
                <w:color w:val="000000"/>
                <w:sz w:val="22"/>
              </w:rPr>
            </w:pPr>
            <w:r>
              <w:rPr>
                <w:rFonts w:hint="eastAsia" w:ascii="宋体" w:hAnsi="宋体" w:eastAsia="宋体" w:cs="宋体"/>
                <w:color w:val="000000"/>
                <w:sz w:val="22"/>
              </w:rPr>
              <w:t>90009.2</w:t>
            </w:r>
          </w:p>
        </w:tc>
        <w:tc>
          <w:tcPr>
            <w:tcW w:w="646" w:type="pct"/>
            <w:tcBorders>
              <w:tl2br w:val="nil"/>
              <w:tr2bl w:val="nil"/>
            </w:tcBorders>
            <w:shd w:val="clear" w:color="auto" w:fill="FFFFFF"/>
            <w:vAlign w:val="center"/>
          </w:tcPr>
          <w:p w14:paraId="27DF47B8">
            <w:pPr>
              <w:jc w:val="center"/>
              <w:rPr>
                <w:rFonts w:ascii="宋体" w:hAnsi="宋体" w:eastAsia="宋体" w:cs="宋体"/>
                <w:color w:val="000000"/>
                <w:sz w:val="22"/>
              </w:rPr>
            </w:pPr>
            <w:r>
              <w:rPr>
                <w:rFonts w:hint="eastAsia" w:ascii="宋体" w:hAnsi="宋体" w:eastAsia="宋体" w:cs="宋体"/>
                <w:color w:val="000000"/>
                <w:sz w:val="22"/>
              </w:rPr>
              <w:t>538.28</w:t>
            </w:r>
          </w:p>
        </w:tc>
        <w:tc>
          <w:tcPr>
            <w:tcW w:w="961" w:type="pct"/>
            <w:tcBorders>
              <w:tl2br w:val="nil"/>
              <w:tr2bl w:val="nil"/>
            </w:tcBorders>
            <w:shd w:val="clear" w:color="auto" w:fill="FFFFFF"/>
            <w:vAlign w:val="center"/>
          </w:tcPr>
          <w:p w14:paraId="5850CBA6">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4CDCF626">
            <w:pPr>
              <w:jc w:val="center"/>
              <w:rPr>
                <w:rFonts w:ascii="宋体" w:hAnsi="宋体" w:eastAsia="宋体" w:cs="宋体"/>
                <w:color w:val="000000"/>
                <w:sz w:val="22"/>
              </w:rPr>
            </w:pPr>
            <w:r>
              <w:rPr>
                <w:rFonts w:hint="eastAsia" w:ascii="宋体" w:hAnsi="宋体" w:eastAsia="宋体" w:cs="宋体"/>
                <w:color w:val="000000"/>
                <w:sz w:val="22"/>
              </w:rPr>
              <w:t>538.28</w:t>
            </w:r>
          </w:p>
        </w:tc>
      </w:tr>
      <w:tr w14:paraId="618E528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tcBorders>
              <w:tl2br w:val="nil"/>
              <w:tr2bl w:val="nil"/>
            </w:tcBorders>
            <w:shd w:val="clear" w:color="auto" w:fill="FFFFFF"/>
            <w:vAlign w:val="center"/>
          </w:tcPr>
          <w:p w14:paraId="167B302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1-2年</w:t>
            </w:r>
          </w:p>
        </w:tc>
        <w:tc>
          <w:tcPr>
            <w:tcW w:w="646" w:type="pct"/>
            <w:tcBorders>
              <w:tl2br w:val="nil"/>
              <w:tr2bl w:val="nil"/>
            </w:tcBorders>
            <w:shd w:val="clear" w:color="auto" w:fill="FFFFFF"/>
            <w:vAlign w:val="center"/>
          </w:tcPr>
          <w:p w14:paraId="1787E333">
            <w:pPr>
              <w:jc w:val="center"/>
              <w:rPr>
                <w:rFonts w:ascii="宋体" w:hAnsi="宋体" w:eastAsia="宋体" w:cs="宋体"/>
                <w:color w:val="000000"/>
                <w:sz w:val="22"/>
              </w:rPr>
            </w:pPr>
            <w:r>
              <w:rPr>
                <w:rFonts w:hint="eastAsia" w:ascii="宋体" w:hAnsi="宋体" w:eastAsia="宋体" w:cs="宋体"/>
                <w:color w:val="000000"/>
                <w:sz w:val="22"/>
              </w:rPr>
              <w:t>79505.5</w:t>
            </w:r>
          </w:p>
        </w:tc>
        <w:tc>
          <w:tcPr>
            <w:tcW w:w="961" w:type="pct"/>
            <w:tcBorders>
              <w:tl2br w:val="nil"/>
              <w:tr2bl w:val="nil"/>
            </w:tcBorders>
            <w:shd w:val="clear" w:color="auto" w:fill="FFFFFF"/>
            <w:vAlign w:val="center"/>
          </w:tcPr>
          <w:p w14:paraId="63862D44">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39613FA7">
            <w:pPr>
              <w:jc w:val="center"/>
              <w:rPr>
                <w:rFonts w:ascii="宋体" w:hAnsi="宋体" w:eastAsia="宋体" w:cs="宋体"/>
                <w:color w:val="000000"/>
                <w:sz w:val="22"/>
              </w:rPr>
            </w:pPr>
            <w:r>
              <w:rPr>
                <w:rFonts w:hint="eastAsia" w:ascii="宋体" w:hAnsi="宋体" w:eastAsia="宋体" w:cs="宋体"/>
                <w:color w:val="000000"/>
                <w:sz w:val="22"/>
              </w:rPr>
              <w:t>79505.5</w:t>
            </w:r>
          </w:p>
        </w:tc>
        <w:tc>
          <w:tcPr>
            <w:tcW w:w="646" w:type="pct"/>
            <w:tcBorders>
              <w:tl2br w:val="nil"/>
              <w:tr2bl w:val="nil"/>
            </w:tcBorders>
            <w:shd w:val="clear" w:color="auto" w:fill="FFFFFF"/>
            <w:vAlign w:val="center"/>
          </w:tcPr>
          <w:p w14:paraId="5F243EF7">
            <w:pPr>
              <w:jc w:val="center"/>
              <w:rPr>
                <w:rFonts w:ascii="宋体" w:hAnsi="宋体" w:eastAsia="宋体" w:cs="宋体"/>
                <w:color w:val="000000"/>
                <w:sz w:val="22"/>
              </w:rPr>
            </w:pPr>
            <w:r>
              <w:rPr>
                <w:rFonts w:hint="eastAsia" w:ascii="宋体" w:hAnsi="宋体" w:eastAsia="宋体" w:cs="宋体"/>
                <w:color w:val="000000"/>
                <w:sz w:val="22"/>
              </w:rPr>
              <w:t>0</w:t>
            </w:r>
          </w:p>
        </w:tc>
        <w:tc>
          <w:tcPr>
            <w:tcW w:w="961" w:type="pct"/>
            <w:tcBorders>
              <w:tl2br w:val="nil"/>
              <w:tr2bl w:val="nil"/>
            </w:tcBorders>
            <w:shd w:val="clear" w:color="auto" w:fill="FFFFFF"/>
            <w:vAlign w:val="center"/>
          </w:tcPr>
          <w:p w14:paraId="43371578">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7322B915">
            <w:pPr>
              <w:jc w:val="center"/>
              <w:rPr>
                <w:rFonts w:ascii="宋体" w:hAnsi="宋体" w:eastAsia="宋体" w:cs="宋体"/>
                <w:color w:val="000000"/>
                <w:sz w:val="22"/>
              </w:rPr>
            </w:pPr>
            <w:r>
              <w:rPr>
                <w:rFonts w:hint="eastAsia" w:ascii="宋体" w:hAnsi="宋体" w:eastAsia="宋体" w:cs="宋体"/>
                <w:color w:val="000000"/>
                <w:sz w:val="22"/>
              </w:rPr>
              <w:t>0</w:t>
            </w:r>
          </w:p>
        </w:tc>
      </w:tr>
      <w:tr w14:paraId="44E6D26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tcBorders>
              <w:tl2br w:val="nil"/>
              <w:tr2bl w:val="nil"/>
            </w:tcBorders>
            <w:shd w:val="clear" w:color="auto" w:fill="FFFFFF"/>
            <w:vAlign w:val="center"/>
          </w:tcPr>
          <w:p w14:paraId="635ED9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2-3年</w:t>
            </w:r>
          </w:p>
        </w:tc>
        <w:tc>
          <w:tcPr>
            <w:tcW w:w="646" w:type="pct"/>
            <w:tcBorders>
              <w:tl2br w:val="nil"/>
              <w:tr2bl w:val="nil"/>
            </w:tcBorders>
            <w:shd w:val="clear" w:color="auto" w:fill="FFFFFF"/>
            <w:vAlign w:val="center"/>
          </w:tcPr>
          <w:p w14:paraId="0F96BBF8">
            <w:pPr>
              <w:jc w:val="center"/>
              <w:rPr>
                <w:rFonts w:ascii="宋体" w:hAnsi="宋体" w:eastAsia="宋体" w:cs="宋体"/>
                <w:color w:val="000000"/>
                <w:sz w:val="22"/>
              </w:rPr>
            </w:pPr>
            <w:r>
              <w:rPr>
                <w:rFonts w:hint="eastAsia" w:ascii="宋体" w:hAnsi="宋体" w:eastAsia="宋体" w:cs="宋体"/>
                <w:color w:val="000000"/>
                <w:sz w:val="22"/>
              </w:rPr>
              <w:t>0</w:t>
            </w:r>
          </w:p>
        </w:tc>
        <w:tc>
          <w:tcPr>
            <w:tcW w:w="961" w:type="pct"/>
            <w:tcBorders>
              <w:tl2br w:val="nil"/>
              <w:tr2bl w:val="nil"/>
            </w:tcBorders>
            <w:shd w:val="clear" w:color="auto" w:fill="FFFFFF"/>
            <w:vAlign w:val="center"/>
          </w:tcPr>
          <w:p w14:paraId="01924475">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6A0EAB48">
            <w:pPr>
              <w:jc w:val="center"/>
              <w:rPr>
                <w:rFonts w:ascii="宋体" w:hAnsi="宋体" w:eastAsia="宋体" w:cs="宋体"/>
                <w:color w:val="000000"/>
                <w:sz w:val="22"/>
              </w:rPr>
            </w:pPr>
            <w:r>
              <w:rPr>
                <w:rFonts w:hint="eastAsia" w:ascii="宋体" w:hAnsi="宋体" w:eastAsia="宋体" w:cs="宋体"/>
                <w:color w:val="000000"/>
                <w:sz w:val="22"/>
              </w:rPr>
              <w:t>0</w:t>
            </w:r>
          </w:p>
        </w:tc>
        <w:tc>
          <w:tcPr>
            <w:tcW w:w="646" w:type="pct"/>
            <w:tcBorders>
              <w:tl2br w:val="nil"/>
              <w:tr2bl w:val="nil"/>
            </w:tcBorders>
            <w:shd w:val="clear" w:color="auto" w:fill="FFFFFF"/>
            <w:vAlign w:val="center"/>
          </w:tcPr>
          <w:p w14:paraId="5815068F">
            <w:pPr>
              <w:jc w:val="center"/>
              <w:rPr>
                <w:rFonts w:ascii="宋体" w:hAnsi="宋体" w:eastAsia="宋体" w:cs="宋体"/>
                <w:color w:val="000000"/>
                <w:sz w:val="22"/>
              </w:rPr>
            </w:pPr>
            <w:r>
              <w:rPr>
                <w:rFonts w:hint="eastAsia" w:ascii="宋体" w:hAnsi="宋体" w:eastAsia="宋体" w:cs="宋体"/>
                <w:color w:val="000000"/>
                <w:sz w:val="22"/>
              </w:rPr>
              <w:t>0</w:t>
            </w:r>
          </w:p>
        </w:tc>
        <w:tc>
          <w:tcPr>
            <w:tcW w:w="961" w:type="pct"/>
            <w:tcBorders>
              <w:tl2br w:val="nil"/>
              <w:tr2bl w:val="nil"/>
            </w:tcBorders>
            <w:shd w:val="clear" w:color="auto" w:fill="FFFFFF"/>
            <w:vAlign w:val="center"/>
          </w:tcPr>
          <w:p w14:paraId="38245782">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387A346F">
            <w:pPr>
              <w:jc w:val="center"/>
              <w:rPr>
                <w:rFonts w:ascii="宋体" w:hAnsi="宋体" w:eastAsia="宋体" w:cs="宋体"/>
                <w:color w:val="000000"/>
                <w:sz w:val="22"/>
              </w:rPr>
            </w:pPr>
            <w:r>
              <w:rPr>
                <w:rFonts w:hint="eastAsia" w:ascii="宋体" w:hAnsi="宋体" w:eastAsia="宋体" w:cs="宋体"/>
                <w:color w:val="000000"/>
                <w:sz w:val="22"/>
              </w:rPr>
              <w:t>0</w:t>
            </w:r>
          </w:p>
        </w:tc>
      </w:tr>
      <w:tr w14:paraId="66C4EF1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tcBorders>
              <w:tl2br w:val="nil"/>
              <w:tr2bl w:val="nil"/>
            </w:tcBorders>
            <w:shd w:val="clear" w:color="auto" w:fill="FFFFFF"/>
            <w:vAlign w:val="center"/>
          </w:tcPr>
          <w:p w14:paraId="2064230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3年以上</w:t>
            </w:r>
          </w:p>
        </w:tc>
        <w:tc>
          <w:tcPr>
            <w:tcW w:w="646" w:type="pct"/>
            <w:tcBorders>
              <w:tl2br w:val="nil"/>
              <w:tr2bl w:val="nil"/>
            </w:tcBorders>
            <w:shd w:val="clear" w:color="auto" w:fill="FFFFFF"/>
            <w:vAlign w:val="center"/>
          </w:tcPr>
          <w:p w14:paraId="40C6C67F">
            <w:pPr>
              <w:jc w:val="center"/>
              <w:rPr>
                <w:rFonts w:ascii="宋体" w:hAnsi="宋体" w:eastAsia="宋体" w:cs="宋体"/>
                <w:color w:val="000000"/>
                <w:sz w:val="22"/>
              </w:rPr>
            </w:pPr>
            <w:r>
              <w:rPr>
                <w:rFonts w:hint="eastAsia" w:ascii="宋体" w:hAnsi="宋体" w:eastAsia="宋体" w:cs="宋体"/>
                <w:color w:val="000000"/>
                <w:sz w:val="22"/>
              </w:rPr>
              <w:t>0</w:t>
            </w:r>
          </w:p>
        </w:tc>
        <w:tc>
          <w:tcPr>
            <w:tcW w:w="961" w:type="pct"/>
            <w:tcBorders>
              <w:tl2br w:val="nil"/>
              <w:tr2bl w:val="nil"/>
            </w:tcBorders>
            <w:shd w:val="clear" w:color="auto" w:fill="FFFFFF"/>
            <w:vAlign w:val="center"/>
          </w:tcPr>
          <w:p w14:paraId="58AEB72E">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6F33A459">
            <w:pPr>
              <w:jc w:val="center"/>
              <w:rPr>
                <w:rFonts w:ascii="宋体" w:hAnsi="宋体" w:eastAsia="宋体" w:cs="宋体"/>
                <w:color w:val="000000"/>
                <w:sz w:val="22"/>
              </w:rPr>
            </w:pPr>
            <w:r>
              <w:rPr>
                <w:rFonts w:hint="eastAsia" w:ascii="宋体" w:hAnsi="宋体" w:eastAsia="宋体" w:cs="宋体"/>
                <w:color w:val="000000"/>
                <w:sz w:val="22"/>
              </w:rPr>
              <w:t>0</w:t>
            </w:r>
          </w:p>
        </w:tc>
        <w:tc>
          <w:tcPr>
            <w:tcW w:w="646" w:type="pct"/>
            <w:tcBorders>
              <w:tl2br w:val="nil"/>
              <w:tr2bl w:val="nil"/>
            </w:tcBorders>
            <w:shd w:val="clear" w:color="auto" w:fill="FFFFFF"/>
            <w:vAlign w:val="center"/>
          </w:tcPr>
          <w:p w14:paraId="3A6D51CA">
            <w:pPr>
              <w:jc w:val="center"/>
              <w:rPr>
                <w:rFonts w:ascii="宋体" w:hAnsi="宋体" w:eastAsia="宋体" w:cs="宋体"/>
                <w:color w:val="000000"/>
                <w:sz w:val="22"/>
              </w:rPr>
            </w:pPr>
            <w:r>
              <w:rPr>
                <w:rFonts w:hint="eastAsia" w:ascii="宋体" w:hAnsi="宋体" w:eastAsia="宋体" w:cs="宋体"/>
                <w:color w:val="000000"/>
                <w:sz w:val="22"/>
              </w:rPr>
              <w:t>0</w:t>
            </w:r>
          </w:p>
        </w:tc>
        <w:tc>
          <w:tcPr>
            <w:tcW w:w="961" w:type="pct"/>
            <w:tcBorders>
              <w:tl2br w:val="nil"/>
              <w:tr2bl w:val="nil"/>
            </w:tcBorders>
            <w:shd w:val="clear" w:color="auto" w:fill="FFFFFF"/>
            <w:vAlign w:val="center"/>
          </w:tcPr>
          <w:p w14:paraId="54BE4D59">
            <w:pPr>
              <w:jc w:val="center"/>
              <w:rPr>
                <w:rFonts w:ascii="宋体" w:hAnsi="宋体" w:eastAsia="宋体" w:cs="宋体"/>
                <w:color w:val="000000"/>
                <w:sz w:val="22"/>
              </w:rPr>
            </w:pPr>
            <w:r>
              <w:rPr>
                <w:rFonts w:hint="eastAsia" w:ascii="宋体" w:hAnsi="宋体" w:eastAsia="宋体" w:cs="宋体"/>
                <w:color w:val="000000"/>
                <w:sz w:val="22"/>
              </w:rPr>
              <w:t>0</w:t>
            </w:r>
          </w:p>
        </w:tc>
        <w:tc>
          <w:tcPr>
            <w:tcW w:w="806" w:type="pct"/>
            <w:tcBorders>
              <w:tl2br w:val="nil"/>
              <w:tr2bl w:val="nil"/>
            </w:tcBorders>
            <w:shd w:val="clear" w:color="auto" w:fill="FFFFFF"/>
            <w:vAlign w:val="center"/>
          </w:tcPr>
          <w:p w14:paraId="1E782B40">
            <w:pPr>
              <w:jc w:val="center"/>
              <w:rPr>
                <w:rFonts w:ascii="宋体" w:hAnsi="宋体" w:eastAsia="宋体" w:cs="宋体"/>
                <w:color w:val="000000"/>
                <w:sz w:val="22"/>
              </w:rPr>
            </w:pPr>
            <w:r>
              <w:rPr>
                <w:rFonts w:hint="eastAsia" w:ascii="宋体" w:hAnsi="宋体" w:eastAsia="宋体" w:cs="宋体"/>
                <w:color w:val="000000"/>
                <w:sz w:val="22"/>
              </w:rPr>
              <w:t>0</w:t>
            </w:r>
          </w:p>
        </w:tc>
      </w:tr>
      <w:tr w14:paraId="4F36D9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15" w:type="dxa"/>
            <w:left w:w="15" w:type="dxa"/>
            <w:bottom w:w="15" w:type="dxa"/>
            <w:right w:w="15" w:type="dxa"/>
          </w:tblCellMar>
        </w:tblPrEx>
        <w:trPr>
          <w:trHeight w:val="435" w:hRule="atLeast"/>
        </w:trPr>
        <w:tc>
          <w:tcPr>
            <w:tcW w:w="173" w:type="pct"/>
            <w:tcBorders>
              <w:tl2br w:val="nil"/>
              <w:tr2bl w:val="nil"/>
            </w:tcBorders>
            <w:shd w:val="clear" w:color="auto" w:fill="FFFFFF"/>
            <w:vAlign w:val="center"/>
          </w:tcPr>
          <w:p w14:paraId="01AAA69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  计</w:t>
            </w:r>
          </w:p>
        </w:tc>
        <w:tc>
          <w:tcPr>
            <w:tcW w:w="646" w:type="pct"/>
            <w:tcBorders>
              <w:tl2br w:val="nil"/>
              <w:tr2bl w:val="nil"/>
            </w:tcBorders>
            <w:shd w:val="clear" w:color="auto" w:fill="FFFFFF"/>
            <w:vAlign w:val="center"/>
          </w:tcPr>
          <w:p w14:paraId="1C071E49">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169514.7</w:t>
            </w:r>
          </w:p>
        </w:tc>
        <w:tc>
          <w:tcPr>
            <w:tcW w:w="961" w:type="pct"/>
            <w:tcBorders>
              <w:tl2br w:val="nil"/>
              <w:tr2bl w:val="nil"/>
            </w:tcBorders>
            <w:shd w:val="clear" w:color="auto" w:fill="FFFFFF"/>
            <w:vAlign w:val="center"/>
          </w:tcPr>
          <w:p w14:paraId="11927420">
            <w:pPr>
              <w:widowControl/>
              <w:jc w:val="center"/>
              <w:textAlignment w:val="center"/>
              <w:rPr>
                <w:rFonts w:ascii="宋体" w:hAnsi="宋体" w:eastAsia="宋体" w:cs="宋体"/>
                <w:color w:val="000000"/>
                <w:sz w:val="22"/>
              </w:rPr>
            </w:pPr>
          </w:p>
        </w:tc>
        <w:tc>
          <w:tcPr>
            <w:tcW w:w="806" w:type="pct"/>
            <w:tcBorders>
              <w:tl2br w:val="nil"/>
              <w:tr2bl w:val="nil"/>
            </w:tcBorders>
            <w:shd w:val="clear" w:color="auto" w:fill="FFFFFF"/>
            <w:vAlign w:val="center"/>
          </w:tcPr>
          <w:p w14:paraId="47CCC8E5">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169514.7</w:t>
            </w:r>
          </w:p>
        </w:tc>
        <w:tc>
          <w:tcPr>
            <w:tcW w:w="646" w:type="pct"/>
            <w:tcBorders>
              <w:tl2br w:val="nil"/>
              <w:tr2bl w:val="nil"/>
            </w:tcBorders>
            <w:shd w:val="clear" w:color="auto" w:fill="FFFFFF"/>
            <w:vAlign w:val="center"/>
          </w:tcPr>
          <w:p w14:paraId="3D009FE7">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538.28</w:t>
            </w:r>
          </w:p>
        </w:tc>
        <w:tc>
          <w:tcPr>
            <w:tcW w:w="961" w:type="pct"/>
            <w:tcBorders>
              <w:tl2br w:val="nil"/>
              <w:tr2bl w:val="nil"/>
            </w:tcBorders>
            <w:shd w:val="clear" w:color="auto" w:fill="FFFFFF"/>
            <w:vAlign w:val="center"/>
          </w:tcPr>
          <w:p w14:paraId="41E6CB3A">
            <w:pPr>
              <w:widowControl/>
              <w:jc w:val="center"/>
              <w:textAlignment w:val="center"/>
              <w:rPr>
                <w:rFonts w:ascii="宋体" w:hAnsi="宋体" w:eastAsia="宋体" w:cs="宋体"/>
                <w:color w:val="000000"/>
                <w:sz w:val="22"/>
              </w:rPr>
            </w:pPr>
          </w:p>
        </w:tc>
        <w:tc>
          <w:tcPr>
            <w:tcW w:w="806" w:type="pct"/>
            <w:tcBorders>
              <w:tl2br w:val="nil"/>
              <w:tr2bl w:val="nil"/>
            </w:tcBorders>
            <w:shd w:val="clear" w:color="auto" w:fill="FFFFFF"/>
            <w:vAlign w:val="center"/>
          </w:tcPr>
          <w:p w14:paraId="30F09D3B">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538.28</w:t>
            </w:r>
          </w:p>
        </w:tc>
      </w:tr>
    </w:tbl>
    <w:p w14:paraId="6471FD03">
      <w:pPr>
        <w:spacing w:line="360" w:lineRule="auto"/>
        <w:rPr>
          <w:rFonts w:ascii="宋体" w:hAnsi="宋体" w:eastAsia="宋体" w:cs="宋体"/>
          <w:color w:val="000000"/>
          <w:kern w:val="0"/>
          <w:sz w:val="22"/>
        </w:rPr>
      </w:pPr>
    </w:p>
    <w:p w14:paraId="4854F933">
      <w:pPr>
        <w:rPr>
          <w:rFonts w:ascii="宋体" w:hAnsi="宋体" w:eastAsia="宋体"/>
          <w:b/>
          <w:sz w:val="22"/>
        </w:rPr>
      </w:pPr>
      <w:r>
        <w:rPr>
          <w:rFonts w:ascii="宋体" w:hAnsi="宋体" w:eastAsia="宋体" w:cs="微软雅黑"/>
          <w:b/>
          <w:color w:val="000000"/>
          <w:kern w:val="0"/>
          <w:sz w:val="22"/>
        </w:rPr>
        <w:t>(2)</w:t>
      </w:r>
      <w:r>
        <w:rPr>
          <w:rFonts w:hint="eastAsia" w:ascii="宋体" w:hAnsi="宋体" w:eastAsia="宋体" w:cs="微软雅黑"/>
          <w:b/>
          <w:color w:val="000000"/>
          <w:kern w:val="0"/>
          <w:sz w:val="22"/>
        </w:rPr>
        <w:t>、应收款项客户：</w:t>
      </w:r>
    </w:p>
    <w:tbl>
      <w:tblPr>
        <w:tblStyle w:val="14"/>
        <w:tblW w:w="5000" w:type="pct"/>
        <w:tblInd w:w="0" w:type="dxa"/>
        <w:tblLayout w:type="autofit"/>
        <w:tblCellMar>
          <w:top w:w="15" w:type="dxa"/>
          <w:left w:w="15" w:type="dxa"/>
          <w:bottom w:w="15" w:type="dxa"/>
          <w:right w:w="15" w:type="dxa"/>
        </w:tblCellMar>
      </w:tblPr>
      <w:tblGrid>
        <w:gridCol w:w="1820"/>
        <w:gridCol w:w="1606"/>
        <w:gridCol w:w="1035"/>
        <w:gridCol w:w="1606"/>
        <w:gridCol w:w="961"/>
        <w:gridCol w:w="1319"/>
        <w:gridCol w:w="1321"/>
      </w:tblGrid>
      <w:tr w14:paraId="30A2D71C">
        <w:tblPrEx>
          <w:tblCellMar>
            <w:top w:w="15" w:type="dxa"/>
            <w:left w:w="15" w:type="dxa"/>
            <w:bottom w:w="15" w:type="dxa"/>
            <w:right w:w="15" w:type="dxa"/>
          </w:tblCellMar>
        </w:tblPrEx>
        <w:trPr>
          <w:trHeight w:val="570" w:hRule="atLeast"/>
        </w:trPr>
        <w:tc>
          <w:tcPr>
            <w:tcW w:w="941" w:type="pct"/>
            <w:vMerge w:val="restart"/>
            <w:tcBorders>
              <w:top w:val="single" w:color="000000" w:sz="12" w:space="0"/>
              <w:left w:val="single" w:color="000000" w:sz="12" w:space="0"/>
              <w:bottom w:val="single" w:color="000000" w:sz="4" w:space="0"/>
              <w:right w:val="single" w:color="000000" w:sz="4" w:space="0"/>
            </w:tcBorders>
            <w:shd w:val="clear" w:color="auto" w:fill="FFFFFF"/>
            <w:vAlign w:val="center"/>
          </w:tcPr>
          <w:p w14:paraId="4CFF9E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客户名称</w:t>
            </w:r>
          </w:p>
        </w:tc>
        <w:tc>
          <w:tcPr>
            <w:tcW w:w="1365"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75D0A3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年初账面余额</w:t>
            </w:r>
          </w:p>
        </w:tc>
        <w:tc>
          <w:tcPr>
            <w:tcW w:w="1327"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0E97B4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年末账面余额</w:t>
            </w:r>
          </w:p>
        </w:tc>
        <w:tc>
          <w:tcPr>
            <w:tcW w:w="682" w:type="pct"/>
            <w:vMerge w:val="restart"/>
            <w:tcBorders>
              <w:top w:val="single" w:color="000000" w:sz="12" w:space="0"/>
              <w:left w:val="single" w:color="000000" w:sz="4" w:space="0"/>
              <w:bottom w:val="single" w:color="000000" w:sz="4" w:space="0"/>
              <w:right w:val="single" w:color="000000" w:sz="4" w:space="0"/>
            </w:tcBorders>
            <w:shd w:val="clear" w:color="auto" w:fill="FFFFFF"/>
            <w:vAlign w:val="center"/>
          </w:tcPr>
          <w:p w14:paraId="72CBD7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欠款时间</w:t>
            </w:r>
          </w:p>
        </w:tc>
        <w:tc>
          <w:tcPr>
            <w:tcW w:w="683" w:type="pct"/>
            <w:vMerge w:val="restart"/>
            <w:tcBorders>
              <w:top w:val="single" w:color="000000" w:sz="12" w:space="0"/>
              <w:left w:val="single" w:color="000000" w:sz="4" w:space="0"/>
              <w:bottom w:val="single" w:color="000000" w:sz="4" w:space="0"/>
              <w:right w:val="single" w:color="000000" w:sz="12" w:space="0"/>
            </w:tcBorders>
            <w:shd w:val="clear" w:color="auto" w:fill="FFFFFF"/>
            <w:vAlign w:val="center"/>
          </w:tcPr>
          <w:p w14:paraId="17B0B28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欠款原因</w:t>
            </w:r>
          </w:p>
        </w:tc>
      </w:tr>
      <w:tr w14:paraId="11AF75E9">
        <w:tblPrEx>
          <w:tblCellMar>
            <w:top w:w="15" w:type="dxa"/>
            <w:left w:w="15" w:type="dxa"/>
            <w:bottom w:w="15" w:type="dxa"/>
            <w:right w:w="15" w:type="dxa"/>
          </w:tblCellMar>
        </w:tblPrEx>
        <w:trPr>
          <w:trHeight w:val="540" w:hRule="atLeast"/>
        </w:trPr>
        <w:tc>
          <w:tcPr>
            <w:tcW w:w="941" w:type="pct"/>
            <w:vMerge w:val="continue"/>
            <w:tcBorders>
              <w:top w:val="single" w:color="000000" w:sz="12" w:space="0"/>
              <w:left w:val="single" w:color="000000" w:sz="12" w:space="0"/>
              <w:bottom w:val="single" w:color="000000" w:sz="4" w:space="0"/>
              <w:right w:val="single" w:color="000000" w:sz="4" w:space="0"/>
            </w:tcBorders>
            <w:shd w:val="clear" w:color="auto" w:fill="FFFFFF"/>
            <w:vAlign w:val="center"/>
          </w:tcPr>
          <w:p w14:paraId="08744996">
            <w:pPr>
              <w:jc w:val="center"/>
              <w:rPr>
                <w:rFonts w:ascii="宋体" w:hAnsi="宋体" w:eastAsia="宋体" w:cs="宋体"/>
                <w:color w:val="000000"/>
                <w:sz w:val="22"/>
              </w:rPr>
            </w:pP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98C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E16F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占应收账款总额的比例</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8C79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8CE0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占应收账款总额的比例</w:t>
            </w:r>
          </w:p>
        </w:tc>
        <w:tc>
          <w:tcPr>
            <w:tcW w:w="682" w:type="pct"/>
            <w:vMerge w:val="continue"/>
            <w:tcBorders>
              <w:top w:val="single" w:color="000000" w:sz="12" w:space="0"/>
              <w:left w:val="single" w:color="000000" w:sz="4" w:space="0"/>
              <w:bottom w:val="single" w:color="000000" w:sz="4" w:space="0"/>
              <w:right w:val="single" w:color="000000" w:sz="4" w:space="0"/>
            </w:tcBorders>
            <w:shd w:val="clear" w:color="auto" w:fill="FFFFFF"/>
            <w:vAlign w:val="center"/>
          </w:tcPr>
          <w:p w14:paraId="37A2F684">
            <w:pPr>
              <w:jc w:val="center"/>
              <w:rPr>
                <w:rFonts w:ascii="宋体" w:hAnsi="宋体" w:eastAsia="宋体" w:cs="宋体"/>
                <w:color w:val="000000"/>
                <w:sz w:val="22"/>
              </w:rPr>
            </w:pPr>
          </w:p>
        </w:tc>
        <w:tc>
          <w:tcPr>
            <w:tcW w:w="683" w:type="pct"/>
            <w:vMerge w:val="continue"/>
            <w:tcBorders>
              <w:top w:val="single" w:color="000000" w:sz="12" w:space="0"/>
              <w:left w:val="single" w:color="000000" w:sz="4" w:space="0"/>
              <w:bottom w:val="single" w:color="000000" w:sz="4" w:space="0"/>
              <w:right w:val="single" w:color="000000" w:sz="12" w:space="0"/>
            </w:tcBorders>
            <w:shd w:val="clear" w:color="auto" w:fill="FFFFFF"/>
            <w:vAlign w:val="center"/>
          </w:tcPr>
          <w:p w14:paraId="6174C57C">
            <w:pPr>
              <w:jc w:val="center"/>
              <w:rPr>
                <w:rFonts w:ascii="宋体" w:hAnsi="宋体" w:eastAsia="宋体" w:cs="宋体"/>
                <w:color w:val="000000"/>
                <w:sz w:val="22"/>
              </w:rPr>
            </w:pPr>
          </w:p>
        </w:tc>
      </w:tr>
      <w:tr w14:paraId="41A426A8">
        <w:tblPrEx>
          <w:tblCellMar>
            <w:top w:w="15" w:type="dxa"/>
            <w:left w:w="15" w:type="dxa"/>
            <w:bottom w:w="15" w:type="dxa"/>
            <w:right w:w="15" w:type="dxa"/>
          </w:tblCellMar>
        </w:tblPrEx>
        <w:trPr>
          <w:trHeight w:val="450" w:hRule="atLeast"/>
        </w:trPr>
        <w:tc>
          <w:tcPr>
            <w:tcW w:w="9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0D45211B">
            <w:pPr>
              <w:jc w:val="center"/>
              <w:rPr>
                <w:rFonts w:ascii="宋体" w:hAnsi="宋体" w:eastAsia="宋体" w:cs="宋体"/>
                <w:color w:val="000000"/>
                <w:sz w:val="22"/>
              </w:rPr>
            </w:pPr>
            <w:r>
              <w:rPr>
                <w:rFonts w:hint="eastAsia" w:ascii="宋体" w:hAnsi="宋体" w:eastAsia="宋体" w:cs="宋体"/>
                <w:color w:val="000000"/>
                <w:sz w:val="22"/>
              </w:rPr>
              <w:t>中国银行北京幸福大街支行</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597B7">
            <w:pPr>
              <w:jc w:val="center"/>
              <w:rPr>
                <w:rFonts w:ascii="宋体" w:hAnsi="宋体" w:eastAsia="宋体" w:cs="宋体"/>
                <w:color w:val="000000"/>
                <w:sz w:val="22"/>
              </w:rPr>
            </w:pPr>
            <w:r>
              <w:rPr>
                <w:rFonts w:hint="eastAsia" w:ascii="宋体" w:hAnsi="宋体" w:eastAsia="宋体" w:cs="宋体"/>
                <w:color w:val="000000"/>
                <w:sz w:val="22"/>
              </w:rPr>
              <w:t>90009.2</w:t>
            </w:r>
          </w:p>
        </w:tc>
        <w:tc>
          <w:tcPr>
            <w:tcW w:w="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ADA43">
            <w:pPr>
              <w:jc w:val="center"/>
              <w:rPr>
                <w:rFonts w:ascii="宋体" w:hAnsi="宋体" w:eastAsia="宋体" w:cs="宋体"/>
                <w:color w:val="000000"/>
                <w:sz w:val="22"/>
              </w:rPr>
            </w:pPr>
            <w:r>
              <w:rPr>
                <w:rFonts w:hint="eastAsia" w:ascii="宋体" w:hAnsi="宋体" w:eastAsia="宋体" w:cs="宋体"/>
                <w:color w:val="000000"/>
                <w:sz w:val="22"/>
              </w:rPr>
              <w:t>53.1</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041DF">
            <w:pPr>
              <w:jc w:val="center"/>
              <w:rPr>
                <w:rFonts w:ascii="宋体" w:hAnsi="宋体" w:eastAsia="宋体" w:cs="宋体"/>
                <w:color w:val="000000"/>
                <w:sz w:val="22"/>
              </w:rPr>
            </w:pPr>
            <w:r>
              <w:rPr>
                <w:rFonts w:hint="eastAsia" w:ascii="宋体" w:hAnsi="宋体" w:eastAsia="宋体" w:cs="宋体"/>
                <w:color w:val="000000"/>
                <w:sz w:val="22"/>
              </w:rPr>
              <w:t>0</w:t>
            </w:r>
          </w:p>
        </w:tc>
        <w:tc>
          <w:tcPr>
            <w:tcW w:w="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DCD91">
            <w:pPr>
              <w:jc w:val="center"/>
              <w:rPr>
                <w:rFonts w:ascii="宋体" w:hAnsi="宋体" w:eastAsia="宋体" w:cs="宋体"/>
                <w:color w:val="000000"/>
                <w:sz w:val="22"/>
              </w:rPr>
            </w:pPr>
            <w:r>
              <w:rPr>
                <w:rFonts w:hint="eastAsia" w:ascii="宋体" w:hAnsi="宋体" w:eastAsia="宋体" w:cs="宋体"/>
                <w:color w:val="000000"/>
                <w:sz w:val="22"/>
              </w:rPr>
              <w:t>0</w:t>
            </w:r>
          </w:p>
        </w:tc>
        <w:tc>
          <w:tcPr>
            <w:tcW w:w="6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3A694">
            <w:pPr>
              <w:jc w:val="center"/>
              <w:rPr>
                <w:rFonts w:ascii="宋体" w:hAnsi="宋体" w:eastAsia="宋体" w:cs="宋体"/>
                <w:color w:val="000000"/>
                <w:sz w:val="22"/>
              </w:rPr>
            </w:pPr>
            <w:r>
              <w:rPr>
                <w:rFonts w:hint="eastAsia" w:ascii="宋体" w:hAnsi="宋体" w:eastAsia="宋体" w:cs="宋体"/>
                <w:color w:val="000000"/>
                <w:sz w:val="22"/>
              </w:rPr>
              <w:t>1年以内</w:t>
            </w:r>
          </w:p>
        </w:tc>
        <w:tc>
          <w:tcPr>
            <w:tcW w:w="683"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DB085B9">
            <w:pPr>
              <w:jc w:val="center"/>
              <w:rPr>
                <w:rFonts w:ascii="宋体" w:hAnsi="宋体" w:eastAsia="宋体" w:cs="宋体"/>
                <w:color w:val="000000"/>
                <w:sz w:val="22"/>
              </w:rPr>
            </w:pPr>
            <w:r>
              <w:rPr>
                <w:rFonts w:hint="eastAsia" w:ascii="宋体" w:hAnsi="宋体" w:eastAsia="宋体" w:cs="宋体"/>
                <w:color w:val="000000"/>
                <w:sz w:val="22"/>
              </w:rPr>
              <w:t>理财收益</w:t>
            </w:r>
          </w:p>
        </w:tc>
      </w:tr>
      <w:tr w14:paraId="64EB540F">
        <w:tblPrEx>
          <w:tblCellMar>
            <w:top w:w="15" w:type="dxa"/>
            <w:left w:w="15" w:type="dxa"/>
            <w:bottom w:w="15" w:type="dxa"/>
            <w:right w:w="15" w:type="dxa"/>
          </w:tblCellMar>
        </w:tblPrEx>
        <w:trPr>
          <w:trHeight w:val="450" w:hRule="atLeast"/>
        </w:trPr>
        <w:tc>
          <w:tcPr>
            <w:tcW w:w="9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222000F">
            <w:pPr>
              <w:jc w:val="center"/>
              <w:rPr>
                <w:rFonts w:ascii="宋体" w:hAnsi="宋体" w:eastAsia="宋体" w:cs="宋体"/>
                <w:color w:val="000000"/>
                <w:sz w:val="22"/>
              </w:rPr>
            </w:pPr>
            <w:r>
              <w:rPr>
                <w:rFonts w:ascii="宋体" w:hAnsi="宋体" w:eastAsia="宋体" w:cs="宋体"/>
                <w:sz w:val="22"/>
              </w:rPr>
              <w:t>中国银行北京幸福大街支行</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FBF34">
            <w:pPr>
              <w:jc w:val="center"/>
              <w:rPr>
                <w:rFonts w:ascii="宋体" w:hAnsi="宋体" w:eastAsia="宋体" w:cs="宋体"/>
                <w:color w:val="000000"/>
                <w:sz w:val="22"/>
              </w:rPr>
            </w:pPr>
            <w:r>
              <w:rPr>
                <w:rFonts w:ascii="宋体" w:hAnsi="宋体" w:eastAsia="宋体" w:cs="宋体"/>
                <w:sz w:val="22"/>
              </w:rPr>
              <w:t>79505.5</w:t>
            </w:r>
          </w:p>
        </w:tc>
        <w:tc>
          <w:tcPr>
            <w:tcW w:w="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765AF">
            <w:pPr>
              <w:jc w:val="center"/>
              <w:rPr>
                <w:rFonts w:ascii="宋体" w:hAnsi="宋体" w:eastAsia="宋体" w:cs="宋体"/>
                <w:color w:val="000000"/>
                <w:sz w:val="22"/>
              </w:rPr>
            </w:pPr>
            <w:r>
              <w:rPr>
                <w:rFonts w:ascii="宋体" w:hAnsi="宋体" w:eastAsia="宋体" w:cs="宋体"/>
                <w:sz w:val="22"/>
              </w:rPr>
              <w:t>46.9</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FF40F">
            <w:pPr>
              <w:jc w:val="center"/>
              <w:rPr>
                <w:rFonts w:ascii="宋体" w:hAnsi="宋体" w:eastAsia="宋体" w:cs="宋体"/>
                <w:color w:val="000000"/>
                <w:sz w:val="22"/>
              </w:rPr>
            </w:pPr>
            <w:r>
              <w:rPr>
                <w:rFonts w:ascii="宋体" w:hAnsi="宋体" w:eastAsia="宋体" w:cs="宋体"/>
                <w:sz w:val="22"/>
              </w:rPr>
              <w:t>0</w:t>
            </w:r>
          </w:p>
        </w:tc>
        <w:tc>
          <w:tcPr>
            <w:tcW w:w="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D8A1A">
            <w:pPr>
              <w:jc w:val="center"/>
              <w:rPr>
                <w:rFonts w:ascii="宋体" w:hAnsi="宋体" w:eastAsia="宋体" w:cs="宋体"/>
                <w:color w:val="000000"/>
                <w:sz w:val="22"/>
              </w:rPr>
            </w:pPr>
            <w:r>
              <w:rPr>
                <w:rFonts w:ascii="宋体" w:hAnsi="宋体" w:eastAsia="宋体" w:cs="宋体"/>
                <w:sz w:val="22"/>
              </w:rPr>
              <w:t>0</w:t>
            </w:r>
          </w:p>
        </w:tc>
        <w:tc>
          <w:tcPr>
            <w:tcW w:w="6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10EA5">
            <w:pPr>
              <w:jc w:val="center"/>
              <w:rPr>
                <w:rFonts w:ascii="宋体" w:hAnsi="宋体" w:eastAsia="宋体" w:cs="宋体"/>
                <w:color w:val="000000"/>
                <w:sz w:val="22"/>
              </w:rPr>
            </w:pPr>
            <w:r>
              <w:rPr>
                <w:rFonts w:ascii="宋体" w:hAnsi="宋体" w:eastAsia="宋体" w:cs="宋体"/>
                <w:sz w:val="22"/>
              </w:rPr>
              <w:t>1-2年</w:t>
            </w:r>
          </w:p>
        </w:tc>
        <w:tc>
          <w:tcPr>
            <w:tcW w:w="683"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3D9DE313">
            <w:pPr>
              <w:jc w:val="center"/>
              <w:rPr>
                <w:rFonts w:ascii="宋体" w:hAnsi="宋体" w:eastAsia="宋体" w:cs="宋体"/>
                <w:color w:val="000000"/>
                <w:sz w:val="22"/>
              </w:rPr>
            </w:pPr>
            <w:r>
              <w:rPr>
                <w:rFonts w:ascii="宋体" w:hAnsi="宋体" w:eastAsia="宋体" w:cs="宋体"/>
                <w:sz w:val="22"/>
              </w:rPr>
              <w:t>理财收益</w:t>
            </w:r>
          </w:p>
        </w:tc>
      </w:tr>
      <w:tr w14:paraId="5B8F24B3">
        <w:tblPrEx>
          <w:tblCellMar>
            <w:top w:w="15" w:type="dxa"/>
            <w:left w:w="15" w:type="dxa"/>
            <w:bottom w:w="15" w:type="dxa"/>
            <w:right w:w="15" w:type="dxa"/>
          </w:tblCellMar>
        </w:tblPrEx>
        <w:trPr>
          <w:trHeight w:val="450" w:hRule="atLeast"/>
        </w:trPr>
        <w:tc>
          <w:tcPr>
            <w:tcW w:w="941"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BAD5977">
            <w:pPr>
              <w:jc w:val="center"/>
              <w:rPr>
                <w:rFonts w:ascii="宋体" w:hAnsi="宋体" w:eastAsia="宋体" w:cs="宋体"/>
                <w:color w:val="000000"/>
                <w:sz w:val="22"/>
              </w:rPr>
            </w:pPr>
            <w:r>
              <w:rPr>
                <w:rFonts w:ascii="宋体" w:hAnsi="宋体" w:eastAsia="宋体" w:cs="宋体"/>
                <w:sz w:val="22"/>
              </w:rPr>
              <w:t>中国银行北京幸福大街支行</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68E52">
            <w:pPr>
              <w:jc w:val="center"/>
              <w:rPr>
                <w:rFonts w:ascii="宋体" w:hAnsi="宋体" w:eastAsia="宋体" w:cs="宋体"/>
                <w:color w:val="000000"/>
                <w:sz w:val="22"/>
              </w:rPr>
            </w:pPr>
            <w:r>
              <w:rPr>
                <w:rFonts w:ascii="宋体" w:hAnsi="宋体" w:eastAsia="宋体" w:cs="宋体"/>
                <w:sz w:val="22"/>
              </w:rPr>
              <w:t>0</w:t>
            </w:r>
          </w:p>
        </w:tc>
        <w:tc>
          <w:tcPr>
            <w:tcW w:w="5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69B98">
            <w:pPr>
              <w:jc w:val="center"/>
              <w:rPr>
                <w:rFonts w:ascii="宋体" w:hAnsi="宋体" w:eastAsia="宋体" w:cs="宋体"/>
                <w:color w:val="000000"/>
                <w:sz w:val="22"/>
              </w:rPr>
            </w:pPr>
            <w:r>
              <w:rPr>
                <w:rFonts w:ascii="宋体" w:hAnsi="宋体" w:eastAsia="宋体" w:cs="宋体"/>
                <w:sz w:val="22"/>
              </w:rPr>
              <w:t>0</w:t>
            </w:r>
          </w:p>
        </w:tc>
        <w:tc>
          <w:tcPr>
            <w:tcW w:w="8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C10A9">
            <w:pPr>
              <w:jc w:val="center"/>
              <w:rPr>
                <w:rFonts w:ascii="宋体" w:hAnsi="宋体" w:eastAsia="宋体" w:cs="宋体"/>
                <w:color w:val="000000"/>
                <w:sz w:val="22"/>
              </w:rPr>
            </w:pPr>
            <w:r>
              <w:rPr>
                <w:rFonts w:ascii="宋体" w:hAnsi="宋体" w:eastAsia="宋体" w:cs="宋体"/>
                <w:sz w:val="22"/>
              </w:rPr>
              <w:t>538.28</w:t>
            </w:r>
          </w:p>
        </w:tc>
        <w:tc>
          <w:tcPr>
            <w:tcW w:w="4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715DE">
            <w:pPr>
              <w:jc w:val="center"/>
              <w:rPr>
                <w:rFonts w:ascii="宋体" w:hAnsi="宋体" w:eastAsia="宋体" w:cs="宋体"/>
                <w:color w:val="000000"/>
                <w:sz w:val="22"/>
              </w:rPr>
            </w:pPr>
            <w:r>
              <w:rPr>
                <w:rFonts w:ascii="宋体" w:hAnsi="宋体" w:eastAsia="宋体" w:cs="宋体"/>
                <w:sz w:val="22"/>
              </w:rPr>
              <w:t>100</w:t>
            </w:r>
          </w:p>
        </w:tc>
        <w:tc>
          <w:tcPr>
            <w:tcW w:w="6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BEBFC">
            <w:pPr>
              <w:jc w:val="center"/>
              <w:rPr>
                <w:rFonts w:ascii="宋体" w:hAnsi="宋体" w:eastAsia="宋体" w:cs="宋体"/>
                <w:color w:val="000000"/>
                <w:sz w:val="22"/>
              </w:rPr>
            </w:pPr>
            <w:r>
              <w:rPr>
                <w:rFonts w:ascii="宋体" w:hAnsi="宋体" w:eastAsia="宋体" w:cs="宋体"/>
                <w:sz w:val="22"/>
              </w:rPr>
              <w:t>1年以内</w:t>
            </w:r>
          </w:p>
        </w:tc>
        <w:tc>
          <w:tcPr>
            <w:tcW w:w="683"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0676E98">
            <w:pPr>
              <w:jc w:val="center"/>
              <w:rPr>
                <w:rFonts w:ascii="宋体" w:hAnsi="宋体" w:eastAsia="宋体" w:cs="宋体"/>
                <w:color w:val="000000"/>
                <w:sz w:val="22"/>
              </w:rPr>
            </w:pPr>
            <w:r>
              <w:rPr>
                <w:rFonts w:ascii="宋体" w:hAnsi="宋体" w:eastAsia="宋体" w:cs="宋体"/>
                <w:sz w:val="22"/>
              </w:rPr>
              <w:t>理财收益</w:t>
            </w:r>
          </w:p>
        </w:tc>
      </w:tr>
      <w:tr w14:paraId="49B294BE">
        <w:tblPrEx>
          <w:tblCellMar>
            <w:top w:w="15" w:type="dxa"/>
            <w:left w:w="15" w:type="dxa"/>
            <w:bottom w:w="15" w:type="dxa"/>
            <w:right w:w="15" w:type="dxa"/>
          </w:tblCellMar>
        </w:tblPrEx>
        <w:trPr>
          <w:trHeight w:val="450" w:hRule="atLeast"/>
        </w:trPr>
        <w:tc>
          <w:tcPr>
            <w:tcW w:w="941" w:type="pct"/>
            <w:tcBorders>
              <w:top w:val="single" w:color="000000" w:sz="4" w:space="0"/>
              <w:left w:val="single" w:color="000000" w:sz="12" w:space="0"/>
              <w:bottom w:val="single" w:color="auto" w:sz="12" w:space="0"/>
              <w:right w:val="single" w:color="000000" w:sz="4" w:space="0"/>
            </w:tcBorders>
            <w:shd w:val="clear" w:color="auto" w:fill="FFFFFF"/>
            <w:vAlign w:val="center"/>
          </w:tcPr>
          <w:p w14:paraId="5731237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 计</w:t>
            </w:r>
          </w:p>
        </w:tc>
        <w:tc>
          <w:tcPr>
            <w:tcW w:w="830"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31D525DF">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169514.7</w:t>
            </w:r>
          </w:p>
        </w:tc>
        <w:tc>
          <w:tcPr>
            <w:tcW w:w="535"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7689E6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830" w:type="pct"/>
            <w:tcBorders>
              <w:top w:val="single" w:color="000000" w:sz="4" w:space="0"/>
              <w:left w:val="single" w:color="000000" w:sz="4" w:space="0"/>
              <w:bottom w:val="single" w:color="000000" w:sz="12" w:space="0"/>
              <w:right w:val="single" w:color="auto" w:sz="4" w:space="0"/>
            </w:tcBorders>
            <w:shd w:val="clear" w:color="auto" w:fill="FFFFFF"/>
            <w:vAlign w:val="center"/>
          </w:tcPr>
          <w:p w14:paraId="043215BC">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538.28</w:t>
            </w:r>
          </w:p>
        </w:tc>
        <w:tc>
          <w:tcPr>
            <w:tcW w:w="497" w:type="pct"/>
            <w:tcBorders>
              <w:top w:val="single" w:color="000000" w:sz="4" w:space="0"/>
              <w:left w:val="single" w:color="auto" w:sz="4" w:space="0"/>
              <w:bottom w:val="single" w:color="000000" w:sz="12" w:space="0"/>
              <w:right w:val="single" w:color="000000" w:sz="4" w:space="0"/>
            </w:tcBorders>
            <w:shd w:val="clear" w:color="auto" w:fill="FFFFFF"/>
            <w:vAlign w:val="center"/>
          </w:tcPr>
          <w:p w14:paraId="3F8B38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682"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1B50A67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683" w:type="pct"/>
            <w:tcBorders>
              <w:top w:val="single" w:color="000000" w:sz="4" w:space="0"/>
              <w:left w:val="single" w:color="000000" w:sz="4" w:space="0"/>
              <w:bottom w:val="single" w:color="auto" w:sz="12" w:space="0"/>
              <w:right w:val="single" w:color="000000" w:sz="12" w:space="0"/>
            </w:tcBorders>
            <w:shd w:val="clear" w:color="auto" w:fill="FFFFFF"/>
            <w:vAlign w:val="center"/>
          </w:tcPr>
          <w:p w14:paraId="7F6BE3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r>
    </w:tbl>
    <w:p w14:paraId="06A92536">
      <w:pPr>
        <w:rPr>
          <w:rFonts w:ascii="宋体" w:hAnsi="宋体" w:eastAsia="宋体"/>
          <w:sz w:val="22"/>
        </w:rPr>
      </w:pPr>
    </w:p>
    <w:p w14:paraId="73E9340C">
      <w:pPr>
        <w:outlineLvl w:val="0"/>
        <w:rPr>
          <w:rFonts w:hint="eastAsia" w:ascii="宋体" w:hAnsi="宋体" w:eastAsia="宋体" w:cs="微软雅黑"/>
          <w:b/>
          <w:color w:val="000000"/>
          <w:kern w:val="0"/>
          <w:sz w:val="22"/>
        </w:rPr>
      </w:pPr>
      <w:r>
        <w:rPr>
          <w:rFonts w:hint="eastAsia" w:ascii="宋体" w:hAnsi="宋体" w:eastAsia="宋体"/>
          <w:b/>
          <w:bCs/>
          <w:color w:val="000000"/>
          <w:sz w:val="24"/>
          <w:szCs w:val="24"/>
        </w:rPr>
        <w:t>（十</w:t>
      </w:r>
      <w:r>
        <w:rPr>
          <w:rFonts w:hint="eastAsia" w:ascii="宋体" w:hAnsi="宋体" w:eastAsia="宋体"/>
          <w:b/>
          <w:bCs/>
          <w:color w:val="000000"/>
          <w:sz w:val="24"/>
          <w:szCs w:val="24"/>
          <w:lang w:val="en-US" w:eastAsia="zh-CN"/>
        </w:rPr>
        <w:t>二</w:t>
      </w:r>
      <w:r>
        <w:rPr>
          <w:rFonts w:hint="eastAsia" w:ascii="宋体" w:hAnsi="宋体" w:eastAsia="宋体"/>
          <w:b/>
          <w:bCs/>
          <w:color w:val="000000"/>
          <w:sz w:val="24"/>
          <w:szCs w:val="24"/>
        </w:rPr>
        <w:t>）预付账</w:t>
      </w:r>
      <w:r>
        <w:rPr>
          <w:rFonts w:hint="eastAsia" w:ascii="宋体" w:hAnsi="宋体" w:eastAsia="宋体" w:cs="宋体"/>
          <w:b/>
          <w:color w:val="000000"/>
          <w:kern w:val="0"/>
          <w:sz w:val="24"/>
          <w:szCs w:val="24"/>
        </w:rPr>
        <w:t>款项及客户</w:t>
      </w:r>
    </w:p>
    <w:p w14:paraId="62ED1C42">
      <w:pPr>
        <w:rPr>
          <w:rFonts w:hint="eastAsia" w:ascii="宋体" w:hAnsi="宋体" w:eastAsia="宋体" w:cs="宋体"/>
          <w:b/>
          <w:color w:val="000000"/>
          <w:kern w:val="0"/>
          <w:sz w:val="24"/>
          <w:szCs w:val="24"/>
        </w:rPr>
      </w:pPr>
      <w:r>
        <w:rPr>
          <w:rFonts w:hint="eastAsia" w:ascii="宋体" w:hAnsi="宋体" w:eastAsia="宋体" w:cs="微软雅黑"/>
          <w:b/>
          <w:color w:val="000000"/>
          <w:kern w:val="0"/>
          <w:sz w:val="22"/>
        </w:rPr>
        <w:t>(</w:t>
      </w:r>
      <w:r>
        <w:rPr>
          <w:rFonts w:ascii="宋体" w:hAnsi="宋体" w:eastAsia="宋体" w:cs="微软雅黑"/>
          <w:b/>
          <w:color w:val="000000"/>
          <w:kern w:val="0"/>
          <w:sz w:val="22"/>
        </w:rPr>
        <w:t>1</w:t>
      </w:r>
      <w:r>
        <w:rPr>
          <w:rFonts w:hint="eastAsia" w:ascii="宋体" w:hAnsi="宋体" w:eastAsia="宋体" w:cs="微软雅黑"/>
          <w:b/>
          <w:color w:val="000000"/>
          <w:kern w:val="0"/>
          <w:sz w:val="22"/>
        </w:rPr>
        <w:t>)、预付账款账龄：</w:t>
      </w:r>
    </w:p>
    <w:tbl>
      <w:tblPr>
        <w:tblStyle w:val="14"/>
        <w:tblW w:w="4999" w:type="pct"/>
        <w:tblInd w:w="0" w:type="dxa"/>
        <w:tblLayout w:type="autofit"/>
        <w:tblCellMar>
          <w:top w:w="15" w:type="dxa"/>
          <w:left w:w="15" w:type="dxa"/>
          <w:bottom w:w="15" w:type="dxa"/>
          <w:right w:w="15" w:type="dxa"/>
        </w:tblCellMar>
      </w:tblPr>
      <w:tblGrid>
        <w:gridCol w:w="798"/>
        <w:gridCol w:w="1187"/>
        <w:gridCol w:w="1768"/>
        <w:gridCol w:w="1480"/>
        <w:gridCol w:w="1187"/>
        <w:gridCol w:w="1768"/>
        <w:gridCol w:w="1478"/>
      </w:tblGrid>
      <w:tr w14:paraId="087CBBA1">
        <w:tblPrEx>
          <w:tblCellMar>
            <w:top w:w="15" w:type="dxa"/>
            <w:left w:w="15" w:type="dxa"/>
            <w:bottom w:w="15" w:type="dxa"/>
            <w:right w:w="15" w:type="dxa"/>
          </w:tblCellMar>
        </w:tblPrEx>
        <w:trPr>
          <w:trHeight w:val="450" w:hRule="atLeast"/>
        </w:trPr>
        <w:tc>
          <w:tcPr>
            <w:tcW w:w="413" w:type="pct"/>
            <w:vMerge w:val="restart"/>
            <w:tcBorders>
              <w:top w:val="single" w:color="auto" w:sz="12" w:space="0"/>
              <w:left w:val="single" w:color="000000" w:sz="12" w:space="0"/>
              <w:bottom w:val="single" w:color="000000" w:sz="4" w:space="0"/>
              <w:right w:val="single" w:color="000000" w:sz="4" w:space="0"/>
            </w:tcBorders>
            <w:shd w:val="clear" w:color="auto" w:fill="FFFFFF"/>
            <w:vAlign w:val="center"/>
          </w:tcPr>
          <w:p w14:paraId="0191CE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账   龄 </w:t>
            </w:r>
          </w:p>
        </w:tc>
        <w:tc>
          <w:tcPr>
            <w:tcW w:w="2293" w:type="pct"/>
            <w:gridSpan w:val="3"/>
            <w:tcBorders>
              <w:top w:val="single" w:color="auto" w:sz="12" w:space="0"/>
              <w:left w:val="single" w:color="000000" w:sz="4" w:space="0"/>
              <w:bottom w:val="single" w:color="000000" w:sz="4" w:space="0"/>
              <w:right w:val="single" w:color="000000" w:sz="4" w:space="0"/>
            </w:tcBorders>
            <w:shd w:val="clear" w:color="auto" w:fill="FFFFFF"/>
            <w:vAlign w:val="center"/>
          </w:tcPr>
          <w:p w14:paraId="2172A2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年初账面余额</w:t>
            </w:r>
          </w:p>
        </w:tc>
        <w:tc>
          <w:tcPr>
            <w:tcW w:w="2292" w:type="pct"/>
            <w:gridSpan w:val="3"/>
            <w:tcBorders>
              <w:top w:val="single" w:color="000000" w:sz="4" w:space="0"/>
              <w:left w:val="single" w:color="000000" w:sz="4" w:space="0"/>
              <w:bottom w:val="single" w:color="000000" w:sz="4" w:space="0"/>
              <w:right w:val="single" w:color="000000" w:sz="12" w:space="0"/>
            </w:tcBorders>
            <w:shd w:val="clear" w:color="auto" w:fill="FFFFFF"/>
            <w:vAlign w:val="center"/>
          </w:tcPr>
          <w:p w14:paraId="37F0ED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年末账面余额</w:t>
            </w:r>
          </w:p>
        </w:tc>
      </w:tr>
      <w:tr w14:paraId="03CD8F10">
        <w:tblPrEx>
          <w:tblCellMar>
            <w:top w:w="15" w:type="dxa"/>
            <w:left w:w="15" w:type="dxa"/>
            <w:bottom w:w="15" w:type="dxa"/>
            <w:right w:w="15" w:type="dxa"/>
          </w:tblCellMar>
        </w:tblPrEx>
        <w:trPr>
          <w:trHeight w:val="450" w:hRule="atLeast"/>
        </w:trPr>
        <w:tc>
          <w:tcPr>
            <w:tcW w:w="413" w:type="pct"/>
            <w:vMerge w:val="continue"/>
            <w:tcBorders>
              <w:top w:val="single" w:color="000000" w:sz="4" w:space="0"/>
              <w:left w:val="single" w:color="000000" w:sz="12" w:space="0"/>
              <w:bottom w:val="single" w:color="000000" w:sz="4" w:space="0"/>
              <w:right w:val="single" w:color="000000" w:sz="4" w:space="0"/>
            </w:tcBorders>
            <w:shd w:val="clear" w:color="auto" w:fill="FFFFFF"/>
            <w:vAlign w:val="center"/>
          </w:tcPr>
          <w:p w14:paraId="3D7D6C0C">
            <w:pPr>
              <w:jc w:val="center"/>
              <w:rPr>
                <w:rFonts w:ascii="宋体" w:hAnsi="宋体" w:eastAsia="宋体" w:cs="宋体"/>
                <w:color w:val="000000"/>
                <w:sz w:val="22"/>
              </w:rPr>
            </w:pP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8CE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B07F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坏账准备</w:t>
            </w:r>
          </w:p>
        </w:tc>
        <w:tc>
          <w:tcPr>
            <w:tcW w:w="7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183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账面价值</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E91E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B0B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坏账准备</w:t>
            </w:r>
          </w:p>
        </w:tc>
        <w:tc>
          <w:tcPr>
            <w:tcW w:w="76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7C8A0F7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账面价值</w:t>
            </w:r>
          </w:p>
        </w:tc>
      </w:tr>
      <w:tr w14:paraId="19832B2F">
        <w:tblPrEx>
          <w:tblCellMar>
            <w:top w:w="15" w:type="dxa"/>
            <w:left w:w="15" w:type="dxa"/>
            <w:bottom w:w="15" w:type="dxa"/>
            <w:right w:w="15" w:type="dxa"/>
          </w:tblCellMar>
        </w:tblPrEx>
        <w:trPr>
          <w:trHeight w:val="450" w:hRule="atLeast"/>
        </w:trPr>
        <w:tc>
          <w:tcPr>
            <w:tcW w:w="413"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18A72CF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1年以内</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68AA2">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74845">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A6F14">
            <w:pPr>
              <w:jc w:val="center"/>
              <w:rPr>
                <w:rFonts w:ascii="宋体" w:hAnsi="宋体" w:eastAsia="宋体" w:cs="宋体"/>
                <w:color w:val="000000"/>
                <w:sz w:val="22"/>
              </w:rPr>
            </w:pPr>
            <w:r>
              <w:rPr>
                <w:rFonts w:hint="eastAsia" w:ascii="宋体" w:hAnsi="宋体" w:eastAsia="宋体" w:cs="宋体"/>
                <w:color w:val="000000"/>
                <w:sz w:val="22"/>
              </w:rPr>
              <w:t>0</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55FAA">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A73CC">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48178C9">
            <w:pPr>
              <w:jc w:val="center"/>
              <w:rPr>
                <w:rFonts w:ascii="宋体" w:hAnsi="宋体" w:eastAsia="宋体" w:cs="宋体"/>
                <w:color w:val="000000"/>
                <w:sz w:val="22"/>
              </w:rPr>
            </w:pPr>
            <w:r>
              <w:rPr>
                <w:rFonts w:hint="eastAsia" w:ascii="宋体" w:hAnsi="宋体" w:eastAsia="宋体" w:cs="宋体"/>
                <w:color w:val="000000"/>
                <w:sz w:val="22"/>
              </w:rPr>
              <w:t>0</w:t>
            </w:r>
          </w:p>
        </w:tc>
      </w:tr>
      <w:tr w14:paraId="0D4479CD">
        <w:tblPrEx>
          <w:tblCellMar>
            <w:top w:w="15" w:type="dxa"/>
            <w:left w:w="15" w:type="dxa"/>
            <w:bottom w:w="15" w:type="dxa"/>
            <w:right w:w="15" w:type="dxa"/>
          </w:tblCellMar>
        </w:tblPrEx>
        <w:trPr>
          <w:trHeight w:val="450" w:hRule="atLeast"/>
        </w:trPr>
        <w:tc>
          <w:tcPr>
            <w:tcW w:w="413"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512274F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1-2年</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0E3A9">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570FEB">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931D4">
            <w:pPr>
              <w:jc w:val="center"/>
              <w:rPr>
                <w:rFonts w:ascii="宋体" w:hAnsi="宋体" w:eastAsia="宋体" w:cs="宋体"/>
                <w:color w:val="000000"/>
                <w:sz w:val="22"/>
              </w:rPr>
            </w:pPr>
            <w:r>
              <w:rPr>
                <w:rFonts w:hint="eastAsia" w:ascii="宋体" w:hAnsi="宋体" w:eastAsia="宋体" w:cs="宋体"/>
                <w:color w:val="000000"/>
                <w:sz w:val="22"/>
              </w:rPr>
              <w:t>0</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F2F41">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53D3E">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EAACF9A">
            <w:pPr>
              <w:jc w:val="center"/>
              <w:rPr>
                <w:rFonts w:ascii="宋体" w:hAnsi="宋体" w:eastAsia="宋体" w:cs="宋体"/>
                <w:color w:val="000000"/>
                <w:sz w:val="22"/>
              </w:rPr>
            </w:pPr>
            <w:r>
              <w:rPr>
                <w:rFonts w:hint="eastAsia" w:ascii="宋体" w:hAnsi="宋体" w:eastAsia="宋体" w:cs="宋体"/>
                <w:color w:val="000000"/>
                <w:sz w:val="22"/>
              </w:rPr>
              <w:t>0</w:t>
            </w:r>
          </w:p>
        </w:tc>
      </w:tr>
      <w:tr w14:paraId="24E4F43A">
        <w:tblPrEx>
          <w:tblCellMar>
            <w:top w:w="15" w:type="dxa"/>
            <w:left w:w="15" w:type="dxa"/>
            <w:bottom w:w="15" w:type="dxa"/>
            <w:right w:w="15" w:type="dxa"/>
          </w:tblCellMar>
        </w:tblPrEx>
        <w:trPr>
          <w:trHeight w:val="450" w:hRule="atLeast"/>
        </w:trPr>
        <w:tc>
          <w:tcPr>
            <w:tcW w:w="413"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5F3018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2-3年</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35BB1">
            <w:pPr>
              <w:jc w:val="center"/>
              <w:rPr>
                <w:rFonts w:ascii="宋体" w:hAnsi="宋体" w:eastAsia="宋体" w:cs="宋体"/>
                <w:color w:val="000000"/>
                <w:sz w:val="22"/>
              </w:rPr>
            </w:pPr>
            <w:r>
              <w:rPr>
                <w:rFonts w:hint="eastAsia" w:ascii="宋体" w:hAnsi="宋体" w:eastAsia="宋体" w:cs="宋体"/>
                <w:color w:val="000000"/>
                <w:sz w:val="22"/>
              </w:rPr>
              <w:t>4190.56</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3A125">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B635F">
            <w:pPr>
              <w:jc w:val="center"/>
              <w:rPr>
                <w:rFonts w:ascii="宋体" w:hAnsi="宋体" w:eastAsia="宋体" w:cs="宋体"/>
                <w:color w:val="000000"/>
                <w:sz w:val="22"/>
              </w:rPr>
            </w:pPr>
            <w:r>
              <w:rPr>
                <w:rFonts w:hint="eastAsia" w:ascii="宋体" w:hAnsi="宋体" w:eastAsia="宋体" w:cs="宋体"/>
                <w:color w:val="000000"/>
                <w:sz w:val="22"/>
              </w:rPr>
              <w:t>4190.56</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9CE57">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6E604">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5C5DE65">
            <w:pPr>
              <w:jc w:val="center"/>
              <w:rPr>
                <w:rFonts w:ascii="宋体" w:hAnsi="宋体" w:eastAsia="宋体" w:cs="宋体"/>
                <w:color w:val="000000"/>
                <w:sz w:val="22"/>
              </w:rPr>
            </w:pPr>
            <w:r>
              <w:rPr>
                <w:rFonts w:hint="eastAsia" w:ascii="宋体" w:hAnsi="宋体" w:eastAsia="宋体" w:cs="宋体"/>
                <w:color w:val="000000"/>
                <w:sz w:val="22"/>
              </w:rPr>
              <w:t>0</w:t>
            </w:r>
          </w:p>
        </w:tc>
      </w:tr>
      <w:tr w14:paraId="634D8DBE">
        <w:tblPrEx>
          <w:tblCellMar>
            <w:top w:w="15" w:type="dxa"/>
            <w:left w:w="15" w:type="dxa"/>
            <w:bottom w:w="15" w:type="dxa"/>
            <w:right w:w="15" w:type="dxa"/>
          </w:tblCellMar>
        </w:tblPrEx>
        <w:trPr>
          <w:trHeight w:val="450" w:hRule="atLeast"/>
        </w:trPr>
        <w:tc>
          <w:tcPr>
            <w:tcW w:w="413"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789419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3年以上</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68392">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CC40A">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462A9">
            <w:pPr>
              <w:jc w:val="center"/>
              <w:rPr>
                <w:rFonts w:ascii="宋体" w:hAnsi="宋体" w:eastAsia="宋体" w:cs="宋体"/>
                <w:color w:val="000000"/>
                <w:sz w:val="22"/>
              </w:rPr>
            </w:pPr>
            <w:r>
              <w:rPr>
                <w:rFonts w:hint="eastAsia" w:ascii="宋体" w:hAnsi="宋体" w:eastAsia="宋体" w:cs="宋体"/>
                <w:color w:val="000000"/>
                <w:sz w:val="22"/>
              </w:rPr>
              <w:t>0</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C66A7">
            <w:pPr>
              <w:jc w:val="center"/>
              <w:rPr>
                <w:rFonts w:ascii="宋体" w:hAnsi="宋体" w:eastAsia="宋体" w:cs="宋体"/>
                <w:color w:val="000000"/>
                <w:sz w:val="22"/>
              </w:rPr>
            </w:pPr>
            <w:r>
              <w:rPr>
                <w:rFonts w:hint="eastAsia" w:ascii="宋体" w:hAnsi="宋体" w:eastAsia="宋体" w:cs="宋体"/>
                <w:color w:val="000000"/>
                <w:sz w:val="22"/>
              </w:rPr>
              <w:t>0</w:t>
            </w:r>
          </w:p>
        </w:tc>
        <w:tc>
          <w:tcPr>
            <w:tcW w:w="9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1D9AC">
            <w:pPr>
              <w:jc w:val="center"/>
              <w:rPr>
                <w:rFonts w:ascii="宋体" w:hAnsi="宋体" w:eastAsia="宋体" w:cs="宋体"/>
                <w:color w:val="000000"/>
                <w:sz w:val="22"/>
              </w:rPr>
            </w:pPr>
            <w:r>
              <w:rPr>
                <w:rFonts w:hint="eastAsia" w:ascii="宋体" w:hAnsi="宋体" w:eastAsia="宋体" w:cs="宋体"/>
                <w:color w:val="000000"/>
                <w:sz w:val="22"/>
              </w:rPr>
              <w:t>0</w:t>
            </w:r>
          </w:p>
        </w:tc>
        <w:tc>
          <w:tcPr>
            <w:tcW w:w="764"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E6DC842">
            <w:pPr>
              <w:jc w:val="center"/>
              <w:rPr>
                <w:rFonts w:ascii="宋体" w:hAnsi="宋体" w:eastAsia="宋体" w:cs="宋体"/>
                <w:color w:val="000000"/>
                <w:sz w:val="22"/>
              </w:rPr>
            </w:pPr>
            <w:r>
              <w:rPr>
                <w:rFonts w:hint="eastAsia" w:ascii="宋体" w:hAnsi="宋体" w:eastAsia="宋体" w:cs="宋体"/>
                <w:color w:val="000000"/>
                <w:sz w:val="22"/>
              </w:rPr>
              <w:t>0</w:t>
            </w:r>
          </w:p>
        </w:tc>
      </w:tr>
      <w:tr w14:paraId="0880DE3A">
        <w:tblPrEx>
          <w:tblCellMar>
            <w:top w:w="15" w:type="dxa"/>
            <w:left w:w="15" w:type="dxa"/>
            <w:bottom w:w="15" w:type="dxa"/>
            <w:right w:w="15" w:type="dxa"/>
          </w:tblCellMar>
        </w:tblPrEx>
        <w:trPr>
          <w:trHeight w:val="450" w:hRule="atLeast"/>
        </w:trPr>
        <w:tc>
          <w:tcPr>
            <w:tcW w:w="413" w:type="pct"/>
            <w:tcBorders>
              <w:top w:val="single" w:color="000000" w:sz="4" w:space="0"/>
              <w:left w:val="single" w:color="000000" w:sz="12" w:space="0"/>
              <w:bottom w:val="single" w:color="auto" w:sz="12" w:space="0"/>
              <w:right w:val="single" w:color="000000" w:sz="4" w:space="0"/>
            </w:tcBorders>
            <w:shd w:val="clear" w:color="auto" w:fill="FFFFFF"/>
            <w:vAlign w:val="center"/>
          </w:tcPr>
          <w:p w14:paraId="4B7CD8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  计</w:t>
            </w:r>
          </w:p>
        </w:tc>
        <w:tc>
          <w:tcPr>
            <w:tcW w:w="614"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588E7A8A">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4190.56</w:t>
            </w:r>
          </w:p>
        </w:tc>
        <w:tc>
          <w:tcPr>
            <w:tcW w:w="914"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2C281B62">
            <w:pPr>
              <w:widowControl/>
              <w:jc w:val="center"/>
              <w:textAlignment w:val="center"/>
              <w:rPr>
                <w:rFonts w:ascii="宋体" w:hAnsi="宋体" w:eastAsia="宋体" w:cs="宋体"/>
                <w:color w:val="000000"/>
                <w:sz w:val="22"/>
              </w:rPr>
            </w:pPr>
          </w:p>
        </w:tc>
        <w:tc>
          <w:tcPr>
            <w:tcW w:w="764"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60FBB1C9">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4190.56</w:t>
            </w:r>
          </w:p>
        </w:tc>
        <w:tc>
          <w:tcPr>
            <w:tcW w:w="614"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56AEE669">
            <w:pPr>
              <w:widowControl/>
              <w:jc w:val="center"/>
              <w:textAlignment w:val="center"/>
              <w:rPr>
                <w:rFonts w:ascii="宋体" w:hAnsi="宋体" w:eastAsia="宋体" w:cs="宋体"/>
                <w:color w:val="000000"/>
                <w:sz w:val="22"/>
              </w:rPr>
            </w:pPr>
          </w:p>
        </w:tc>
        <w:tc>
          <w:tcPr>
            <w:tcW w:w="914"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5B86E827">
            <w:pPr>
              <w:widowControl/>
              <w:jc w:val="center"/>
              <w:textAlignment w:val="center"/>
              <w:rPr>
                <w:rFonts w:ascii="宋体" w:hAnsi="宋体" w:eastAsia="宋体" w:cs="宋体"/>
                <w:color w:val="000000"/>
                <w:sz w:val="22"/>
              </w:rPr>
            </w:pPr>
          </w:p>
        </w:tc>
        <w:tc>
          <w:tcPr>
            <w:tcW w:w="764" w:type="pct"/>
            <w:tcBorders>
              <w:top w:val="single" w:color="000000" w:sz="4" w:space="0"/>
              <w:left w:val="single" w:color="000000" w:sz="4" w:space="0"/>
              <w:bottom w:val="single" w:color="auto" w:sz="12" w:space="0"/>
              <w:right w:val="single" w:color="000000" w:sz="12" w:space="0"/>
            </w:tcBorders>
            <w:shd w:val="clear" w:color="auto" w:fill="FFFFFF"/>
            <w:vAlign w:val="center"/>
          </w:tcPr>
          <w:p w14:paraId="1BBECC0E">
            <w:pPr>
              <w:widowControl/>
              <w:jc w:val="center"/>
              <w:textAlignment w:val="center"/>
              <w:rPr>
                <w:rFonts w:ascii="宋体" w:hAnsi="宋体" w:eastAsia="宋体" w:cs="宋体"/>
                <w:color w:val="000000"/>
                <w:sz w:val="22"/>
              </w:rPr>
            </w:pPr>
          </w:p>
        </w:tc>
      </w:tr>
    </w:tbl>
    <w:p w14:paraId="30060127">
      <w:pPr>
        <w:rPr>
          <w:rFonts w:ascii="宋体" w:hAnsi="宋体" w:eastAsia="宋体" w:cs="微软雅黑"/>
          <w:color w:val="000000"/>
          <w:kern w:val="0"/>
          <w:sz w:val="22"/>
        </w:rPr>
      </w:pPr>
    </w:p>
    <w:p w14:paraId="1A9D9B57">
      <w:pPr>
        <w:rPr>
          <w:rFonts w:ascii="宋体" w:hAnsi="宋体" w:eastAsia="宋体"/>
          <w:b/>
          <w:sz w:val="22"/>
        </w:rPr>
      </w:pPr>
      <w:r>
        <w:rPr>
          <w:rFonts w:ascii="宋体" w:hAnsi="宋体" w:eastAsia="宋体" w:cs="微软雅黑"/>
          <w:b/>
          <w:color w:val="000000"/>
          <w:kern w:val="0"/>
          <w:sz w:val="22"/>
        </w:rPr>
        <w:t>(2)</w:t>
      </w:r>
      <w:r>
        <w:rPr>
          <w:rFonts w:hint="eastAsia" w:ascii="宋体" w:hAnsi="宋体" w:eastAsia="宋体" w:cs="微软雅黑"/>
          <w:b/>
          <w:color w:val="000000"/>
          <w:kern w:val="0"/>
          <w:sz w:val="22"/>
        </w:rPr>
        <w:t>、预付账款客户：</w:t>
      </w:r>
    </w:p>
    <w:tbl>
      <w:tblPr>
        <w:tblStyle w:val="14"/>
        <w:tblW w:w="4998" w:type="pct"/>
        <w:tblInd w:w="0" w:type="dxa"/>
        <w:tblLayout w:type="autofit"/>
        <w:tblCellMar>
          <w:top w:w="15" w:type="dxa"/>
          <w:left w:w="15" w:type="dxa"/>
          <w:bottom w:w="15" w:type="dxa"/>
          <w:right w:w="15" w:type="dxa"/>
        </w:tblCellMar>
      </w:tblPr>
      <w:tblGrid>
        <w:gridCol w:w="1342"/>
        <w:gridCol w:w="1288"/>
        <w:gridCol w:w="1404"/>
        <w:gridCol w:w="1265"/>
        <w:gridCol w:w="1346"/>
        <w:gridCol w:w="1509"/>
        <w:gridCol w:w="1510"/>
      </w:tblGrid>
      <w:tr w14:paraId="57BE5100">
        <w:tblPrEx>
          <w:tblCellMar>
            <w:top w:w="15" w:type="dxa"/>
            <w:left w:w="15" w:type="dxa"/>
            <w:bottom w:w="15" w:type="dxa"/>
            <w:right w:w="15" w:type="dxa"/>
          </w:tblCellMar>
        </w:tblPrEx>
        <w:trPr>
          <w:trHeight w:val="448" w:hRule="atLeast"/>
        </w:trPr>
        <w:tc>
          <w:tcPr>
            <w:tcW w:w="694" w:type="pct"/>
            <w:vMerge w:val="restart"/>
            <w:tcBorders>
              <w:top w:val="single" w:color="000000" w:sz="12" w:space="0"/>
              <w:left w:val="single" w:color="000000" w:sz="12" w:space="0"/>
              <w:bottom w:val="single" w:color="000000" w:sz="4" w:space="0"/>
              <w:right w:val="single" w:color="000000" w:sz="4" w:space="0"/>
            </w:tcBorders>
            <w:shd w:val="clear" w:color="auto" w:fill="FFFFFF"/>
            <w:vAlign w:val="center"/>
          </w:tcPr>
          <w:p w14:paraId="4D622C9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客户名称</w:t>
            </w:r>
          </w:p>
        </w:tc>
        <w:tc>
          <w:tcPr>
            <w:tcW w:w="1392"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6E69B5E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年初账面余额</w:t>
            </w:r>
          </w:p>
        </w:tc>
        <w:tc>
          <w:tcPr>
            <w:tcW w:w="1350" w:type="pct"/>
            <w:gridSpan w:val="2"/>
            <w:tcBorders>
              <w:top w:val="single" w:color="000000" w:sz="12" w:space="0"/>
              <w:left w:val="single" w:color="000000" w:sz="4" w:space="0"/>
              <w:bottom w:val="single" w:color="000000" w:sz="4" w:space="0"/>
              <w:right w:val="single" w:color="000000" w:sz="4" w:space="0"/>
            </w:tcBorders>
            <w:shd w:val="clear" w:color="auto" w:fill="FFFFFF"/>
            <w:vAlign w:val="center"/>
          </w:tcPr>
          <w:p w14:paraId="38646CB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年末账面余额</w:t>
            </w:r>
          </w:p>
        </w:tc>
        <w:tc>
          <w:tcPr>
            <w:tcW w:w="780" w:type="pct"/>
            <w:vMerge w:val="restart"/>
            <w:tcBorders>
              <w:top w:val="single" w:color="000000" w:sz="12" w:space="0"/>
              <w:left w:val="single" w:color="000000" w:sz="4" w:space="0"/>
              <w:bottom w:val="single" w:color="000000" w:sz="4" w:space="0"/>
              <w:right w:val="single" w:color="000000" w:sz="4" w:space="0"/>
            </w:tcBorders>
            <w:shd w:val="clear" w:color="auto" w:fill="FFFFFF"/>
            <w:vAlign w:val="center"/>
          </w:tcPr>
          <w:p w14:paraId="4BA9686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欠款时间</w:t>
            </w:r>
          </w:p>
        </w:tc>
        <w:tc>
          <w:tcPr>
            <w:tcW w:w="781" w:type="pct"/>
            <w:vMerge w:val="restart"/>
            <w:tcBorders>
              <w:top w:val="single" w:color="000000" w:sz="12" w:space="0"/>
              <w:left w:val="single" w:color="000000" w:sz="4" w:space="0"/>
              <w:bottom w:val="single" w:color="000000" w:sz="4" w:space="0"/>
              <w:right w:val="single" w:color="000000" w:sz="12" w:space="0"/>
            </w:tcBorders>
            <w:shd w:val="clear" w:color="auto" w:fill="FFFFFF"/>
            <w:vAlign w:val="center"/>
          </w:tcPr>
          <w:p w14:paraId="1F0E37B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欠款原因</w:t>
            </w:r>
          </w:p>
        </w:tc>
      </w:tr>
      <w:tr w14:paraId="40FA278E">
        <w:tblPrEx>
          <w:tblCellMar>
            <w:top w:w="15" w:type="dxa"/>
            <w:left w:w="15" w:type="dxa"/>
            <w:bottom w:w="15" w:type="dxa"/>
            <w:right w:w="15" w:type="dxa"/>
          </w:tblCellMar>
        </w:tblPrEx>
        <w:trPr>
          <w:trHeight w:val="448" w:hRule="atLeast"/>
        </w:trPr>
        <w:tc>
          <w:tcPr>
            <w:tcW w:w="694" w:type="pct"/>
            <w:vMerge w:val="continue"/>
            <w:tcBorders>
              <w:top w:val="single" w:color="000000" w:sz="12" w:space="0"/>
              <w:left w:val="single" w:color="000000" w:sz="12" w:space="0"/>
              <w:bottom w:val="single" w:color="000000" w:sz="4" w:space="0"/>
              <w:right w:val="single" w:color="000000" w:sz="4" w:space="0"/>
            </w:tcBorders>
            <w:shd w:val="clear" w:color="auto" w:fill="FFFFFF"/>
            <w:vAlign w:val="center"/>
          </w:tcPr>
          <w:p w14:paraId="75971194">
            <w:pPr>
              <w:jc w:val="center"/>
              <w:rPr>
                <w:rFonts w:ascii="宋体" w:hAnsi="宋体" w:eastAsia="宋体" w:cs="宋体"/>
                <w:color w:val="000000"/>
                <w:sz w:val="22"/>
              </w:rPr>
            </w:pPr>
          </w:p>
        </w:tc>
        <w:tc>
          <w:tcPr>
            <w:tcW w:w="6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56E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9588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占预付账款总额的比例</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B99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账面余额</w:t>
            </w:r>
          </w:p>
        </w:tc>
        <w:tc>
          <w:tcPr>
            <w:tcW w:w="6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BCC9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占预付账款总额的比例</w:t>
            </w:r>
          </w:p>
        </w:tc>
        <w:tc>
          <w:tcPr>
            <w:tcW w:w="780" w:type="pct"/>
            <w:vMerge w:val="continue"/>
            <w:tcBorders>
              <w:top w:val="single" w:color="000000" w:sz="12" w:space="0"/>
              <w:left w:val="single" w:color="000000" w:sz="4" w:space="0"/>
              <w:bottom w:val="single" w:color="000000" w:sz="4" w:space="0"/>
              <w:right w:val="single" w:color="000000" w:sz="4" w:space="0"/>
            </w:tcBorders>
            <w:shd w:val="clear" w:color="auto" w:fill="FFFFFF"/>
            <w:vAlign w:val="center"/>
          </w:tcPr>
          <w:p w14:paraId="780889D0">
            <w:pPr>
              <w:jc w:val="center"/>
              <w:rPr>
                <w:rFonts w:ascii="宋体" w:hAnsi="宋体" w:eastAsia="宋体" w:cs="宋体"/>
                <w:color w:val="000000"/>
                <w:sz w:val="22"/>
              </w:rPr>
            </w:pPr>
          </w:p>
        </w:tc>
        <w:tc>
          <w:tcPr>
            <w:tcW w:w="781" w:type="pct"/>
            <w:vMerge w:val="continue"/>
            <w:tcBorders>
              <w:top w:val="single" w:color="000000" w:sz="12" w:space="0"/>
              <w:left w:val="single" w:color="000000" w:sz="4" w:space="0"/>
              <w:bottom w:val="single" w:color="000000" w:sz="4" w:space="0"/>
              <w:right w:val="single" w:color="000000" w:sz="12" w:space="0"/>
            </w:tcBorders>
            <w:shd w:val="clear" w:color="auto" w:fill="FFFFFF"/>
            <w:vAlign w:val="center"/>
          </w:tcPr>
          <w:p w14:paraId="6700BDF0">
            <w:pPr>
              <w:jc w:val="center"/>
              <w:rPr>
                <w:rFonts w:ascii="宋体" w:hAnsi="宋体" w:eastAsia="宋体" w:cs="宋体"/>
                <w:color w:val="000000"/>
                <w:sz w:val="22"/>
              </w:rPr>
            </w:pPr>
          </w:p>
        </w:tc>
      </w:tr>
      <w:tr w14:paraId="07EE0647">
        <w:tblPrEx>
          <w:tblCellMar>
            <w:top w:w="15" w:type="dxa"/>
            <w:left w:w="15" w:type="dxa"/>
            <w:bottom w:w="15" w:type="dxa"/>
            <w:right w:w="15" w:type="dxa"/>
          </w:tblCellMar>
        </w:tblPrEx>
        <w:trPr>
          <w:trHeight w:val="448" w:hRule="atLeast"/>
        </w:trPr>
        <w:tc>
          <w:tcPr>
            <w:tcW w:w="694"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2A2D37E1">
            <w:pPr>
              <w:pStyle w:val="7"/>
              <w:shd w:val="clear" w:color="auto" w:fill="FFFFFF"/>
              <w:rPr>
                <w:color w:val="000000"/>
                <w:sz w:val="22"/>
                <w:szCs w:val="22"/>
              </w:rPr>
            </w:pPr>
            <w:r>
              <w:rPr>
                <w:rFonts w:hint="eastAsia" w:ascii="宋体" w:hAnsi="宋体" w:eastAsia="宋体" w:cs="宋体"/>
                <w:color w:val="000000"/>
                <w:sz w:val="22"/>
                <w:szCs w:val="22"/>
              </w:rPr>
              <w:t>阿里云计算有限公司</w:t>
            </w:r>
          </w:p>
        </w:tc>
        <w:tc>
          <w:tcPr>
            <w:tcW w:w="6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F4EE2">
            <w:pPr>
              <w:jc w:val="center"/>
              <w:rPr>
                <w:rFonts w:ascii="宋体" w:hAnsi="宋体" w:eastAsia="宋体" w:cs="宋体"/>
                <w:color w:val="000000"/>
                <w:sz w:val="22"/>
              </w:rPr>
            </w:pPr>
            <w:r>
              <w:rPr>
                <w:rFonts w:hint="eastAsia" w:ascii="宋体" w:hAnsi="宋体" w:eastAsia="宋体" w:cs="宋体"/>
                <w:color w:val="000000"/>
                <w:sz w:val="22"/>
              </w:rPr>
              <w:t>4190.56</w:t>
            </w: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C50DD">
            <w:pPr>
              <w:jc w:val="center"/>
              <w:rPr>
                <w:rFonts w:ascii="宋体" w:hAnsi="宋体" w:eastAsia="宋体" w:cs="宋体"/>
                <w:color w:val="000000"/>
                <w:sz w:val="22"/>
              </w:rPr>
            </w:pPr>
            <w:r>
              <w:rPr>
                <w:rFonts w:hint="eastAsia" w:ascii="宋体" w:hAnsi="宋体" w:eastAsia="宋体" w:cs="宋体"/>
                <w:color w:val="000000"/>
                <w:sz w:val="22"/>
              </w:rPr>
              <w:t>100</w:t>
            </w:r>
          </w:p>
        </w:tc>
        <w:tc>
          <w:tcPr>
            <w:tcW w:w="6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6CEBD">
            <w:pPr>
              <w:jc w:val="center"/>
              <w:rPr>
                <w:rFonts w:ascii="宋体" w:hAnsi="宋体" w:eastAsia="宋体" w:cs="宋体"/>
                <w:color w:val="000000"/>
                <w:sz w:val="22"/>
              </w:rPr>
            </w:pPr>
            <w:r>
              <w:rPr>
                <w:rFonts w:hint="eastAsia" w:ascii="宋体" w:hAnsi="宋体" w:eastAsia="宋体" w:cs="宋体"/>
                <w:color w:val="000000"/>
                <w:sz w:val="22"/>
              </w:rPr>
              <w:t>0</w:t>
            </w:r>
          </w:p>
        </w:tc>
        <w:tc>
          <w:tcPr>
            <w:tcW w:w="6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8143A">
            <w:pPr>
              <w:jc w:val="center"/>
              <w:rPr>
                <w:rFonts w:ascii="宋体" w:hAnsi="宋体" w:eastAsia="宋体" w:cs="宋体"/>
                <w:color w:val="000000"/>
                <w:sz w:val="22"/>
              </w:rPr>
            </w:pPr>
            <w:r>
              <w:rPr>
                <w:rFonts w:hint="eastAsia" w:ascii="宋体" w:hAnsi="宋体" w:eastAsia="宋体" w:cs="宋体"/>
                <w:color w:val="000000"/>
                <w:sz w:val="22"/>
              </w:rPr>
              <w:t>0</w:t>
            </w:r>
          </w:p>
        </w:tc>
        <w:tc>
          <w:tcPr>
            <w:tcW w:w="7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8F390">
            <w:pPr>
              <w:jc w:val="center"/>
              <w:rPr>
                <w:rFonts w:ascii="宋体" w:hAnsi="宋体" w:eastAsia="宋体" w:cs="宋体"/>
                <w:color w:val="000000"/>
                <w:sz w:val="22"/>
              </w:rPr>
            </w:pPr>
            <w:r>
              <w:rPr>
                <w:rFonts w:hint="eastAsia" w:ascii="宋体" w:hAnsi="宋体" w:eastAsia="宋体" w:cs="宋体"/>
                <w:color w:val="000000"/>
                <w:sz w:val="22"/>
              </w:rPr>
              <w:t>2-3年</w:t>
            </w:r>
          </w:p>
        </w:tc>
        <w:tc>
          <w:tcPr>
            <w:tcW w:w="781"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44740ECE">
            <w:pPr>
              <w:jc w:val="center"/>
              <w:rPr>
                <w:rFonts w:ascii="宋体" w:hAnsi="宋体" w:eastAsia="宋体" w:cs="宋体"/>
                <w:color w:val="000000"/>
                <w:sz w:val="22"/>
              </w:rPr>
            </w:pPr>
            <w:r>
              <w:rPr>
                <w:rFonts w:hint="eastAsia" w:ascii="宋体" w:hAnsi="宋体" w:eastAsia="宋体" w:cs="宋体"/>
                <w:color w:val="000000"/>
                <w:sz w:val="22"/>
              </w:rPr>
              <w:t>租赁费</w:t>
            </w:r>
          </w:p>
        </w:tc>
      </w:tr>
      <w:tr w14:paraId="36E3ED65">
        <w:tblPrEx>
          <w:tblCellMar>
            <w:top w:w="15" w:type="dxa"/>
            <w:left w:w="15" w:type="dxa"/>
            <w:bottom w:w="15" w:type="dxa"/>
            <w:right w:w="15" w:type="dxa"/>
          </w:tblCellMar>
        </w:tblPrEx>
        <w:trPr>
          <w:trHeight w:val="448" w:hRule="atLeast"/>
        </w:trPr>
        <w:tc>
          <w:tcPr>
            <w:tcW w:w="694" w:type="pct"/>
            <w:tcBorders>
              <w:top w:val="single" w:color="000000" w:sz="4" w:space="0"/>
              <w:left w:val="single" w:color="000000" w:sz="12" w:space="0"/>
              <w:bottom w:val="single" w:color="000000" w:sz="12" w:space="0"/>
              <w:right w:val="single" w:color="000000" w:sz="4" w:space="0"/>
            </w:tcBorders>
            <w:shd w:val="clear" w:color="auto" w:fill="FFFFFF"/>
            <w:vAlign w:val="center"/>
          </w:tcPr>
          <w:p w14:paraId="5D2785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 计</w:t>
            </w:r>
          </w:p>
        </w:tc>
        <w:tc>
          <w:tcPr>
            <w:tcW w:w="666"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62E9A236">
            <w:pPr>
              <w:pStyle w:val="7"/>
              <w:shd w:val="clear" w:color="auto" w:fill="FFFFFF"/>
              <w:rPr>
                <w:color w:val="000000"/>
                <w:kern w:val="2"/>
                <w:sz w:val="22"/>
                <w:szCs w:val="22"/>
              </w:rPr>
            </w:pPr>
            <w:r>
              <w:rPr>
                <w:color w:val="000000"/>
                <w:kern w:val="2"/>
                <w:sz w:val="22"/>
                <w:szCs w:val="22"/>
              </w:rPr>
              <w:t>4190.56</w:t>
            </w:r>
          </w:p>
        </w:tc>
        <w:tc>
          <w:tcPr>
            <w:tcW w:w="726"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52EDA8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654"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0536056C">
            <w:pPr>
              <w:pStyle w:val="7"/>
              <w:shd w:val="clear" w:color="auto" w:fill="FFFFFF"/>
              <w:rPr>
                <w:color w:val="000000"/>
                <w:kern w:val="2"/>
                <w:sz w:val="22"/>
                <w:szCs w:val="22"/>
              </w:rPr>
            </w:pPr>
          </w:p>
        </w:tc>
        <w:tc>
          <w:tcPr>
            <w:tcW w:w="696"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478471F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780"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18B874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c>
          <w:tcPr>
            <w:tcW w:w="781" w:type="pct"/>
            <w:tcBorders>
              <w:top w:val="single" w:color="000000" w:sz="4" w:space="0"/>
              <w:left w:val="single" w:color="000000" w:sz="4" w:space="0"/>
              <w:bottom w:val="single" w:color="000000" w:sz="12" w:space="0"/>
              <w:right w:val="single" w:color="000000" w:sz="12" w:space="0"/>
            </w:tcBorders>
            <w:shd w:val="clear" w:color="auto" w:fill="FFFFFF"/>
            <w:vAlign w:val="center"/>
          </w:tcPr>
          <w:p w14:paraId="0789469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w:t>
            </w:r>
          </w:p>
        </w:tc>
      </w:tr>
    </w:tbl>
    <w:p w14:paraId="3FF9F50A">
      <w:pPr>
        <w:rPr>
          <w:rFonts w:ascii="宋体" w:hAnsi="宋体" w:eastAsia="宋体"/>
          <w:sz w:val="22"/>
        </w:rPr>
      </w:pPr>
    </w:p>
    <w:p w14:paraId="0A8A045B">
      <w:pPr>
        <w:spacing w:line="360" w:lineRule="auto"/>
        <w:outlineLvl w:val="0"/>
        <w:rPr>
          <w:rFonts w:ascii="宋体" w:hAnsi="宋体" w:eastAsia="宋体"/>
          <w:b/>
          <w:color w:val="000000"/>
          <w:sz w:val="24"/>
          <w:szCs w:val="24"/>
        </w:rPr>
      </w:pPr>
      <w:r>
        <w:rPr>
          <w:rFonts w:hint="eastAsia" w:ascii="宋体" w:hAnsi="宋体" w:eastAsia="宋体"/>
          <w:b/>
          <w:bCs/>
          <w:color w:val="000000"/>
          <w:sz w:val="24"/>
          <w:szCs w:val="24"/>
        </w:rPr>
        <w:t>（十</w:t>
      </w:r>
      <w:r>
        <w:rPr>
          <w:rFonts w:hint="eastAsia" w:ascii="宋体" w:hAnsi="宋体" w:eastAsia="宋体" w:cs="宋体"/>
          <w:b/>
          <w:color w:val="000000"/>
          <w:kern w:val="0"/>
          <w:sz w:val="24"/>
          <w:szCs w:val="24"/>
        </w:rPr>
        <w:t xml:space="preserve">三）应付款项 </w:t>
      </w:r>
    </w:p>
    <w:tbl>
      <w:tblPr>
        <w:tblStyle w:val="14"/>
        <w:tblW w:w="5000" w:type="pct"/>
        <w:tblInd w:w="0" w:type="dxa"/>
        <w:tblLayout w:type="autofit"/>
        <w:tblCellMar>
          <w:top w:w="15" w:type="dxa"/>
          <w:left w:w="15" w:type="dxa"/>
          <w:bottom w:w="15" w:type="dxa"/>
          <w:right w:w="15" w:type="dxa"/>
        </w:tblCellMar>
      </w:tblPr>
      <w:tblGrid>
        <w:gridCol w:w="1971"/>
        <w:gridCol w:w="2062"/>
        <w:gridCol w:w="1695"/>
        <w:gridCol w:w="1878"/>
        <w:gridCol w:w="2062"/>
      </w:tblGrid>
      <w:tr w14:paraId="50F7C5CF">
        <w:tblPrEx>
          <w:tblCellMar>
            <w:top w:w="15" w:type="dxa"/>
            <w:left w:w="15" w:type="dxa"/>
            <w:bottom w:w="15" w:type="dxa"/>
            <w:right w:w="15" w:type="dxa"/>
          </w:tblCellMar>
        </w:tblPrEx>
        <w:trPr>
          <w:trHeight w:val="450" w:hRule="atLeast"/>
        </w:trPr>
        <w:tc>
          <w:tcPr>
            <w:tcW w:w="1019" w:type="pct"/>
            <w:tcBorders>
              <w:top w:val="single" w:color="000000" w:sz="12" w:space="0"/>
              <w:left w:val="single" w:color="000000" w:sz="12" w:space="0"/>
              <w:bottom w:val="single" w:color="auto" w:sz="4" w:space="0"/>
              <w:right w:val="single" w:color="000000" w:sz="4" w:space="0"/>
            </w:tcBorders>
            <w:shd w:val="clear" w:color="auto" w:fill="FFFFFF"/>
            <w:vAlign w:val="center"/>
          </w:tcPr>
          <w:p w14:paraId="0F8982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066" w:type="pct"/>
            <w:tcBorders>
              <w:top w:val="single" w:color="000000" w:sz="12" w:space="0"/>
              <w:left w:val="single" w:color="000000" w:sz="4" w:space="0"/>
              <w:bottom w:val="single" w:color="auto" w:sz="4" w:space="0"/>
              <w:right w:val="single" w:color="000000" w:sz="4" w:space="0"/>
            </w:tcBorders>
            <w:shd w:val="clear" w:color="auto" w:fill="FFFFFF"/>
            <w:vAlign w:val="center"/>
          </w:tcPr>
          <w:p w14:paraId="1EC493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年初账面余额</w:t>
            </w:r>
          </w:p>
        </w:tc>
        <w:tc>
          <w:tcPr>
            <w:tcW w:w="876"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4F65CA4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本年增加额</w:t>
            </w:r>
          </w:p>
        </w:tc>
        <w:tc>
          <w:tcPr>
            <w:tcW w:w="971"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416E3D7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本年减少额</w:t>
            </w:r>
          </w:p>
        </w:tc>
        <w:tc>
          <w:tcPr>
            <w:tcW w:w="1066" w:type="pct"/>
            <w:tcBorders>
              <w:top w:val="single" w:color="000000" w:sz="12" w:space="0"/>
              <w:left w:val="single" w:color="000000" w:sz="4" w:space="0"/>
              <w:bottom w:val="single" w:color="000000" w:sz="4" w:space="0"/>
              <w:right w:val="single" w:color="000000" w:sz="12" w:space="0"/>
            </w:tcBorders>
            <w:shd w:val="clear" w:color="auto" w:fill="FFFFFF"/>
            <w:vAlign w:val="center"/>
          </w:tcPr>
          <w:p w14:paraId="1AF7583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年末账面余额</w:t>
            </w:r>
          </w:p>
        </w:tc>
      </w:tr>
      <w:tr w14:paraId="58DCF7EC">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2943C041">
            <w:pPr>
              <w:jc w:val="center"/>
              <w:rPr>
                <w:rFonts w:ascii="宋体" w:hAnsi="宋体" w:eastAsia="宋体" w:cs="宋体"/>
                <w:color w:val="000000"/>
                <w:sz w:val="22"/>
              </w:rPr>
            </w:pPr>
            <w:r>
              <w:rPr>
                <w:rFonts w:ascii="宋体" w:hAnsi="宋体" w:eastAsia="宋体" w:cs="宋体"/>
                <w:color w:val="000000"/>
                <w:sz w:val="22"/>
              </w:rPr>
              <w:t>工会经费</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19C9221F">
            <w:pPr>
              <w:jc w:val="center"/>
              <w:rPr>
                <w:rFonts w:ascii="宋体" w:hAnsi="宋体" w:eastAsia="宋体" w:cs="宋体"/>
                <w:color w:val="000000"/>
                <w:sz w:val="22"/>
              </w:rPr>
            </w:pPr>
            <w:r>
              <w:rPr>
                <w:rFonts w:hint="eastAsia" w:ascii="宋体" w:hAnsi="宋体" w:eastAsia="宋体" w:cs="宋体"/>
                <w:color w:val="000000"/>
                <w:sz w:val="22"/>
              </w:rPr>
              <w:t>1950.9</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1040D">
            <w:pPr>
              <w:jc w:val="center"/>
              <w:rPr>
                <w:rFonts w:ascii="宋体" w:hAnsi="宋体" w:eastAsia="宋体" w:cs="宋体"/>
                <w:color w:val="000000"/>
                <w:sz w:val="22"/>
              </w:rPr>
            </w:pPr>
            <w:r>
              <w:rPr>
                <w:rFonts w:hint="eastAsia" w:ascii="宋体" w:hAnsi="宋体" w:eastAsia="宋体" w:cs="宋体"/>
                <w:color w:val="000000"/>
                <w:sz w:val="22"/>
              </w:rPr>
              <w:t>7923.6</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F3056">
            <w:pPr>
              <w:jc w:val="center"/>
              <w:rPr>
                <w:rFonts w:ascii="宋体" w:hAnsi="宋体" w:eastAsia="宋体" w:cs="宋体"/>
                <w:color w:val="000000"/>
                <w:sz w:val="22"/>
              </w:rPr>
            </w:pPr>
            <w:r>
              <w:rPr>
                <w:rFonts w:hint="eastAsia" w:ascii="宋体" w:hAnsi="宋体" w:eastAsia="宋体" w:cs="宋体"/>
                <w:color w:val="000000"/>
                <w:sz w:val="22"/>
              </w:rPr>
              <w:t>7893.6</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D854E74">
            <w:pPr>
              <w:jc w:val="center"/>
              <w:rPr>
                <w:rFonts w:ascii="宋体" w:hAnsi="宋体" w:eastAsia="宋体" w:cs="宋体"/>
                <w:color w:val="000000"/>
                <w:sz w:val="22"/>
              </w:rPr>
            </w:pPr>
            <w:r>
              <w:rPr>
                <w:rFonts w:hint="eastAsia" w:ascii="宋体" w:hAnsi="宋体" w:eastAsia="宋体" w:cs="宋体"/>
                <w:color w:val="000000"/>
                <w:sz w:val="22"/>
              </w:rPr>
              <w:t>1980.9</w:t>
            </w:r>
          </w:p>
        </w:tc>
      </w:tr>
      <w:tr w14:paraId="09D5FDAA">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3B97B268">
            <w:pPr>
              <w:jc w:val="center"/>
              <w:rPr>
                <w:rFonts w:ascii="宋体" w:hAnsi="宋体" w:eastAsia="宋体" w:cs="宋体"/>
                <w:color w:val="000000"/>
                <w:sz w:val="22"/>
              </w:rPr>
            </w:pPr>
            <w:r>
              <w:rPr>
                <w:rFonts w:ascii="宋体" w:hAnsi="宋体" w:eastAsia="宋体" w:cs="宋体"/>
                <w:sz w:val="22"/>
              </w:rPr>
              <w:t>社会保险</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7AC7B04">
            <w:pPr>
              <w:jc w:val="center"/>
              <w:rPr>
                <w:rFonts w:ascii="宋体" w:hAnsi="宋体" w:eastAsia="宋体" w:cs="宋体"/>
                <w:color w:val="000000"/>
                <w:sz w:val="22"/>
              </w:rPr>
            </w:pPr>
            <w:r>
              <w:rPr>
                <w:rFonts w:ascii="宋体" w:hAnsi="宋体" w:eastAsia="宋体" w:cs="宋体"/>
                <w:sz w:val="22"/>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7C1BC">
            <w:pPr>
              <w:jc w:val="center"/>
              <w:rPr>
                <w:rFonts w:ascii="宋体" w:hAnsi="宋体" w:eastAsia="宋体" w:cs="宋体"/>
                <w:color w:val="000000"/>
                <w:sz w:val="22"/>
              </w:rPr>
            </w:pPr>
            <w:r>
              <w:rPr>
                <w:rFonts w:ascii="宋体" w:hAnsi="宋体" w:eastAsia="宋体" w:cs="宋体"/>
                <w:sz w:val="22"/>
              </w:rPr>
              <w:t>17619.04</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F2416">
            <w:pPr>
              <w:jc w:val="center"/>
              <w:rPr>
                <w:rFonts w:ascii="宋体" w:hAnsi="宋体" w:eastAsia="宋体" w:cs="宋体"/>
                <w:color w:val="000000"/>
                <w:sz w:val="22"/>
              </w:rPr>
            </w:pPr>
            <w:r>
              <w:rPr>
                <w:rFonts w:ascii="宋体" w:hAnsi="宋体" w:eastAsia="宋体" w:cs="宋体"/>
                <w:sz w:val="22"/>
              </w:rPr>
              <w:t>17619.04</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00622DC3">
            <w:pPr>
              <w:jc w:val="center"/>
              <w:rPr>
                <w:rFonts w:ascii="宋体" w:hAnsi="宋体" w:eastAsia="宋体" w:cs="宋体"/>
                <w:color w:val="000000"/>
                <w:sz w:val="22"/>
              </w:rPr>
            </w:pPr>
            <w:r>
              <w:rPr>
                <w:rFonts w:ascii="宋体" w:hAnsi="宋体" w:eastAsia="宋体" w:cs="宋体"/>
                <w:sz w:val="22"/>
              </w:rPr>
              <w:t>0</w:t>
            </w:r>
          </w:p>
        </w:tc>
      </w:tr>
      <w:tr w14:paraId="394465DF">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74E1D1D2">
            <w:pPr>
              <w:jc w:val="center"/>
              <w:rPr>
                <w:rFonts w:ascii="宋体" w:hAnsi="宋体" w:eastAsia="宋体" w:cs="宋体"/>
                <w:color w:val="000000"/>
                <w:sz w:val="22"/>
              </w:rPr>
            </w:pPr>
            <w:r>
              <w:rPr>
                <w:rFonts w:ascii="宋体" w:hAnsi="宋体" w:eastAsia="宋体" w:cs="宋体"/>
                <w:sz w:val="22"/>
              </w:rPr>
              <w:t>住房公积金</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1C3C5014">
            <w:pPr>
              <w:jc w:val="center"/>
              <w:rPr>
                <w:rFonts w:ascii="宋体" w:hAnsi="宋体" w:eastAsia="宋体" w:cs="宋体"/>
                <w:color w:val="000000"/>
                <w:sz w:val="22"/>
              </w:rPr>
            </w:pPr>
            <w:r>
              <w:rPr>
                <w:rFonts w:ascii="宋体" w:hAnsi="宋体" w:eastAsia="宋体" w:cs="宋体"/>
                <w:sz w:val="22"/>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77D72">
            <w:pPr>
              <w:jc w:val="center"/>
              <w:rPr>
                <w:rFonts w:ascii="宋体" w:hAnsi="宋体" w:eastAsia="宋体" w:cs="宋体"/>
                <w:color w:val="000000"/>
                <w:sz w:val="22"/>
              </w:rPr>
            </w:pPr>
            <w:r>
              <w:rPr>
                <w:rFonts w:ascii="宋体" w:hAnsi="宋体" w:eastAsia="宋体" w:cs="宋体"/>
                <w:sz w:val="22"/>
              </w:rPr>
              <w:t>10416</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29C83">
            <w:pPr>
              <w:jc w:val="center"/>
              <w:rPr>
                <w:rFonts w:ascii="宋体" w:hAnsi="宋体" w:eastAsia="宋体" w:cs="宋体"/>
                <w:color w:val="000000"/>
                <w:sz w:val="22"/>
              </w:rPr>
            </w:pPr>
            <w:r>
              <w:rPr>
                <w:rFonts w:ascii="宋体" w:hAnsi="宋体" w:eastAsia="宋体" w:cs="宋体"/>
                <w:sz w:val="22"/>
              </w:rPr>
              <w:t>10416</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6F3EBA3C">
            <w:pPr>
              <w:jc w:val="center"/>
              <w:rPr>
                <w:rFonts w:ascii="宋体" w:hAnsi="宋体" w:eastAsia="宋体" w:cs="宋体"/>
                <w:color w:val="000000"/>
                <w:sz w:val="22"/>
              </w:rPr>
            </w:pPr>
            <w:r>
              <w:rPr>
                <w:rFonts w:ascii="宋体" w:hAnsi="宋体" w:eastAsia="宋体" w:cs="宋体"/>
                <w:sz w:val="22"/>
              </w:rPr>
              <w:t>0</w:t>
            </w:r>
          </w:p>
        </w:tc>
      </w:tr>
      <w:tr w14:paraId="711836D2">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409538CE">
            <w:pPr>
              <w:jc w:val="center"/>
              <w:rPr>
                <w:rFonts w:ascii="宋体" w:hAnsi="宋体" w:eastAsia="宋体" w:cs="宋体"/>
                <w:color w:val="000000"/>
                <w:sz w:val="22"/>
              </w:rPr>
            </w:pPr>
            <w:r>
              <w:rPr>
                <w:rFonts w:ascii="宋体" w:hAnsi="宋体" w:eastAsia="宋体" w:cs="宋体"/>
                <w:sz w:val="22"/>
              </w:rPr>
              <w:t>艾克热木.艾合买提</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16A0278">
            <w:pPr>
              <w:jc w:val="center"/>
              <w:rPr>
                <w:rFonts w:ascii="宋体" w:hAnsi="宋体" w:eastAsia="宋体" w:cs="宋体"/>
                <w:color w:val="000000"/>
                <w:sz w:val="22"/>
              </w:rPr>
            </w:pPr>
            <w:r>
              <w:rPr>
                <w:rFonts w:ascii="宋体" w:hAnsi="宋体" w:eastAsia="宋体" w:cs="宋体"/>
                <w:sz w:val="22"/>
              </w:rPr>
              <w:t>1000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0DC3D">
            <w:pPr>
              <w:jc w:val="center"/>
              <w:rPr>
                <w:rFonts w:ascii="宋体" w:hAnsi="宋体" w:eastAsia="宋体" w:cs="宋体"/>
                <w:color w:val="000000"/>
                <w:sz w:val="22"/>
              </w:rPr>
            </w:pPr>
            <w:r>
              <w:rPr>
                <w:rFonts w:ascii="宋体" w:hAnsi="宋体" w:eastAsia="宋体" w:cs="宋体"/>
                <w:sz w:val="22"/>
              </w:rPr>
              <w:t>0</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9FBC3">
            <w:pPr>
              <w:jc w:val="center"/>
              <w:rPr>
                <w:rFonts w:ascii="宋体" w:hAnsi="宋体" w:eastAsia="宋体" w:cs="宋体"/>
                <w:color w:val="000000"/>
                <w:sz w:val="22"/>
              </w:rPr>
            </w:pPr>
            <w:r>
              <w:rPr>
                <w:rFonts w:ascii="宋体" w:hAnsi="宋体" w:eastAsia="宋体" w:cs="宋体"/>
                <w:sz w:val="22"/>
              </w:rPr>
              <w:t>0</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542BF2B2">
            <w:pPr>
              <w:jc w:val="center"/>
              <w:rPr>
                <w:rFonts w:ascii="宋体" w:hAnsi="宋体" w:eastAsia="宋体" w:cs="宋体"/>
                <w:color w:val="000000"/>
                <w:sz w:val="22"/>
              </w:rPr>
            </w:pPr>
            <w:r>
              <w:rPr>
                <w:rFonts w:ascii="宋体" w:hAnsi="宋体" w:eastAsia="宋体" w:cs="宋体"/>
                <w:sz w:val="22"/>
              </w:rPr>
              <w:t>1000</w:t>
            </w:r>
          </w:p>
        </w:tc>
      </w:tr>
      <w:tr w14:paraId="1D52871F">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6C312CAC">
            <w:pPr>
              <w:jc w:val="center"/>
              <w:rPr>
                <w:rFonts w:ascii="宋体" w:hAnsi="宋体" w:eastAsia="宋体" w:cs="宋体"/>
                <w:color w:val="000000"/>
                <w:sz w:val="22"/>
              </w:rPr>
            </w:pPr>
            <w:r>
              <w:rPr>
                <w:rFonts w:ascii="宋体" w:hAnsi="宋体" w:eastAsia="宋体" w:cs="宋体"/>
                <w:sz w:val="22"/>
              </w:rPr>
              <w:t>马国斌</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E7C84D0">
            <w:pPr>
              <w:jc w:val="center"/>
              <w:rPr>
                <w:rFonts w:ascii="宋体" w:hAnsi="宋体" w:eastAsia="宋体" w:cs="宋体"/>
                <w:color w:val="000000"/>
                <w:sz w:val="22"/>
              </w:rPr>
            </w:pPr>
            <w:r>
              <w:rPr>
                <w:rFonts w:ascii="宋体" w:hAnsi="宋体" w:eastAsia="宋体" w:cs="宋体"/>
                <w:sz w:val="22"/>
              </w:rPr>
              <w:t>100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E62B2">
            <w:pPr>
              <w:jc w:val="center"/>
              <w:rPr>
                <w:rFonts w:ascii="宋体" w:hAnsi="宋体" w:eastAsia="宋体" w:cs="宋体"/>
                <w:color w:val="000000"/>
                <w:sz w:val="22"/>
              </w:rPr>
            </w:pPr>
            <w:r>
              <w:rPr>
                <w:rFonts w:ascii="宋体" w:hAnsi="宋体" w:eastAsia="宋体" w:cs="宋体"/>
                <w:sz w:val="22"/>
              </w:rPr>
              <w:t>0</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9CB42">
            <w:pPr>
              <w:jc w:val="center"/>
              <w:rPr>
                <w:rFonts w:ascii="宋体" w:hAnsi="宋体" w:eastAsia="宋体" w:cs="宋体"/>
                <w:color w:val="000000"/>
                <w:sz w:val="22"/>
              </w:rPr>
            </w:pPr>
            <w:r>
              <w:rPr>
                <w:rFonts w:ascii="宋体" w:hAnsi="宋体" w:eastAsia="宋体" w:cs="宋体"/>
                <w:sz w:val="22"/>
              </w:rPr>
              <w:t>0</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4CF408BC">
            <w:pPr>
              <w:jc w:val="center"/>
              <w:rPr>
                <w:rFonts w:ascii="宋体" w:hAnsi="宋体" w:eastAsia="宋体" w:cs="宋体"/>
                <w:color w:val="000000"/>
                <w:sz w:val="22"/>
              </w:rPr>
            </w:pPr>
            <w:r>
              <w:rPr>
                <w:rFonts w:ascii="宋体" w:hAnsi="宋体" w:eastAsia="宋体" w:cs="宋体"/>
                <w:sz w:val="22"/>
              </w:rPr>
              <w:t>100</w:t>
            </w:r>
          </w:p>
        </w:tc>
      </w:tr>
      <w:tr w14:paraId="36807CB8">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6DB8F4FB">
            <w:pPr>
              <w:jc w:val="center"/>
              <w:rPr>
                <w:rFonts w:ascii="宋体" w:hAnsi="宋体" w:eastAsia="宋体" w:cs="宋体"/>
                <w:color w:val="000000"/>
                <w:sz w:val="22"/>
              </w:rPr>
            </w:pPr>
            <w:r>
              <w:rPr>
                <w:rFonts w:ascii="宋体" w:hAnsi="宋体" w:eastAsia="宋体" w:cs="宋体"/>
                <w:sz w:val="22"/>
              </w:rPr>
              <w:t>王璐</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2067899">
            <w:pPr>
              <w:jc w:val="center"/>
              <w:rPr>
                <w:rFonts w:ascii="宋体" w:hAnsi="宋体" w:eastAsia="宋体" w:cs="宋体"/>
                <w:color w:val="000000"/>
                <w:sz w:val="22"/>
              </w:rPr>
            </w:pPr>
            <w:r>
              <w:rPr>
                <w:rFonts w:ascii="宋体" w:hAnsi="宋体" w:eastAsia="宋体" w:cs="宋体"/>
                <w:sz w:val="22"/>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82751">
            <w:pPr>
              <w:jc w:val="center"/>
              <w:rPr>
                <w:rFonts w:ascii="宋体" w:hAnsi="宋体" w:eastAsia="宋体" w:cs="宋体"/>
                <w:color w:val="000000"/>
                <w:sz w:val="22"/>
              </w:rPr>
            </w:pPr>
            <w:r>
              <w:rPr>
                <w:rFonts w:ascii="宋体" w:hAnsi="宋体" w:eastAsia="宋体" w:cs="宋体"/>
                <w:sz w:val="22"/>
              </w:rPr>
              <w:t>225</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BB91D">
            <w:pPr>
              <w:jc w:val="center"/>
              <w:rPr>
                <w:rFonts w:ascii="宋体" w:hAnsi="宋体" w:eastAsia="宋体" w:cs="宋体"/>
                <w:color w:val="000000"/>
                <w:sz w:val="22"/>
              </w:rPr>
            </w:pPr>
            <w:r>
              <w:rPr>
                <w:rFonts w:ascii="宋体" w:hAnsi="宋体" w:eastAsia="宋体" w:cs="宋体"/>
                <w:sz w:val="22"/>
              </w:rPr>
              <w:t>225</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144D9E30">
            <w:pPr>
              <w:jc w:val="center"/>
              <w:rPr>
                <w:rFonts w:ascii="宋体" w:hAnsi="宋体" w:eastAsia="宋体" w:cs="宋体"/>
                <w:color w:val="000000"/>
                <w:sz w:val="22"/>
              </w:rPr>
            </w:pPr>
            <w:r>
              <w:rPr>
                <w:rFonts w:ascii="宋体" w:hAnsi="宋体" w:eastAsia="宋体" w:cs="宋体"/>
                <w:sz w:val="22"/>
              </w:rPr>
              <w:t>0</w:t>
            </w:r>
          </w:p>
        </w:tc>
      </w:tr>
      <w:tr w14:paraId="06CD31E4">
        <w:tblPrEx>
          <w:tblCellMar>
            <w:top w:w="15" w:type="dxa"/>
            <w:left w:w="15" w:type="dxa"/>
            <w:bottom w:w="15" w:type="dxa"/>
            <w:right w:w="15" w:type="dxa"/>
          </w:tblCellMar>
        </w:tblPrEx>
        <w:trPr>
          <w:trHeight w:val="450" w:hRule="atLeast"/>
        </w:trPr>
        <w:tc>
          <w:tcPr>
            <w:tcW w:w="1019" w:type="pct"/>
            <w:tcBorders>
              <w:top w:val="single" w:color="auto" w:sz="4" w:space="0"/>
              <w:left w:val="single" w:color="000000" w:sz="12" w:space="0"/>
              <w:bottom w:val="single" w:color="000000" w:sz="4" w:space="0"/>
              <w:right w:val="single" w:color="000000" w:sz="4" w:space="0"/>
            </w:tcBorders>
            <w:shd w:val="clear" w:color="auto" w:fill="FFFFFF"/>
            <w:vAlign w:val="center"/>
          </w:tcPr>
          <w:p w14:paraId="5AAEA8EA">
            <w:pPr>
              <w:jc w:val="center"/>
              <w:rPr>
                <w:rFonts w:ascii="宋体" w:hAnsi="宋体" w:eastAsia="宋体" w:cs="宋体"/>
                <w:color w:val="000000"/>
                <w:sz w:val="22"/>
              </w:rPr>
            </w:pPr>
            <w:r>
              <w:rPr>
                <w:rFonts w:ascii="宋体" w:hAnsi="宋体" w:eastAsia="宋体" w:cs="宋体"/>
                <w:sz w:val="22"/>
              </w:rPr>
              <w:t>其他</w:t>
            </w:r>
          </w:p>
        </w:tc>
        <w:tc>
          <w:tcPr>
            <w:tcW w:w="106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150AD1F1">
            <w:pPr>
              <w:jc w:val="center"/>
              <w:rPr>
                <w:rFonts w:ascii="宋体" w:hAnsi="宋体" w:eastAsia="宋体" w:cs="宋体"/>
                <w:color w:val="000000"/>
                <w:sz w:val="22"/>
              </w:rPr>
            </w:pPr>
            <w:r>
              <w:rPr>
                <w:rFonts w:ascii="宋体" w:hAnsi="宋体" w:eastAsia="宋体" w:cs="宋体"/>
                <w:sz w:val="22"/>
              </w:rPr>
              <w:t>0.1</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24483">
            <w:pPr>
              <w:jc w:val="center"/>
              <w:rPr>
                <w:rFonts w:ascii="宋体" w:hAnsi="宋体" w:eastAsia="宋体" w:cs="宋体"/>
                <w:color w:val="000000"/>
                <w:sz w:val="22"/>
              </w:rPr>
            </w:pPr>
            <w:r>
              <w:rPr>
                <w:rFonts w:ascii="宋体" w:hAnsi="宋体" w:eastAsia="宋体" w:cs="宋体"/>
                <w:sz w:val="22"/>
              </w:rPr>
              <w:t>0.02</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E0734">
            <w:pPr>
              <w:jc w:val="center"/>
              <w:rPr>
                <w:rFonts w:ascii="宋体" w:hAnsi="宋体" w:eastAsia="宋体" w:cs="宋体"/>
                <w:color w:val="000000"/>
                <w:sz w:val="22"/>
              </w:rPr>
            </w:pPr>
            <w:r>
              <w:rPr>
                <w:rFonts w:ascii="宋体" w:hAnsi="宋体" w:eastAsia="宋体" w:cs="宋体"/>
                <w:sz w:val="22"/>
              </w:rPr>
              <w:t>0.12</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48B48D9A">
            <w:pPr>
              <w:jc w:val="center"/>
              <w:rPr>
                <w:rFonts w:ascii="宋体" w:hAnsi="宋体" w:eastAsia="宋体" w:cs="宋体"/>
                <w:color w:val="000000"/>
                <w:sz w:val="22"/>
              </w:rPr>
            </w:pPr>
            <w:r>
              <w:rPr>
                <w:rFonts w:ascii="宋体" w:hAnsi="宋体" w:eastAsia="宋体" w:cs="宋体"/>
                <w:sz w:val="22"/>
              </w:rPr>
              <w:t>0</w:t>
            </w:r>
          </w:p>
        </w:tc>
      </w:tr>
      <w:tr w14:paraId="7D3BEA76">
        <w:tblPrEx>
          <w:tblCellMar>
            <w:top w:w="15" w:type="dxa"/>
            <w:left w:w="15" w:type="dxa"/>
            <w:bottom w:w="15" w:type="dxa"/>
            <w:right w:w="15" w:type="dxa"/>
          </w:tblCellMar>
        </w:tblPrEx>
        <w:trPr>
          <w:trHeight w:val="450" w:hRule="atLeast"/>
        </w:trPr>
        <w:tc>
          <w:tcPr>
            <w:tcW w:w="1019" w:type="pct"/>
            <w:tcBorders>
              <w:top w:val="single" w:color="000000" w:sz="4" w:space="0"/>
              <w:left w:val="single" w:color="000000" w:sz="12" w:space="0"/>
              <w:bottom w:val="single" w:color="000000" w:sz="12" w:space="0"/>
              <w:right w:val="single" w:color="000000" w:sz="4" w:space="0"/>
            </w:tcBorders>
            <w:shd w:val="clear" w:color="auto" w:fill="FFFFFF"/>
            <w:vAlign w:val="center"/>
          </w:tcPr>
          <w:p w14:paraId="3E790E2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066"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2B926522">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3051</w:t>
            </w:r>
          </w:p>
        </w:tc>
        <w:tc>
          <w:tcPr>
            <w:tcW w:w="876"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3C037F4C">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36183.66</w:t>
            </w:r>
          </w:p>
        </w:tc>
        <w:tc>
          <w:tcPr>
            <w:tcW w:w="971" w:type="pct"/>
            <w:tcBorders>
              <w:top w:val="single" w:color="000000" w:sz="4" w:space="0"/>
              <w:left w:val="single" w:color="000000" w:sz="4" w:space="0"/>
              <w:bottom w:val="single" w:color="000000" w:sz="12" w:space="0"/>
              <w:right w:val="single" w:color="000000" w:sz="4" w:space="0"/>
            </w:tcBorders>
            <w:shd w:val="clear" w:color="auto" w:fill="FFFFFF"/>
            <w:vAlign w:val="center"/>
          </w:tcPr>
          <w:p w14:paraId="7643C28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36153.76</w:t>
            </w:r>
          </w:p>
        </w:tc>
        <w:tc>
          <w:tcPr>
            <w:tcW w:w="1066" w:type="pct"/>
            <w:tcBorders>
              <w:top w:val="single" w:color="000000" w:sz="4" w:space="0"/>
              <w:left w:val="single" w:color="000000" w:sz="4" w:space="0"/>
              <w:bottom w:val="single" w:color="000000" w:sz="12" w:space="0"/>
              <w:right w:val="single" w:color="000000" w:sz="12" w:space="0"/>
            </w:tcBorders>
            <w:shd w:val="clear" w:color="auto" w:fill="FFFFFF"/>
            <w:vAlign w:val="center"/>
          </w:tcPr>
          <w:p w14:paraId="191E8E5C">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3080.9</w:t>
            </w:r>
          </w:p>
        </w:tc>
      </w:tr>
    </w:tbl>
    <w:p w14:paraId="6D4B93B9">
      <w:pPr>
        <w:spacing w:before="156" w:beforeLines="50"/>
        <w:rPr>
          <w:rFonts w:ascii="宋体" w:hAnsi="宋体" w:eastAsia="宋体"/>
          <w:bCs/>
          <w:color w:val="000000"/>
          <w:sz w:val="22"/>
        </w:rPr>
      </w:pPr>
    </w:p>
    <w:p w14:paraId="049A3B43">
      <w:pPr>
        <w:spacing w:line="360" w:lineRule="auto"/>
        <w:outlineLvl w:val="0"/>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（十四）预收账款</w:t>
      </w:r>
    </w:p>
    <w:tbl>
      <w:tblPr>
        <w:tblStyle w:val="14"/>
        <w:tblW w:w="5000" w:type="pct"/>
        <w:tblInd w:w="0" w:type="dxa"/>
        <w:tblLayout w:type="autofit"/>
        <w:tblCellMar>
          <w:top w:w="15" w:type="dxa"/>
          <w:left w:w="15" w:type="dxa"/>
          <w:bottom w:w="15" w:type="dxa"/>
          <w:right w:w="15" w:type="dxa"/>
        </w:tblCellMar>
      </w:tblPr>
      <w:tblGrid>
        <w:gridCol w:w="1971"/>
        <w:gridCol w:w="2062"/>
        <w:gridCol w:w="1695"/>
        <w:gridCol w:w="1878"/>
        <w:gridCol w:w="2062"/>
      </w:tblGrid>
      <w:tr w14:paraId="719737D7">
        <w:tblPrEx>
          <w:tblCellMar>
            <w:top w:w="15" w:type="dxa"/>
            <w:left w:w="15" w:type="dxa"/>
            <w:bottom w:w="15" w:type="dxa"/>
            <w:right w:w="15" w:type="dxa"/>
          </w:tblCellMar>
        </w:tblPrEx>
        <w:trPr>
          <w:trHeight w:val="450" w:hRule="atLeast"/>
        </w:trPr>
        <w:tc>
          <w:tcPr>
            <w:tcW w:w="1019" w:type="pct"/>
            <w:tcBorders>
              <w:top w:val="single" w:color="000000" w:sz="12" w:space="0"/>
              <w:left w:val="single" w:color="000000" w:sz="12" w:space="0"/>
              <w:bottom w:val="single" w:color="000000" w:sz="4" w:space="0"/>
              <w:right w:val="single" w:color="000000" w:sz="4" w:space="0"/>
            </w:tcBorders>
            <w:shd w:val="clear" w:color="auto" w:fill="FFFFFF"/>
            <w:vAlign w:val="center"/>
          </w:tcPr>
          <w:p w14:paraId="62C5B6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066"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2D806C8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年初账面余额</w:t>
            </w:r>
          </w:p>
        </w:tc>
        <w:tc>
          <w:tcPr>
            <w:tcW w:w="876"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129B58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本年增加额</w:t>
            </w:r>
          </w:p>
        </w:tc>
        <w:tc>
          <w:tcPr>
            <w:tcW w:w="971" w:type="pct"/>
            <w:tcBorders>
              <w:top w:val="single" w:color="000000" w:sz="12" w:space="0"/>
              <w:left w:val="single" w:color="000000" w:sz="4" w:space="0"/>
              <w:bottom w:val="single" w:color="000000" w:sz="4" w:space="0"/>
              <w:right w:val="single" w:color="000000" w:sz="4" w:space="0"/>
            </w:tcBorders>
            <w:shd w:val="clear" w:color="auto" w:fill="FFFFFF"/>
            <w:vAlign w:val="center"/>
          </w:tcPr>
          <w:p w14:paraId="4086886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本年减少额</w:t>
            </w:r>
          </w:p>
        </w:tc>
        <w:tc>
          <w:tcPr>
            <w:tcW w:w="1066" w:type="pct"/>
            <w:tcBorders>
              <w:top w:val="single" w:color="auto" w:sz="12" w:space="0"/>
              <w:left w:val="single" w:color="000000" w:sz="4" w:space="0"/>
              <w:bottom w:val="single" w:color="000000" w:sz="4" w:space="0"/>
              <w:right w:val="single" w:color="000000" w:sz="12" w:space="0"/>
            </w:tcBorders>
            <w:shd w:val="clear" w:color="auto" w:fill="FFFFFF"/>
            <w:vAlign w:val="center"/>
          </w:tcPr>
          <w:p w14:paraId="6C74545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年末账面余额</w:t>
            </w:r>
          </w:p>
        </w:tc>
      </w:tr>
      <w:tr w14:paraId="34CB429B">
        <w:tblPrEx>
          <w:tblCellMar>
            <w:top w:w="15" w:type="dxa"/>
            <w:left w:w="15" w:type="dxa"/>
            <w:bottom w:w="15" w:type="dxa"/>
            <w:right w:w="15" w:type="dxa"/>
          </w:tblCellMar>
        </w:tblPrEx>
        <w:trPr>
          <w:trHeight w:val="450" w:hRule="atLeast"/>
        </w:trPr>
        <w:tc>
          <w:tcPr>
            <w:tcW w:w="1019" w:type="pct"/>
            <w:tcBorders>
              <w:top w:val="single" w:color="000000" w:sz="4" w:space="0"/>
              <w:left w:val="single" w:color="000000" w:sz="12" w:space="0"/>
              <w:bottom w:val="single" w:color="000000" w:sz="4" w:space="0"/>
              <w:right w:val="single" w:color="000000" w:sz="4" w:space="0"/>
            </w:tcBorders>
            <w:shd w:val="clear" w:color="auto" w:fill="FFFFFF"/>
            <w:vAlign w:val="center"/>
          </w:tcPr>
          <w:p w14:paraId="461FC72B">
            <w:pPr>
              <w:jc w:val="center"/>
              <w:rPr>
                <w:rFonts w:ascii="宋体" w:hAnsi="宋体" w:eastAsia="宋体" w:cs="宋体"/>
                <w:color w:val="000000"/>
                <w:sz w:val="22"/>
              </w:rPr>
            </w:pPr>
            <w:r>
              <w:rPr>
                <w:rFonts w:hint="eastAsia" w:ascii="宋体" w:hAnsi="宋体" w:eastAsia="宋体" w:cs="宋体"/>
                <w:color w:val="000000"/>
                <w:sz w:val="22"/>
              </w:rPr>
              <w:t>无</w:t>
            </w:r>
          </w:p>
        </w:tc>
        <w:tc>
          <w:tcPr>
            <w:tcW w:w="10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D9ABC">
            <w:pPr>
              <w:jc w:val="center"/>
              <w:rPr>
                <w:rFonts w:ascii="宋体" w:hAnsi="宋体" w:eastAsia="宋体" w:cs="宋体"/>
                <w:color w:val="000000"/>
                <w:sz w:val="22"/>
              </w:rPr>
            </w:pPr>
            <w:r>
              <w:rPr>
                <w:rFonts w:hint="eastAsia" w:ascii="宋体" w:hAnsi="宋体" w:eastAsia="宋体" w:cs="宋体"/>
                <w:color w:val="000000"/>
                <w:sz w:val="22"/>
              </w:rPr>
              <w:t>0</w:t>
            </w:r>
          </w:p>
        </w:tc>
        <w:tc>
          <w:tcPr>
            <w:tcW w:w="8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42606">
            <w:pPr>
              <w:jc w:val="center"/>
              <w:rPr>
                <w:rFonts w:ascii="宋体" w:hAnsi="宋体" w:eastAsia="宋体" w:cs="宋体"/>
                <w:color w:val="000000"/>
                <w:sz w:val="22"/>
              </w:rPr>
            </w:pPr>
            <w:r>
              <w:rPr>
                <w:rFonts w:hint="eastAsia" w:ascii="宋体" w:hAnsi="宋体" w:eastAsia="宋体" w:cs="宋体"/>
                <w:color w:val="000000"/>
                <w:sz w:val="22"/>
              </w:rPr>
              <w:t>0</w:t>
            </w:r>
          </w:p>
        </w:tc>
        <w:tc>
          <w:tcPr>
            <w:tcW w:w="9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C463D">
            <w:pPr>
              <w:jc w:val="center"/>
              <w:rPr>
                <w:rFonts w:ascii="宋体" w:hAnsi="宋体" w:eastAsia="宋体" w:cs="宋体"/>
                <w:color w:val="000000"/>
                <w:sz w:val="22"/>
              </w:rPr>
            </w:pPr>
            <w:r>
              <w:rPr>
                <w:rFonts w:hint="eastAsia" w:ascii="宋体" w:hAnsi="宋体" w:eastAsia="宋体" w:cs="宋体"/>
                <w:color w:val="000000"/>
                <w:sz w:val="22"/>
              </w:rPr>
              <w:t>0</w:t>
            </w:r>
          </w:p>
        </w:tc>
        <w:tc>
          <w:tcPr>
            <w:tcW w:w="1066" w:type="pct"/>
            <w:tcBorders>
              <w:top w:val="single" w:color="000000" w:sz="4" w:space="0"/>
              <w:left w:val="single" w:color="000000" w:sz="4" w:space="0"/>
              <w:bottom w:val="single" w:color="000000" w:sz="4" w:space="0"/>
              <w:right w:val="single" w:color="000000" w:sz="12" w:space="0"/>
            </w:tcBorders>
            <w:shd w:val="clear" w:color="auto" w:fill="FFFFFF"/>
            <w:vAlign w:val="center"/>
          </w:tcPr>
          <w:p w14:paraId="3259ABE4">
            <w:pPr>
              <w:jc w:val="center"/>
              <w:rPr>
                <w:rFonts w:ascii="宋体" w:hAnsi="宋体" w:eastAsia="宋体" w:cs="宋体"/>
                <w:color w:val="000000"/>
                <w:sz w:val="22"/>
              </w:rPr>
            </w:pPr>
            <w:r>
              <w:rPr>
                <w:rFonts w:hint="eastAsia" w:ascii="宋体" w:hAnsi="宋体" w:eastAsia="宋体" w:cs="宋体"/>
                <w:color w:val="000000"/>
                <w:sz w:val="22"/>
              </w:rPr>
              <w:t>0</w:t>
            </w:r>
          </w:p>
        </w:tc>
      </w:tr>
      <w:tr w14:paraId="0C5CFE2A">
        <w:tblPrEx>
          <w:tblCellMar>
            <w:top w:w="15" w:type="dxa"/>
            <w:left w:w="15" w:type="dxa"/>
            <w:bottom w:w="15" w:type="dxa"/>
            <w:right w:w="15" w:type="dxa"/>
          </w:tblCellMar>
        </w:tblPrEx>
        <w:trPr>
          <w:trHeight w:val="450" w:hRule="atLeast"/>
        </w:trPr>
        <w:tc>
          <w:tcPr>
            <w:tcW w:w="1019" w:type="pct"/>
            <w:tcBorders>
              <w:top w:val="single" w:color="000000" w:sz="4" w:space="0"/>
              <w:left w:val="single" w:color="000000" w:sz="12" w:space="0"/>
              <w:bottom w:val="single" w:color="auto" w:sz="12" w:space="0"/>
              <w:right w:val="single" w:color="000000" w:sz="4" w:space="0"/>
            </w:tcBorders>
            <w:shd w:val="clear" w:color="auto" w:fill="FFFFFF"/>
            <w:vAlign w:val="center"/>
          </w:tcPr>
          <w:p w14:paraId="7A92B9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066"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6EF1F9E7">
            <w:pPr>
              <w:widowControl/>
              <w:jc w:val="center"/>
              <w:textAlignment w:val="center"/>
              <w:rPr>
                <w:rFonts w:ascii="宋体" w:hAnsi="宋体" w:eastAsia="宋体" w:cs="宋体"/>
                <w:color w:val="000000"/>
                <w:sz w:val="22"/>
              </w:rPr>
            </w:pPr>
          </w:p>
        </w:tc>
        <w:tc>
          <w:tcPr>
            <w:tcW w:w="876"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3146AA7B">
            <w:pPr>
              <w:widowControl/>
              <w:jc w:val="center"/>
              <w:textAlignment w:val="center"/>
              <w:rPr>
                <w:rFonts w:ascii="宋体" w:hAnsi="宋体" w:eastAsia="宋体" w:cs="宋体"/>
                <w:color w:val="000000"/>
                <w:sz w:val="22"/>
              </w:rPr>
            </w:pPr>
          </w:p>
        </w:tc>
        <w:tc>
          <w:tcPr>
            <w:tcW w:w="971" w:type="pct"/>
            <w:tcBorders>
              <w:top w:val="single" w:color="000000" w:sz="4" w:space="0"/>
              <w:left w:val="single" w:color="000000" w:sz="4" w:space="0"/>
              <w:bottom w:val="single" w:color="auto" w:sz="12" w:space="0"/>
              <w:right w:val="single" w:color="000000" w:sz="4" w:space="0"/>
            </w:tcBorders>
            <w:shd w:val="clear" w:color="auto" w:fill="FFFFFF"/>
            <w:vAlign w:val="center"/>
          </w:tcPr>
          <w:p w14:paraId="0709CCE6">
            <w:pPr>
              <w:widowControl/>
              <w:jc w:val="center"/>
              <w:textAlignment w:val="center"/>
              <w:rPr>
                <w:rFonts w:ascii="宋体" w:hAnsi="宋体" w:eastAsia="宋体" w:cs="宋体"/>
                <w:color w:val="000000"/>
                <w:sz w:val="22"/>
              </w:rPr>
            </w:pPr>
          </w:p>
        </w:tc>
        <w:tc>
          <w:tcPr>
            <w:tcW w:w="1066" w:type="pct"/>
            <w:tcBorders>
              <w:top w:val="single" w:color="000000" w:sz="4" w:space="0"/>
              <w:left w:val="single" w:color="000000" w:sz="4" w:space="0"/>
              <w:bottom w:val="single" w:color="auto" w:sz="12" w:space="0"/>
              <w:right w:val="single" w:color="000000" w:sz="12" w:space="0"/>
            </w:tcBorders>
            <w:shd w:val="clear" w:color="auto" w:fill="FFFFFF"/>
            <w:vAlign w:val="center"/>
          </w:tcPr>
          <w:p w14:paraId="617E4EC5">
            <w:pPr>
              <w:widowControl/>
              <w:jc w:val="center"/>
              <w:textAlignment w:val="center"/>
              <w:rPr>
                <w:rFonts w:ascii="宋体" w:hAnsi="宋体" w:eastAsia="宋体" w:cs="宋体"/>
                <w:color w:val="000000"/>
                <w:sz w:val="22"/>
              </w:rPr>
            </w:pPr>
          </w:p>
        </w:tc>
      </w:tr>
    </w:tbl>
    <w:p w14:paraId="5FA0CCC3">
      <w:pPr>
        <w:rPr>
          <w:rFonts w:ascii="宋体" w:hAnsi="宋体" w:eastAsia="宋体"/>
          <w:sz w:val="22"/>
        </w:rPr>
      </w:pPr>
    </w:p>
    <w:p w14:paraId="622DFE61">
      <w:pPr>
        <w:spacing w:line="560" w:lineRule="exact"/>
        <w:jc w:val="center"/>
        <w:rPr>
          <w:rFonts w:ascii="宋体" w:hAnsi="宋体" w:eastAsia="宋体"/>
          <w:sz w:val="22"/>
          <w:szCs w:val="22"/>
        </w:rPr>
      </w:pPr>
    </w:p>
    <w:p w14:paraId="6E26524B">
      <w:pPr>
        <w:spacing w:line="360" w:lineRule="auto"/>
        <w:jc w:val="left"/>
        <w:rPr>
          <w:sz w:val="22"/>
          <w:szCs w:val="22"/>
        </w:rPr>
      </w:pPr>
      <w:r>
        <w:rPr>
          <w:rFonts w:hint="eastAsia" w:ascii="宋体" w:hAnsi="宋体" w:eastAsia="宋体" w:cstheme="minorBidi"/>
          <w:b/>
          <w:color w:val="000000" w:themeColor="text1"/>
          <w:sz w:val="24"/>
          <w:szCs w:val="24"/>
          <w14:textFill>
            <w14:solidFill>
              <w14:schemeClr w14:val="tx1"/>
            </w14:solidFill>
          </w14:textFill>
        </w:rPr>
        <w:t>(十五)工作总结</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0"/>
      </w:tblGrid>
      <w:tr w14:paraId="20DE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tcBorders>
              <w:top w:val="single" w:color="auto" w:sz="4" w:space="0"/>
              <w:left w:val="single" w:color="auto" w:sz="4" w:space="0"/>
              <w:bottom w:val="nil"/>
              <w:right w:val="single" w:color="auto" w:sz="4" w:space="0"/>
            </w:tcBorders>
          </w:tcPr>
          <w:p w14:paraId="1999671E">
            <w:pPr>
              <w:pStyle w:val="6"/>
              <w:shd w:val="clear" w:color="auto" w:fill="FFFFFF"/>
              <w:rPr>
                <w:bCs/>
                <w:color w:val="000000"/>
                <w:sz w:val="22"/>
                <w:szCs w:val="22"/>
              </w:rPr>
            </w:pPr>
            <w:r>
              <w:rPr>
                <w:rFonts w:hint="eastAsia"/>
                <w:sz w:val="22"/>
                <w:szCs w:val="22"/>
              </w:rPr>
              <w:t>用文字描述基金会本年度的成绩和不足：</w:t>
            </w:r>
          </w:p>
        </w:tc>
      </w:tr>
      <w:tr w14:paraId="2CA8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7" w:hRule="atLeast"/>
        </w:trPr>
        <w:tc>
          <w:tcPr>
            <w:tcW w:w="5000" w:type="pct"/>
            <w:tcBorders>
              <w:top w:val="nil"/>
              <w:left w:val="single" w:color="auto" w:sz="4" w:space="0"/>
              <w:bottom w:val="single" w:color="auto" w:sz="4" w:space="0"/>
              <w:right w:val="single" w:color="auto" w:sz="4" w:space="0"/>
            </w:tcBorders>
          </w:tcPr>
          <w:p w14:paraId="0C1F8339">
            <w:pPr>
              <w:pStyle w:val="6"/>
              <w:shd w:val="clear" w:color="auto" w:fill="FFFFFF"/>
              <w:rPr>
                <w:sz w:val="22"/>
                <w:szCs w:val="22"/>
              </w:rPr>
            </w:pPr>
            <w:r>
              <w:rPr>
                <w:rFonts w:hint="eastAsia"/>
                <w:bCs/>
                <w:color w:val="000000"/>
                <w:sz w:val="22"/>
                <w:szCs w:val="22"/>
              </w:rPr>
              <w:t>2025年，北京世纪慈善基金会以巩固脱贫攻坚成果、积极参与乡村振兴、京津冀协同发展等国家战略和首都建设任务为抓手，承担社会责任，深入开展19项公益项目，公益支出560余万元，取得了良好的效果。
一、工作成绩
（一）内部建设扎实推进
党建工作卓有成效，通过开展系列主题党日活动，如学雷锋月关爱老人、烈士陵园缅怀先烈、走进西柏坡等，实现党建与业务深度融合。规范化建设力度加大，与各项目负责人定期沟通，指导项目规范开展，带领团队赴多地调研，助力项目落地。同时，广泛开展行业交流，与众多公益伙伴合作，参加行业展会等，提升了基金会影响力。
（二）公益项目多元开花
“乡村学生成长计划”通过物资捐赠、公益交流与助学活动，惠及多地乡村师生。如携手多家基金会捐赠羽绒服、文具、课桌椅等物资，开展校园安全培训、公益助农、玻璃画公益课等交流活动，资助困难学生。丽姐助学、晨曦公益等多个项目也各有亮点，从资助困境学生、关爱残疾儿童到开展骑行活动增进两岸青少年交流，以及为流浪者提供生活救助与寻亲服务等，全方位覆盖不同群体。此外，医疗相关项目组织学术培训，助力基层医疗发展；新增的大鱼青少年关爱、心平公益项目，也迅速开展助学、走访、公益活动，为更多人送去帮助。
二、存在不足
2025年北京世纪慈善基金会在工作上取得了一定的成绩，但还存在一些问题和不足。随着经济下行，基金会资金筹集面临着越来越大的压力。此外，面对复杂多变的社会需求，部分项目的针对性和创新性还需进一步提升，以更好地满足受助群体日益多样化的需求。在2025年，我们将拓展资金筹集渠道，加强项目前期调研与规划，提升项目执行的灵活性与适应性，为推动公益事业的发展做出更大的贡献。
</w:t>
            </w:r>
          </w:p>
        </w:tc>
      </w:tr>
    </w:tbl>
    <w:p w14:paraId="13366315">
      <w:pPr>
        <w:rPr>
          <w:sz w:val="22"/>
          <w:szCs w:val="22"/>
        </w:rPr>
      </w:pPr>
    </w:p>
    <w:p w14:paraId="047F79CB">
      <w:pPr>
        <w:spacing w:line="360" w:lineRule="auto"/>
        <w:jc w:val="left"/>
        <w:rPr>
          <w:rFonts w:ascii="宋体" w:hAnsi="宋体"/>
          <w:b/>
          <w:szCs w:val="21"/>
        </w:rPr>
      </w:pPr>
      <w:r>
        <w:rPr>
          <w:rFonts w:hint="eastAsia" w:ascii="宋体" w:hAnsi="宋体"/>
          <w:b/>
          <w:szCs w:val="21"/>
        </w:rPr>
        <w:t>四、财务会计报告</w:t>
      </w:r>
    </w:p>
    <w:p w14:paraId="790A0CD6">
      <w:pPr>
        <w:spacing w:line="360" w:lineRule="auto"/>
        <w:jc w:val="center"/>
        <w:outlineLvl w:val="0"/>
        <w:rPr>
          <w:rFonts w:ascii="宋体" w:hAnsi="宋体"/>
          <w:b/>
          <w:szCs w:val="21"/>
        </w:rPr>
      </w:pPr>
      <w:r>
        <w:rPr>
          <w:rFonts w:hint="eastAsia" w:ascii="宋体" w:hAnsi="宋体"/>
          <w:b/>
          <w:szCs w:val="21"/>
        </w:rPr>
        <w:t>（一）资产负债表</w:t>
      </w:r>
    </w:p>
    <w:p w14:paraId="45BEE317">
      <w:pPr>
        <w:spacing w:line="360" w:lineRule="auto"/>
        <w:rPr>
          <w:rFonts w:ascii="宋体" w:hAnsi="宋体"/>
          <w:sz w:val="22"/>
          <w:szCs w:val="22"/>
        </w:rPr>
      </w:pPr>
      <w:r>
        <w:rPr>
          <w:rFonts w:ascii="宋体" w:hAnsi="宋体" w:eastAsia="宋体" w:cs="宋体"/>
          <w:color w:val="auto"/>
          <w:sz w:val="22"/>
        </w:rPr>
        <w:t>编制单位：北京世纪慈善基金会                2025年12月31日           单位：人民币元</w:t>
      </w:r>
    </w:p>
    <w:tbl>
      <w:tblPr>
        <w:tblStyle w:val="14"/>
        <w:tblW w:w="4997" w:type="pct"/>
        <w:tblInd w:w="0" w:type="dxa"/>
        <w:tblBorders>
          <w:top w:val="none" w:color="auto" w:sz="0" w:space="0"/>
          <w:left w:val="none" w:color="auto" w:sz="0" w:space="0"/>
          <w:bottom w:val="none" w:color="auto" w:sz="0" w:space="0"/>
          <w:right w:val="none" w:color="auto" w:sz="0" w:space="0"/>
          <w:insideH w:val="single" w:color="000000" w:sz="6" w:space="0"/>
          <w:insideV w:val="single" w:color="000000" w:sz="6" w:space="0"/>
        </w:tblBorders>
        <w:tblLayout w:type="autofit"/>
        <w:tblCellMar>
          <w:top w:w="0" w:type="dxa"/>
          <w:left w:w="30" w:type="dxa"/>
          <w:bottom w:w="0" w:type="dxa"/>
          <w:right w:w="30" w:type="dxa"/>
        </w:tblCellMar>
      </w:tblPr>
      <w:tblGrid>
        <w:gridCol w:w="1741"/>
        <w:gridCol w:w="280"/>
        <w:gridCol w:w="1378"/>
        <w:gridCol w:w="1379"/>
        <w:gridCol w:w="1540"/>
        <w:gridCol w:w="390"/>
        <w:gridCol w:w="1492"/>
        <w:gridCol w:w="1492"/>
      </w:tblGrid>
      <w:tr w14:paraId="331643FB">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auto" w:sz="12" w:space="0"/>
              <w:left w:val="single" w:color="auto" w:sz="4" w:space="0"/>
              <w:bottom w:val="single" w:color="000000" w:sz="6" w:space="0"/>
            </w:tcBorders>
            <w:vAlign w:val="top"/>
          </w:tcPr>
          <w:p w14:paraId="55DCCDDC">
            <w:pPr>
              <w:autoSpaceDE w:val="0"/>
              <w:autoSpaceDN w:val="0"/>
              <w:adjustRightInd w:val="0"/>
              <w:spacing w:line="360" w:lineRule="exact"/>
              <w:jc w:val="center"/>
              <w:rPr>
                <w:rFonts w:ascii="宋体" w:hAnsi="宋体"/>
                <w:sz w:val="22"/>
                <w:szCs w:val="22"/>
              </w:rPr>
            </w:pPr>
            <w:r>
              <w:rPr>
                <w:rFonts w:hint="eastAsia" w:ascii="宋体" w:hAnsi="宋体"/>
                <w:sz w:val="22"/>
                <w:szCs w:val="22"/>
              </w:rPr>
              <w:t>资产</w:t>
            </w:r>
          </w:p>
        </w:tc>
        <w:tc>
          <w:tcPr>
            <w:tcW w:w="144" w:type="pct"/>
            <w:tcBorders>
              <w:top w:val="single" w:color="auto" w:sz="12" w:space="0"/>
              <w:bottom w:val="single" w:color="000000" w:sz="6" w:space="0"/>
            </w:tcBorders>
            <w:vAlign w:val="top"/>
          </w:tcPr>
          <w:p w14:paraId="0DFC834C">
            <w:pPr>
              <w:autoSpaceDE w:val="0"/>
              <w:autoSpaceDN w:val="0"/>
              <w:adjustRightInd w:val="0"/>
              <w:spacing w:line="360" w:lineRule="exact"/>
              <w:jc w:val="center"/>
              <w:rPr>
                <w:rFonts w:ascii="宋体" w:hAnsi="宋体"/>
                <w:sz w:val="22"/>
                <w:szCs w:val="22"/>
              </w:rPr>
            </w:pPr>
            <w:r>
              <w:rPr>
                <w:rFonts w:hint="eastAsia" w:ascii="宋体" w:hAnsi="宋体"/>
                <w:sz w:val="22"/>
                <w:szCs w:val="22"/>
              </w:rPr>
              <w:t>行次</w:t>
            </w:r>
          </w:p>
        </w:tc>
        <w:tc>
          <w:tcPr>
            <w:tcW w:w="711" w:type="pct"/>
            <w:tcBorders>
              <w:top w:val="single" w:color="auto" w:sz="12" w:space="0"/>
              <w:bottom w:val="single" w:color="000000" w:sz="6" w:space="0"/>
            </w:tcBorders>
            <w:vAlign w:val="top"/>
          </w:tcPr>
          <w:p w14:paraId="5BD622C0">
            <w:pPr>
              <w:autoSpaceDE w:val="0"/>
              <w:autoSpaceDN w:val="0"/>
              <w:adjustRightInd w:val="0"/>
              <w:spacing w:line="360" w:lineRule="exact"/>
              <w:jc w:val="center"/>
              <w:rPr>
                <w:rFonts w:ascii="宋体" w:hAnsi="宋体"/>
                <w:sz w:val="22"/>
                <w:szCs w:val="22"/>
              </w:rPr>
            </w:pPr>
            <w:r>
              <w:rPr>
                <w:rFonts w:hint="eastAsia" w:ascii="宋体" w:hAnsi="宋体"/>
                <w:sz w:val="22"/>
                <w:szCs w:val="22"/>
              </w:rPr>
              <w:t>年初数</w:t>
            </w:r>
          </w:p>
        </w:tc>
        <w:tc>
          <w:tcPr>
            <w:tcW w:w="711" w:type="pct"/>
            <w:tcBorders>
              <w:top w:val="single" w:color="auto" w:sz="12" w:space="0"/>
              <w:bottom w:val="single" w:color="000000" w:sz="6" w:space="0"/>
              <w:right w:val="single" w:color="auto" w:sz="12" w:space="0"/>
            </w:tcBorders>
            <w:vAlign w:val="top"/>
          </w:tcPr>
          <w:p w14:paraId="136BF989">
            <w:pPr>
              <w:autoSpaceDE w:val="0"/>
              <w:autoSpaceDN w:val="0"/>
              <w:adjustRightInd w:val="0"/>
              <w:spacing w:line="360" w:lineRule="exact"/>
              <w:jc w:val="center"/>
              <w:rPr>
                <w:rFonts w:ascii="宋体" w:hAnsi="宋体"/>
                <w:sz w:val="22"/>
                <w:szCs w:val="22"/>
              </w:rPr>
            </w:pPr>
            <w:r>
              <w:rPr>
                <w:rFonts w:hint="eastAsia" w:ascii="宋体" w:hAnsi="宋体"/>
                <w:sz w:val="22"/>
                <w:szCs w:val="22"/>
              </w:rPr>
              <w:t>期末数</w:t>
            </w:r>
          </w:p>
        </w:tc>
        <w:tc>
          <w:tcPr>
            <w:tcW w:w="794" w:type="pct"/>
            <w:tcBorders>
              <w:top w:val="single" w:color="auto" w:sz="12" w:space="0"/>
              <w:left w:val="single" w:color="auto" w:sz="12" w:space="0"/>
              <w:bottom w:val="single" w:color="000000" w:sz="6" w:space="0"/>
            </w:tcBorders>
            <w:vAlign w:val="top"/>
          </w:tcPr>
          <w:p w14:paraId="6E2E13DE">
            <w:pPr>
              <w:autoSpaceDE w:val="0"/>
              <w:autoSpaceDN w:val="0"/>
              <w:adjustRightInd w:val="0"/>
              <w:spacing w:line="360" w:lineRule="exact"/>
              <w:jc w:val="center"/>
              <w:rPr>
                <w:rFonts w:ascii="宋体" w:hAnsi="宋体"/>
                <w:sz w:val="22"/>
                <w:szCs w:val="22"/>
              </w:rPr>
            </w:pPr>
            <w:r>
              <w:rPr>
                <w:rFonts w:hint="eastAsia" w:ascii="宋体" w:hAnsi="宋体"/>
                <w:sz w:val="22"/>
                <w:szCs w:val="22"/>
              </w:rPr>
              <w:t>负债和净资产</w:t>
            </w:r>
          </w:p>
        </w:tc>
        <w:tc>
          <w:tcPr>
            <w:tcW w:w="201" w:type="pct"/>
            <w:tcBorders>
              <w:top w:val="single" w:color="auto" w:sz="12" w:space="0"/>
              <w:bottom w:val="single" w:color="000000" w:sz="6" w:space="0"/>
            </w:tcBorders>
            <w:vAlign w:val="top"/>
          </w:tcPr>
          <w:p w14:paraId="21B5A404">
            <w:pPr>
              <w:autoSpaceDE w:val="0"/>
              <w:autoSpaceDN w:val="0"/>
              <w:adjustRightInd w:val="0"/>
              <w:spacing w:line="360" w:lineRule="exact"/>
              <w:jc w:val="center"/>
              <w:rPr>
                <w:rFonts w:ascii="宋体" w:hAnsi="宋体"/>
                <w:sz w:val="22"/>
                <w:szCs w:val="22"/>
              </w:rPr>
            </w:pPr>
            <w:r>
              <w:rPr>
                <w:rFonts w:hint="eastAsia" w:ascii="宋体" w:hAnsi="宋体"/>
                <w:sz w:val="22"/>
                <w:szCs w:val="22"/>
              </w:rPr>
              <w:t>行次</w:t>
            </w:r>
          </w:p>
        </w:tc>
        <w:tc>
          <w:tcPr>
            <w:tcW w:w="769" w:type="pct"/>
            <w:tcBorders>
              <w:top w:val="single" w:color="auto" w:sz="12" w:space="0"/>
              <w:bottom w:val="single" w:color="000000" w:sz="6" w:space="0"/>
            </w:tcBorders>
            <w:vAlign w:val="top"/>
          </w:tcPr>
          <w:p w14:paraId="0FCD6F70">
            <w:pPr>
              <w:autoSpaceDE w:val="0"/>
              <w:autoSpaceDN w:val="0"/>
              <w:adjustRightInd w:val="0"/>
              <w:spacing w:line="360" w:lineRule="exact"/>
              <w:jc w:val="center"/>
              <w:rPr>
                <w:rFonts w:ascii="宋体" w:hAnsi="宋体"/>
                <w:sz w:val="22"/>
                <w:szCs w:val="22"/>
              </w:rPr>
            </w:pPr>
            <w:r>
              <w:rPr>
                <w:rFonts w:hint="eastAsia" w:ascii="宋体" w:hAnsi="宋体"/>
                <w:sz w:val="22"/>
                <w:szCs w:val="22"/>
              </w:rPr>
              <w:t>年初数</w:t>
            </w:r>
          </w:p>
        </w:tc>
        <w:tc>
          <w:tcPr>
            <w:tcW w:w="769" w:type="pct"/>
            <w:tcBorders>
              <w:top w:val="single" w:color="auto" w:sz="12" w:space="0"/>
              <w:bottom w:val="single" w:color="000000" w:sz="6" w:space="0"/>
              <w:right w:val="single" w:color="auto" w:sz="4" w:space="0"/>
            </w:tcBorders>
            <w:vAlign w:val="top"/>
          </w:tcPr>
          <w:p w14:paraId="32ACEB96">
            <w:pPr>
              <w:autoSpaceDE w:val="0"/>
              <w:autoSpaceDN w:val="0"/>
              <w:adjustRightInd w:val="0"/>
              <w:spacing w:line="360" w:lineRule="exact"/>
              <w:jc w:val="center"/>
              <w:rPr>
                <w:rFonts w:ascii="宋体" w:hAnsi="宋体"/>
                <w:sz w:val="22"/>
                <w:szCs w:val="22"/>
              </w:rPr>
            </w:pPr>
            <w:r>
              <w:rPr>
                <w:rFonts w:hint="eastAsia" w:ascii="宋体" w:hAnsi="宋体"/>
                <w:sz w:val="22"/>
                <w:szCs w:val="22"/>
              </w:rPr>
              <w:t>期末数</w:t>
            </w:r>
          </w:p>
        </w:tc>
      </w:tr>
      <w:tr w14:paraId="7C72A593">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49274452">
            <w:pPr>
              <w:autoSpaceDE w:val="0"/>
              <w:autoSpaceDN w:val="0"/>
              <w:adjustRightInd w:val="0"/>
              <w:spacing w:line="360" w:lineRule="exact"/>
              <w:jc w:val="left"/>
              <w:rPr>
                <w:rFonts w:ascii="宋体" w:hAnsi="宋体"/>
                <w:sz w:val="22"/>
                <w:szCs w:val="22"/>
              </w:rPr>
            </w:pPr>
            <w:r>
              <w:rPr>
                <w:rFonts w:hint="eastAsia" w:ascii="宋体" w:hAnsi="宋体"/>
                <w:sz w:val="22"/>
                <w:szCs w:val="22"/>
              </w:rPr>
              <w:t>流动资产：</w:t>
            </w:r>
          </w:p>
        </w:tc>
        <w:tc>
          <w:tcPr>
            <w:tcW w:w="144" w:type="pct"/>
            <w:tcBorders>
              <w:top w:val="single" w:color="000000" w:sz="6" w:space="0"/>
              <w:bottom w:val="single" w:color="000000" w:sz="6" w:space="0"/>
            </w:tcBorders>
            <w:vAlign w:val="top"/>
          </w:tcPr>
          <w:p w14:paraId="091289AA">
            <w:pPr>
              <w:autoSpaceDE w:val="0"/>
              <w:autoSpaceDN w:val="0"/>
              <w:adjustRightInd w:val="0"/>
              <w:spacing w:line="360" w:lineRule="exact"/>
              <w:jc w:val="center"/>
              <w:rPr>
                <w:rFonts w:ascii="宋体" w:hAnsi="宋体"/>
                <w:sz w:val="22"/>
                <w:szCs w:val="22"/>
              </w:rPr>
            </w:pPr>
          </w:p>
        </w:tc>
        <w:tc>
          <w:tcPr>
            <w:tcW w:w="711" w:type="pct"/>
            <w:tcBorders>
              <w:top w:val="single" w:color="000000" w:sz="6" w:space="0"/>
              <w:bottom w:val="single" w:color="000000" w:sz="6" w:space="0"/>
            </w:tcBorders>
            <w:vAlign w:val="top"/>
          </w:tcPr>
          <w:p w14:paraId="2635AF77">
            <w:pPr>
              <w:autoSpaceDE w:val="0"/>
              <w:autoSpaceDN w:val="0"/>
              <w:adjustRightInd w:val="0"/>
              <w:spacing w:line="360" w:lineRule="exact"/>
              <w:jc w:val="righ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4BE0309B">
            <w:pPr>
              <w:autoSpaceDE w:val="0"/>
              <w:autoSpaceDN w:val="0"/>
              <w:adjustRightInd w:val="0"/>
              <w:spacing w:line="360" w:lineRule="exact"/>
              <w:jc w:val="righ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68354AEE">
            <w:pPr>
              <w:autoSpaceDE w:val="0"/>
              <w:autoSpaceDN w:val="0"/>
              <w:adjustRightInd w:val="0"/>
              <w:spacing w:line="360" w:lineRule="exact"/>
              <w:rPr>
                <w:rFonts w:ascii="宋体" w:hAnsi="宋体"/>
                <w:sz w:val="22"/>
                <w:szCs w:val="22"/>
              </w:rPr>
            </w:pPr>
            <w:r>
              <w:rPr>
                <w:rFonts w:hint="eastAsia" w:ascii="宋体" w:hAnsi="宋体"/>
                <w:sz w:val="22"/>
                <w:szCs w:val="22"/>
              </w:rPr>
              <w:t>流动负债：</w:t>
            </w:r>
          </w:p>
        </w:tc>
        <w:tc>
          <w:tcPr>
            <w:tcW w:w="201" w:type="pct"/>
            <w:tcBorders>
              <w:top w:val="single" w:color="000000" w:sz="6" w:space="0"/>
              <w:bottom w:val="single" w:color="000000" w:sz="6" w:space="0"/>
            </w:tcBorders>
            <w:vAlign w:val="top"/>
          </w:tcPr>
          <w:p w14:paraId="42938D9B">
            <w:pPr>
              <w:autoSpaceDE w:val="0"/>
              <w:autoSpaceDN w:val="0"/>
              <w:adjustRightInd w:val="0"/>
              <w:spacing w:line="360" w:lineRule="exact"/>
              <w:jc w:val="center"/>
              <w:rPr>
                <w:rFonts w:ascii="宋体" w:hAnsi="宋体"/>
                <w:sz w:val="22"/>
                <w:szCs w:val="22"/>
              </w:rPr>
            </w:pPr>
          </w:p>
        </w:tc>
        <w:tc>
          <w:tcPr>
            <w:tcW w:w="769" w:type="pct"/>
            <w:tcBorders>
              <w:top w:val="single" w:color="000000" w:sz="6" w:space="0"/>
              <w:bottom w:val="single" w:color="000000" w:sz="6" w:space="0"/>
            </w:tcBorders>
            <w:vAlign w:val="top"/>
          </w:tcPr>
          <w:p w14:paraId="4FA95921">
            <w:pPr>
              <w:autoSpaceDE w:val="0"/>
              <w:autoSpaceDN w:val="0"/>
              <w:adjustRightInd w:val="0"/>
              <w:spacing w:line="360" w:lineRule="exact"/>
              <w:jc w:val="righ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55BBAD8C">
            <w:pPr>
              <w:autoSpaceDE w:val="0"/>
              <w:autoSpaceDN w:val="0"/>
              <w:adjustRightInd w:val="0"/>
              <w:spacing w:line="360" w:lineRule="exact"/>
              <w:jc w:val="right"/>
              <w:rPr>
                <w:rFonts w:ascii="宋体" w:hAnsi="宋体"/>
                <w:sz w:val="22"/>
                <w:szCs w:val="22"/>
              </w:rPr>
            </w:pPr>
          </w:p>
        </w:tc>
      </w:tr>
      <w:tr w14:paraId="3A78D2B7">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2C876A26">
            <w:pPr>
              <w:autoSpaceDE w:val="0"/>
              <w:autoSpaceDN w:val="0"/>
              <w:adjustRightInd w:val="0"/>
              <w:spacing w:line="360" w:lineRule="exact"/>
              <w:jc w:val="left"/>
              <w:rPr>
                <w:rFonts w:ascii="宋体" w:hAnsi="宋体"/>
                <w:sz w:val="22"/>
                <w:szCs w:val="22"/>
              </w:rPr>
            </w:pPr>
            <w:r>
              <w:rPr>
                <w:rFonts w:hint="eastAsia" w:ascii="宋体" w:hAnsi="宋体"/>
                <w:sz w:val="22"/>
                <w:szCs w:val="22"/>
              </w:rPr>
              <w:t>货币资金</w:t>
            </w:r>
          </w:p>
        </w:tc>
        <w:tc>
          <w:tcPr>
            <w:tcW w:w="144" w:type="pct"/>
            <w:tcBorders>
              <w:top w:val="single" w:color="000000" w:sz="6" w:space="0"/>
              <w:bottom w:val="single" w:color="000000" w:sz="6" w:space="0"/>
            </w:tcBorders>
            <w:vAlign w:val="top"/>
          </w:tcPr>
          <w:p w14:paraId="4C404F83">
            <w:pPr>
              <w:autoSpaceDE w:val="0"/>
              <w:autoSpaceDN w:val="0"/>
              <w:adjustRightInd w:val="0"/>
              <w:spacing w:line="360" w:lineRule="exact"/>
              <w:jc w:val="left"/>
              <w:rPr>
                <w:rFonts w:ascii="宋体" w:hAnsi="宋体"/>
                <w:sz w:val="22"/>
                <w:szCs w:val="22"/>
              </w:rPr>
            </w:pPr>
            <w:r>
              <w:rPr>
                <w:rFonts w:hint="eastAsia" w:ascii="宋体" w:hAnsi="宋体"/>
                <w:sz w:val="22"/>
                <w:szCs w:val="22"/>
              </w:rPr>
              <w:t>1</w:t>
            </w:r>
          </w:p>
        </w:tc>
        <w:tc>
          <w:tcPr>
            <w:tcW w:w="711" w:type="pct"/>
            <w:tcBorders>
              <w:top w:val="single" w:color="000000" w:sz="6" w:space="0"/>
              <w:bottom w:val="single" w:color="000000" w:sz="6" w:space="0"/>
            </w:tcBorders>
            <w:vAlign w:val="top"/>
          </w:tcPr>
          <w:p w14:paraId="6D383DEC">
            <w:pPr>
              <w:autoSpaceDE w:val="0"/>
              <w:autoSpaceDN w:val="0"/>
              <w:adjustRightInd w:val="0"/>
              <w:spacing w:line="360" w:lineRule="exact"/>
              <w:jc w:val="left"/>
              <w:rPr>
                <w:rFonts w:ascii="宋体" w:hAnsi="宋体"/>
                <w:sz w:val="22"/>
                <w:szCs w:val="22"/>
              </w:rPr>
            </w:pPr>
            <w:r>
              <w:rPr>
                <w:rFonts w:hint="eastAsia" w:ascii="宋体" w:hAnsi="宋体"/>
                <w:sz w:val="22"/>
                <w:szCs w:val="22"/>
              </w:rPr>
              <w:t>49848.95</w:t>
            </w:r>
          </w:p>
        </w:tc>
        <w:tc>
          <w:tcPr>
            <w:tcW w:w="711" w:type="pct"/>
            <w:tcBorders>
              <w:top w:val="single" w:color="000000" w:sz="6" w:space="0"/>
              <w:bottom w:val="single" w:color="000000" w:sz="6" w:space="0"/>
              <w:right w:val="single" w:color="auto" w:sz="12" w:space="0"/>
            </w:tcBorders>
            <w:vAlign w:val="top"/>
          </w:tcPr>
          <w:p w14:paraId="48E081E6">
            <w:pPr>
              <w:autoSpaceDE w:val="0"/>
              <w:autoSpaceDN w:val="0"/>
              <w:adjustRightInd w:val="0"/>
              <w:spacing w:line="360" w:lineRule="exact"/>
              <w:jc w:val="left"/>
              <w:rPr>
                <w:rFonts w:ascii="宋体" w:hAnsi="宋体"/>
                <w:sz w:val="22"/>
                <w:szCs w:val="22"/>
              </w:rPr>
            </w:pPr>
            <w:r>
              <w:rPr>
                <w:rFonts w:hint="eastAsia" w:ascii="宋体" w:hAnsi="宋体"/>
                <w:sz w:val="22"/>
                <w:szCs w:val="22"/>
              </w:rPr>
              <w:t>2978982.17</w:t>
            </w:r>
          </w:p>
        </w:tc>
        <w:tc>
          <w:tcPr>
            <w:tcW w:w="794" w:type="pct"/>
            <w:tcBorders>
              <w:top w:val="single" w:color="000000" w:sz="6" w:space="0"/>
              <w:left w:val="single" w:color="auto" w:sz="12" w:space="0"/>
              <w:bottom w:val="single" w:color="000000" w:sz="6" w:space="0"/>
            </w:tcBorders>
            <w:vAlign w:val="top"/>
          </w:tcPr>
          <w:p w14:paraId="54387F16">
            <w:pPr>
              <w:autoSpaceDE w:val="0"/>
              <w:autoSpaceDN w:val="0"/>
              <w:adjustRightInd w:val="0"/>
              <w:spacing w:line="360" w:lineRule="exact"/>
              <w:jc w:val="left"/>
              <w:rPr>
                <w:rFonts w:ascii="宋体" w:hAnsi="宋体"/>
                <w:sz w:val="22"/>
                <w:szCs w:val="22"/>
              </w:rPr>
            </w:pPr>
            <w:r>
              <w:rPr>
                <w:rFonts w:hint="eastAsia" w:ascii="宋体" w:hAnsi="宋体"/>
                <w:sz w:val="22"/>
                <w:szCs w:val="22"/>
              </w:rPr>
              <w:t>短期借款</w:t>
            </w:r>
          </w:p>
        </w:tc>
        <w:tc>
          <w:tcPr>
            <w:tcW w:w="201" w:type="pct"/>
            <w:tcBorders>
              <w:top w:val="single" w:color="000000" w:sz="6" w:space="0"/>
              <w:bottom w:val="single" w:color="000000" w:sz="6" w:space="0"/>
            </w:tcBorders>
            <w:vAlign w:val="top"/>
          </w:tcPr>
          <w:p w14:paraId="188D923C">
            <w:pPr>
              <w:autoSpaceDE w:val="0"/>
              <w:autoSpaceDN w:val="0"/>
              <w:adjustRightInd w:val="0"/>
              <w:spacing w:line="360" w:lineRule="exact"/>
              <w:jc w:val="left"/>
              <w:rPr>
                <w:rFonts w:ascii="宋体" w:hAnsi="宋体"/>
                <w:sz w:val="22"/>
                <w:szCs w:val="22"/>
              </w:rPr>
            </w:pPr>
            <w:r>
              <w:rPr>
                <w:rFonts w:hint="eastAsia" w:ascii="宋体" w:hAnsi="宋体"/>
                <w:sz w:val="22"/>
                <w:szCs w:val="22"/>
              </w:rPr>
              <w:t>61</w:t>
            </w:r>
          </w:p>
        </w:tc>
        <w:tc>
          <w:tcPr>
            <w:tcW w:w="769" w:type="pct"/>
            <w:tcBorders>
              <w:top w:val="single" w:color="000000" w:sz="6" w:space="0"/>
              <w:bottom w:val="single" w:color="000000" w:sz="6" w:space="0"/>
            </w:tcBorders>
            <w:vAlign w:val="top"/>
          </w:tcPr>
          <w:p w14:paraId="2E91CCA4">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21625382">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6D283432">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7CB7C95">
            <w:pPr>
              <w:autoSpaceDE w:val="0"/>
              <w:autoSpaceDN w:val="0"/>
              <w:adjustRightInd w:val="0"/>
              <w:spacing w:line="360" w:lineRule="exact"/>
              <w:jc w:val="left"/>
              <w:rPr>
                <w:rFonts w:ascii="宋体" w:hAnsi="宋体"/>
                <w:sz w:val="22"/>
                <w:szCs w:val="22"/>
              </w:rPr>
            </w:pPr>
            <w:r>
              <w:rPr>
                <w:rFonts w:hint="eastAsia" w:ascii="宋体" w:hAnsi="宋体"/>
                <w:sz w:val="22"/>
                <w:szCs w:val="22"/>
              </w:rPr>
              <w:t>短期投资</w:t>
            </w:r>
          </w:p>
        </w:tc>
        <w:tc>
          <w:tcPr>
            <w:tcW w:w="144" w:type="pct"/>
            <w:tcBorders>
              <w:top w:val="single" w:color="000000" w:sz="6" w:space="0"/>
              <w:bottom w:val="single" w:color="000000" w:sz="6" w:space="0"/>
            </w:tcBorders>
            <w:vAlign w:val="top"/>
          </w:tcPr>
          <w:p w14:paraId="415F0AA7">
            <w:pPr>
              <w:autoSpaceDE w:val="0"/>
              <w:autoSpaceDN w:val="0"/>
              <w:adjustRightInd w:val="0"/>
              <w:spacing w:line="360" w:lineRule="exact"/>
              <w:jc w:val="left"/>
              <w:rPr>
                <w:rFonts w:ascii="宋体" w:hAnsi="宋体"/>
                <w:sz w:val="22"/>
                <w:szCs w:val="22"/>
              </w:rPr>
            </w:pPr>
            <w:r>
              <w:rPr>
                <w:rFonts w:hint="eastAsia" w:ascii="宋体" w:hAnsi="宋体"/>
                <w:sz w:val="22"/>
                <w:szCs w:val="22"/>
              </w:rPr>
              <w:t>2</w:t>
            </w:r>
          </w:p>
        </w:tc>
        <w:tc>
          <w:tcPr>
            <w:tcW w:w="711" w:type="pct"/>
            <w:tcBorders>
              <w:top w:val="single" w:color="000000" w:sz="6" w:space="0"/>
              <w:bottom w:val="single" w:color="000000" w:sz="6" w:space="0"/>
            </w:tcBorders>
            <w:vAlign w:val="top"/>
          </w:tcPr>
          <w:p w14:paraId="79C9FBBD">
            <w:pPr>
              <w:autoSpaceDE w:val="0"/>
              <w:autoSpaceDN w:val="0"/>
              <w:adjustRightInd w:val="0"/>
              <w:spacing w:line="360" w:lineRule="exact"/>
              <w:jc w:val="left"/>
              <w:rPr>
                <w:rFonts w:ascii="宋体" w:hAnsi="宋体"/>
                <w:sz w:val="22"/>
                <w:szCs w:val="22"/>
              </w:rPr>
            </w:pPr>
            <w:r>
              <w:rPr>
                <w:rFonts w:hint="eastAsia" w:ascii="宋体" w:hAnsi="宋体"/>
                <w:sz w:val="22"/>
                <w:szCs w:val="22"/>
              </w:rPr>
              <w:t>7072000</w:t>
            </w:r>
          </w:p>
        </w:tc>
        <w:tc>
          <w:tcPr>
            <w:tcW w:w="711" w:type="pct"/>
            <w:tcBorders>
              <w:top w:val="single" w:color="000000" w:sz="6" w:space="0"/>
              <w:bottom w:val="single" w:color="000000" w:sz="6" w:space="0"/>
              <w:right w:val="single" w:color="auto" w:sz="12" w:space="0"/>
            </w:tcBorders>
            <w:vAlign w:val="top"/>
          </w:tcPr>
          <w:p w14:paraId="605D2653">
            <w:pPr>
              <w:autoSpaceDE w:val="0"/>
              <w:autoSpaceDN w:val="0"/>
              <w:adjustRightInd w:val="0"/>
              <w:spacing w:line="360" w:lineRule="exact"/>
              <w:jc w:val="left"/>
              <w:rPr>
                <w:rFonts w:ascii="宋体" w:hAnsi="宋体"/>
                <w:sz w:val="22"/>
                <w:szCs w:val="22"/>
              </w:rPr>
            </w:pPr>
            <w:r>
              <w:rPr>
                <w:rFonts w:hint="eastAsia" w:ascii="宋体" w:hAnsi="宋体"/>
                <w:sz w:val="22"/>
                <w:szCs w:val="22"/>
              </w:rPr>
              <w:t>3700000</w:t>
            </w:r>
          </w:p>
        </w:tc>
        <w:tc>
          <w:tcPr>
            <w:tcW w:w="794" w:type="pct"/>
            <w:tcBorders>
              <w:top w:val="single" w:color="000000" w:sz="6" w:space="0"/>
              <w:left w:val="single" w:color="auto" w:sz="12" w:space="0"/>
              <w:bottom w:val="single" w:color="000000" w:sz="6" w:space="0"/>
            </w:tcBorders>
            <w:vAlign w:val="top"/>
          </w:tcPr>
          <w:p w14:paraId="16DA151F">
            <w:pPr>
              <w:autoSpaceDE w:val="0"/>
              <w:autoSpaceDN w:val="0"/>
              <w:adjustRightInd w:val="0"/>
              <w:spacing w:line="360" w:lineRule="exact"/>
              <w:jc w:val="left"/>
              <w:rPr>
                <w:rFonts w:ascii="宋体" w:hAnsi="宋体"/>
                <w:sz w:val="22"/>
                <w:szCs w:val="22"/>
              </w:rPr>
            </w:pPr>
            <w:r>
              <w:rPr>
                <w:rFonts w:hint="eastAsia" w:ascii="宋体" w:hAnsi="宋体"/>
                <w:sz w:val="22"/>
                <w:szCs w:val="22"/>
              </w:rPr>
              <w:t>应付款项</w:t>
            </w:r>
          </w:p>
        </w:tc>
        <w:tc>
          <w:tcPr>
            <w:tcW w:w="201" w:type="pct"/>
            <w:tcBorders>
              <w:top w:val="single" w:color="000000" w:sz="6" w:space="0"/>
              <w:bottom w:val="single" w:color="000000" w:sz="6" w:space="0"/>
            </w:tcBorders>
            <w:vAlign w:val="top"/>
          </w:tcPr>
          <w:p w14:paraId="75E9A171">
            <w:pPr>
              <w:autoSpaceDE w:val="0"/>
              <w:autoSpaceDN w:val="0"/>
              <w:adjustRightInd w:val="0"/>
              <w:spacing w:line="360" w:lineRule="exact"/>
              <w:jc w:val="left"/>
              <w:rPr>
                <w:rFonts w:ascii="宋体" w:hAnsi="宋体"/>
                <w:sz w:val="22"/>
                <w:szCs w:val="22"/>
              </w:rPr>
            </w:pPr>
            <w:r>
              <w:rPr>
                <w:rFonts w:hint="eastAsia" w:ascii="宋体" w:hAnsi="宋体"/>
                <w:sz w:val="22"/>
                <w:szCs w:val="22"/>
              </w:rPr>
              <w:t>62</w:t>
            </w:r>
          </w:p>
        </w:tc>
        <w:tc>
          <w:tcPr>
            <w:tcW w:w="769" w:type="pct"/>
            <w:tcBorders>
              <w:top w:val="single" w:color="000000" w:sz="6" w:space="0"/>
              <w:bottom w:val="single" w:color="000000" w:sz="6" w:space="0"/>
            </w:tcBorders>
            <w:vAlign w:val="top"/>
          </w:tcPr>
          <w:p w14:paraId="19B6E9B9">
            <w:pPr>
              <w:autoSpaceDE w:val="0"/>
              <w:autoSpaceDN w:val="0"/>
              <w:adjustRightInd w:val="0"/>
              <w:spacing w:line="360" w:lineRule="exact"/>
              <w:jc w:val="left"/>
              <w:rPr>
                <w:rFonts w:ascii="宋体" w:hAnsi="宋体"/>
                <w:sz w:val="22"/>
                <w:szCs w:val="22"/>
              </w:rPr>
            </w:pPr>
            <w:r>
              <w:rPr>
                <w:rFonts w:hint="eastAsia" w:ascii="宋体" w:hAnsi="宋体"/>
                <w:sz w:val="22"/>
                <w:szCs w:val="22"/>
              </w:rPr>
              <w:t>3051</w:t>
            </w:r>
          </w:p>
        </w:tc>
        <w:tc>
          <w:tcPr>
            <w:tcW w:w="769" w:type="pct"/>
            <w:tcBorders>
              <w:top w:val="single" w:color="000000" w:sz="6" w:space="0"/>
              <w:bottom w:val="single" w:color="000000" w:sz="6" w:space="0"/>
              <w:right w:val="single" w:color="auto" w:sz="4" w:space="0"/>
            </w:tcBorders>
            <w:vAlign w:val="top"/>
          </w:tcPr>
          <w:p w14:paraId="7208680B">
            <w:pPr>
              <w:autoSpaceDE w:val="0"/>
              <w:autoSpaceDN w:val="0"/>
              <w:adjustRightInd w:val="0"/>
              <w:spacing w:line="360" w:lineRule="exact"/>
              <w:jc w:val="left"/>
              <w:rPr>
                <w:rFonts w:ascii="宋体" w:hAnsi="宋体"/>
                <w:sz w:val="22"/>
                <w:szCs w:val="22"/>
              </w:rPr>
            </w:pPr>
            <w:r>
              <w:rPr>
                <w:rFonts w:hint="eastAsia" w:ascii="宋体" w:hAnsi="宋体"/>
                <w:sz w:val="22"/>
                <w:szCs w:val="22"/>
              </w:rPr>
              <w:t>3080.90</w:t>
            </w:r>
          </w:p>
        </w:tc>
      </w:tr>
      <w:tr w14:paraId="613BDB27">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15FFEDEC">
            <w:pPr>
              <w:autoSpaceDE w:val="0"/>
              <w:autoSpaceDN w:val="0"/>
              <w:adjustRightInd w:val="0"/>
              <w:spacing w:line="360" w:lineRule="exact"/>
              <w:jc w:val="left"/>
              <w:rPr>
                <w:rFonts w:ascii="宋体" w:hAnsi="宋体"/>
                <w:sz w:val="22"/>
                <w:szCs w:val="22"/>
              </w:rPr>
            </w:pPr>
            <w:r>
              <w:rPr>
                <w:rFonts w:hint="eastAsia" w:ascii="宋体" w:hAnsi="宋体"/>
                <w:sz w:val="22"/>
                <w:szCs w:val="22"/>
              </w:rPr>
              <w:t>应收款项</w:t>
            </w:r>
          </w:p>
        </w:tc>
        <w:tc>
          <w:tcPr>
            <w:tcW w:w="144" w:type="pct"/>
            <w:tcBorders>
              <w:top w:val="single" w:color="000000" w:sz="6" w:space="0"/>
              <w:bottom w:val="single" w:color="000000" w:sz="6" w:space="0"/>
            </w:tcBorders>
            <w:vAlign w:val="top"/>
          </w:tcPr>
          <w:p w14:paraId="215C561F">
            <w:pPr>
              <w:autoSpaceDE w:val="0"/>
              <w:autoSpaceDN w:val="0"/>
              <w:adjustRightInd w:val="0"/>
              <w:spacing w:line="360" w:lineRule="exact"/>
              <w:jc w:val="left"/>
              <w:rPr>
                <w:rFonts w:ascii="宋体" w:hAnsi="宋体"/>
                <w:sz w:val="22"/>
                <w:szCs w:val="22"/>
              </w:rPr>
            </w:pPr>
            <w:r>
              <w:rPr>
                <w:rFonts w:hint="eastAsia" w:ascii="宋体" w:hAnsi="宋体"/>
                <w:sz w:val="22"/>
                <w:szCs w:val="22"/>
              </w:rPr>
              <w:t>3</w:t>
            </w:r>
          </w:p>
        </w:tc>
        <w:tc>
          <w:tcPr>
            <w:tcW w:w="711" w:type="pct"/>
            <w:tcBorders>
              <w:top w:val="single" w:color="000000" w:sz="6" w:space="0"/>
              <w:bottom w:val="single" w:color="000000" w:sz="6" w:space="0"/>
            </w:tcBorders>
            <w:vAlign w:val="top"/>
          </w:tcPr>
          <w:p w14:paraId="516376B3">
            <w:pPr>
              <w:autoSpaceDE w:val="0"/>
              <w:autoSpaceDN w:val="0"/>
              <w:adjustRightInd w:val="0"/>
              <w:spacing w:line="360" w:lineRule="exact"/>
              <w:jc w:val="left"/>
              <w:rPr>
                <w:rFonts w:ascii="宋体" w:hAnsi="宋体"/>
                <w:sz w:val="22"/>
                <w:szCs w:val="22"/>
              </w:rPr>
            </w:pPr>
            <w:r>
              <w:rPr>
                <w:rFonts w:hint="eastAsia" w:ascii="宋体" w:hAnsi="宋体"/>
                <w:sz w:val="22"/>
                <w:szCs w:val="22"/>
              </w:rPr>
              <w:t>169514.70</w:t>
            </w:r>
          </w:p>
        </w:tc>
        <w:tc>
          <w:tcPr>
            <w:tcW w:w="711" w:type="pct"/>
            <w:tcBorders>
              <w:top w:val="single" w:color="000000" w:sz="6" w:space="0"/>
              <w:bottom w:val="single" w:color="000000" w:sz="6" w:space="0"/>
              <w:right w:val="single" w:color="auto" w:sz="12" w:space="0"/>
            </w:tcBorders>
            <w:vAlign w:val="top"/>
          </w:tcPr>
          <w:p w14:paraId="0ADEE736">
            <w:pPr>
              <w:autoSpaceDE w:val="0"/>
              <w:autoSpaceDN w:val="0"/>
              <w:adjustRightInd w:val="0"/>
              <w:spacing w:line="360" w:lineRule="exact"/>
              <w:jc w:val="left"/>
              <w:rPr>
                <w:rFonts w:ascii="宋体" w:hAnsi="宋体"/>
                <w:sz w:val="22"/>
                <w:szCs w:val="22"/>
              </w:rPr>
            </w:pPr>
            <w:r>
              <w:rPr>
                <w:rFonts w:hint="eastAsia" w:ascii="宋体" w:hAnsi="宋体"/>
                <w:sz w:val="22"/>
                <w:szCs w:val="22"/>
              </w:rPr>
              <w:t>538.28</w:t>
            </w:r>
          </w:p>
        </w:tc>
        <w:tc>
          <w:tcPr>
            <w:tcW w:w="794" w:type="pct"/>
            <w:tcBorders>
              <w:top w:val="single" w:color="000000" w:sz="6" w:space="0"/>
              <w:left w:val="single" w:color="auto" w:sz="12" w:space="0"/>
              <w:bottom w:val="single" w:color="000000" w:sz="6" w:space="0"/>
            </w:tcBorders>
            <w:vAlign w:val="top"/>
          </w:tcPr>
          <w:p w14:paraId="58782F51">
            <w:pPr>
              <w:autoSpaceDE w:val="0"/>
              <w:autoSpaceDN w:val="0"/>
              <w:adjustRightInd w:val="0"/>
              <w:spacing w:line="360" w:lineRule="exact"/>
              <w:jc w:val="left"/>
              <w:rPr>
                <w:rFonts w:ascii="宋体" w:hAnsi="宋体"/>
                <w:sz w:val="22"/>
                <w:szCs w:val="22"/>
              </w:rPr>
            </w:pPr>
            <w:r>
              <w:rPr>
                <w:rFonts w:hint="eastAsia" w:ascii="宋体" w:hAnsi="宋体"/>
                <w:sz w:val="22"/>
                <w:szCs w:val="22"/>
              </w:rPr>
              <w:t>应付工资</w:t>
            </w:r>
          </w:p>
        </w:tc>
        <w:tc>
          <w:tcPr>
            <w:tcW w:w="201" w:type="pct"/>
            <w:tcBorders>
              <w:top w:val="single" w:color="000000" w:sz="6" w:space="0"/>
              <w:bottom w:val="single" w:color="000000" w:sz="6" w:space="0"/>
            </w:tcBorders>
            <w:vAlign w:val="top"/>
          </w:tcPr>
          <w:p w14:paraId="74625743">
            <w:pPr>
              <w:autoSpaceDE w:val="0"/>
              <w:autoSpaceDN w:val="0"/>
              <w:adjustRightInd w:val="0"/>
              <w:spacing w:line="360" w:lineRule="exact"/>
              <w:jc w:val="left"/>
              <w:rPr>
                <w:rFonts w:ascii="宋体" w:hAnsi="宋体"/>
                <w:sz w:val="22"/>
                <w:szCs w:val="22"/>
              </w:rPr>
            </w:pPr>
            <w:r>
              <w:rPr>
                <w:rFonts w:hint="eastAsia" w:ascii="宋体" w:hAnsi="宋体"/>
                <w:sz w:val="22"/>
                <w:szCs w:val="22"/>
              </w:rPr>
              <w:t>63</w:t>
            </w:r>
          </w:p>
        </w:tc>
        <w:tc>
          <w:tcPr>
            <w:tcW w:w="769" w:type="pct"/>
            <w:tcBorders>
              <w:top w:val="single" w:color="000000" w:sz="6" w:space="0"/>
              <w:bottom w:val="single" w:color="000000" w:sz="6" w:space="0"/>
            </w:tcBorders>
            <w:vAlign w:val="top"/>
          </w:tcPr>
          <w:p w14:paraId="25D19039">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689850BA">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590F86A2">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0CF5916">
            <w:pPr>
              <w:autoSpaceDE w:val="0"/>
              <w:autoSpaceDN w:val="0"/>
              <w:adjustRightInd w:val="0"/>
              <w:spacing w:line="360" w:lineRule="exact"/>
              <w:jc w:val="left"/>
              <w:rPr>
                <w:rFonts w:ascii="宋体" w:hAnsi="宋体"/>
                <w:sz w:val="22"/>
                <w:szCs w:val="22"/>
              </w:rPr>
            </w:pPr>
            <w:r>
              <w:rPr>
                <w:rFonts w:hint="eastAsia" w:ascii="宋体" w:hAnsi="宋体"/>
                <w:sz w:val="22"/>
                <w:szCs w:val="22"/>
              </w:rPr>
              <w:t>预付账款</w:t>
            </w:r>
          </w:p>
        </w:tc>
        <w:tc>
          <w:tcPr>
            <w:tcW w:w="144" w:type="pct"/>
            <w:tcBorders>
              <w:top w:val="single" w:color="000000" w:sz="6" w:space="0"/>
              <w:bottom w:val="single" w:color="000000" w:sz="6" w:space="0"/>
            </w:tcBorders>
            <w:vAlign w:val="top"/>
          </w:tcPr>
          <w:p w14:paraId="3497403C">
            <w:pPr>
              <w:autoSpaceDE w:val="0"/>
              <w:autoSpaceDN w:val="0"/>
              <w:adjustRightInd w:val="0"/>
              <w:spacing w:line="360" w:lineRule="exact"/>
              <w:jc w:val="left"/>
              <w:rPr>
                <w:rFonts w:ascii="宋体" w:hAnsi="宋体"/>
                <w:sz w:val="22"/>
                <w:szCs w:val="22"/>
              </w:rPr>
            </w:pPr>
            <w:r>
              <w:rPr>
                <w:rFonts w:hint="eastAsia" w:ascii="宋体" w:hAnsi="宋体"/>
                <w:sz w:val="22"/>
                <w:szCs w:val="22"/>
              </w:rPr>
              <w:t>4</w:t>
            </w:r>
          </w:p>
        </w:tc>
        <w:tc>
          <w:tcPr>
            <w:tcW w:w="711" w:type="pct"/>
            <w:tcBorders>
              <w:top w:val="single" w:color="000000" w:sz="6" w:space="0"/>
              <w:bottom w:val="single" w:color="000000" w:sz="6" w:space="0"/>
            </w:tcBorders>
            <w:vAlign w:val="top"/>
          </w:tcPr>
          <w:p w14:paraId="16742AAA">
            <w:pPr>
              <w:autoSpaceDE w:val="0"/>
              <w:autoSpaceDN w:val="0"/>
              <w:adjustRightInd w:val="0"/>
              <w:spacing w:line="360" w:lineRule="exact"/>
              <w:jc w:val="left"/>
              <w:rPr>
                <w:rFonts w:ascii="宋体" w:hAnsi="宋体"/>
                <w:sz w:val="22"/>
                <w:szCs w:val="22"/>
              </w:rPr>
            </w:pPr>
            <w:r>
              <w:rPr>
                <w:rFonts w:hint="eastAsia" w:ascii="宋体" w:hAnsi="宋体"/>
                <w:sz w:val="22"/>
                <w:szCs w:val="22"/>
              </w:rPr>
              <w:t>4190.56</w:t>
            </w:r>
          </w:p>
        </w:tc>
        <w:tc>
          <w:tcPr>
            <w:tcW w:w="711" w:type="pct"/>
            <w:tcBorders>
              <w:top w:val="single" w:color="000000" w:sz="6" w:space="0"/>
              <w:bottom w:val="single" w:color="000000" w:sz="6" w:space="0"/>
              <w:right w:val="single" w:color="auto" w:sz="12" w:space="0"/>
            </w:tcBorders>
            <w:vAlign w:val="top"/>
          </w:tcPr>
          <w:p w14:paraId="073C493D">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41C00BB1">
            <w:pPr>
              <w:autoSpaceDE w:val="0"/>
              <w:autoSpaceDN w:val="0"/>
              <w:adjustRightInd w:val="0"/>
              <w:spacing w:line="360" w:lineRule="exact"/>
              <w:jc w:val="left"/>
              <w:rPr>
                <w:rFonts w:ascii="宋体" w:hAnsi="宋体"/>
                <w:sz w:val="22"/>
                <w:szCs w:val="22"/>
              </w:rPr>
            </w:pPr>
            <w:r>
              <w:rPr>
                <w:rFonts w:hint="eastAsia" w:ascii="宋体" w:hAnsi="宋体"/>
                <w:sz w:val="22"/>
                <w:szCs w:val="22"/>
              </w:rPr>
              <w:t>应交税金</w:t>
            </w:r>
          </w:p>
        </w:tc>
        <w:tc>
          <w:tcPr>
            <w:tcW w:w="201" w:type="pct"/>
            <w:tcBorders>
              <w:top w:val="single" w:color="000000" w:sz="6" w:space="0"/>
              <w:bottom w:val="single" w:color="000000" w:sz="6" w:space="0"/>
            </w:tcBorders>
            <w:vAlign w:val="top"/>
          </w:tcPr>
          <w:p w14:paraId="081B63A1">
            <w:pPr>
              <w:autoSpaceDE w:val="0"/>
              <w:autoSpaceDN w:val="0"/>
              <w:adjustRightInd w:val="0"/>
              <w:spacing w:line="360" w:lineRule="exact"/>
              <w:jc w:val="left"/>
              <w:rPr>
                <w:rFonts w:ascii="宋体" w:hAnsi="宋体"/>
                <w:sz w:val="22"/>
                <w:szCs w:val="22"/>
              </w:rPr>
            </w:pPr>
            <w:r>
              <w:rPr>
                <w:rFonts w:hint="eastAsia" w:ascii="宋体" w:hAnsi="宋体"/>
                <w:sz w:val="22"/>
                <w:szCs w:val="22"/>
              </w:rPr>
              <w:t>65</w:t>
            </w:r>
          </w:p>
        </w:tc>
        <w:tc>
          <w:tcPr>
            <w:tcW w:w="769" w:type="pct"/>
            <w:tcBorders>
              <w:top w:val="single" w:color="000000" w:sz="6" w:space="0"/>
              <w:bottom w:val="single" w:color="000000" w:sz="6" w:space="0"/>
            </w:tcBorders>
            <w:vAlign w:val="top"/>
          </w:tcPr>
          <w:p w14:paraId="6B798C17">
            <w:pPr>
              <w:autoSpaceDE w:val="0"/>
              <w:autoSpaceDN w:val="0"/>
              <w:adjustRightInd w:val="0"/>
              <w:spacing w:line="360" w:lineRule="exact"/>
              <w:jc w:val="left"/>
              <w:rPr>
                <w:rFonts w:ascii="宋体" w:hAnsi="宋体"/>
                <w:sz w:val="22"/>
                <w:szCs w:val="22"/>
              </w:rPr>
            </w:pPr>
            <w:r>
              <w:rPr>
                <w:rFonts w:hint="eastAsia" w:ascii="宋体" w:hAnsi="宋体"/>
                <w:sz w:val="22"/>
                <w:szCs w:val="22"/>
              </w:rPr>
              <w:t>390</w:t>
            </w:r>
          </w:p>
        </w:tc>
        <w:tc>
          <w:tcPr>
            <w:tcW w:w="769" w:type="pct"/>
            <w:tcBorders>
              <w:top w:val="single" w:color="000000" w:sz="6" w:space="0"/>
              <w:bottom w:val="single" w:color="000000" w:sz="6" w:space="0"/>
              <w:right w:val="single" w:color="auto" w:sz="4" w:space="0"/>
            </w:tcBorders>
            <w:vAlign w:val="top"/>
          </w:tcPr>
          <w:p w14:paraId="78E51955">
            <w:pPr>
              <w:autoSpaceDE w:val="0"/>
              <w:autoSpaceDN w:val="0"/>
              <w:adjustRightInd w:val="0"/>
              <w:spacing w:line="360" w:lineRule="exact"/>
              <w:jc w:val="left"/>
              <w:rPr>
                <w:rFonts w:ascii="宋体" w:hAnsi="宋体"/>
                <w:sz w:val="22"/>
                <w:szCs w:val="22"/>
              </w:rPr>
            </w:pPr>
            <w:r>
              <w:rPr>
                <w:rFonts w:hint="eastAsia" w:ascii="宋体" w:hAnsi="宋体"/>
                <w:sz w:val="22"/>
                <w:szCs w:val="22"/>
              </w:rPr>
              <w:t>1490</w:t>
            </w:r>
          </w:p>
        </w:tc>
      </w:tr>
      <w:tr w14:paraId="0D61ED4C">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5506BEAF">
            <w:pPr>
              <w:autoSpaceDE w:val="0"/>
              <w:autoSpaceDN w:val="0"/>
              <w:adjustRightInd w:val="0"/>
              <w:spacing w:line="360" w:lineRule="exact"/>
              <w:jc w:val="left"/>
              <w:rPr>
                <w:rFonts w:ascii="宋体" w:hAnsi="宋体"/>
                <w:sz w:val="22"/>
                <w:szCs w:val="22"/>
              </w:rPr>
            </w:pPr>
            <w:r>
              <w:rPr>
                <w:rFonts w:hint="eastAsia" w:ascii="宋体" w:hAnsi="宋体"/>
                <w:sz w:val="22"/>
                <w:szCs w:val="22"/>
              </w:rPr>
              <w:t>存  货</w:t>
            </w:r>
          </w:p>
        </w:tc>
        <w:tc>
          <w:tcPr>
            <w:tcW w:w="144" w:type="pct"/>
            <w:tcBorders>
              <w:top w:val="single" w:color="000000" w:sz="6" w:space="0"/>
              <w:bottom w:val="single" w:color="000000" w:sz="6" w:space="0"/>
            </w:tcBorders>
            <w:vAlign w:val="top"/>
          </w:tcPr>
          <w:p w14:paraId="2BEC4D03">
            <w:pPr>
              <w:autoSpaceDE w:val="0"/>
              <w:autoSpaceDN w:val="0"/>
              <w:adjustRightInd w:val="0"/>
              <w:spacing w:line="360" w:lineRule="exact"/>
              <w:jc w:val="left"/>
              <w:rPr>
                <w:rFonts w:ascii="宋体" w:hAnsi="宋体"/>
                <w:sz w:val="22"/>
                <w:szCs w:val="22"/>
              </w:rPr>
            </w:pPr>
            <w:r>
              <w:rPr>
                <w:rFonts w:hint="eastAsia" w:ascii="宋体" w:hAnsi="宋体"/>
                <w:sz w:val="22"/>
                <w:szCs w:val="22"/>
              </w:rPr>
              <w:t>8</w:t>
            </w:r>
          </w:p>
        </w:tc>
        <w:tc>
          <w:tcPr>
            <w:tcW w:w="711" w:type="pct"/>
            <w:tcBorders>
              <w:top w:val="single" w:color="000000" w:sz="6" w:space="0"/>
              <w:bottom w:val="single" w:color="000000" w:sz="6" w:space="0"/>
            </w:tcBorders>
            <w:vAlign w:val="top"/>
          </w:tcPr>
          <w:p w14:paraId="7B3FF70F">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1D9A5897">
            <w:pPr>
              <w:autoSpaceDE w:val="0"/>
              <w:autoSpaceDN w:val="0"/>
              <w:adjustRightInd w:val="0"/>
              <w:spacing w:line="360" w:lineRule="exact"/>
              <w:jc w:val="left"/>
              <w:rPr>
                <w:rFonts w:ascii="宋体" w:hAnsi="宋体"/>
                <w:sz w:val="22"/>
                <w:szCs w:val="22"/>
              </w:rPr>
            </w:pPr>
            <w:r>
              <w:rPr>
                <w:rFonts w:hint="eastAsia" w:ascii="宋体" w:hAnsi="宋体"/>
                <w:sz w:val="22"/>
                <w:szCs w:val="22"/>
              </w:rPr>
              <w:t>748221.30</w:t>
            </w:r>
          </w:p>
        </w:tc>
        <w:tc>
          <w:tcPr>
            <w:tcW w:w="794" w:type="pct"/>
            <w:tcBorders>
              <w:top w:val="single" w:color="000000" w:sz="6" w:space="0"/>
              <w:left w:val="single" w:color="auto" w:sz="12" w:space="0"/>
              <w:bottom w:val="single" w:color="000000" w:sz="6" w:space="0"/>
            </w:tcBorders>
            <w:vAlign w:val="top"/>
          </w:tcPr>
          <w:p w14:paraId="18A01124">
            <w:pPr>
              <w:autoSpaceDE w:val="0"/>
              <w:autoSpaceDN w:val="0"/>
              <w:adjustRightInd w:val="0"/>
              <w:spacing w:line="360" w:lineRule="exact"/>
              <w:jc w:val="left"/>
              <w:rPr>
                <w:rFonts w:ascii="宋体" w:hAnsi="宋体"/>
                <w:sz w:val="22"/>
                <w:szCs w:val="22"/>
              </w:rPr>
            </w:pPr>
            <w:r>
              <w:rPr>
                <w:rFonts w:hint="eastAsia" w:ascii="宋体" w:hAnsi="宋体"/>
                <w:sz w:val="22"/>
                <w:szCs w:val="22"/>
              </w:rPr>
              <w:t>预收账款</w:t>
            </w:r>
          </w:p>
        </w:tc>
        <w:tc>
          <w:tcPr>
            <w:tcW w:w="201" w:type="pct"/>
            <w:tcBorders>
              <w:top w:val="single" w:color="000000" w:sz="6" w:space="0"/>
              <w:bottom w:val="single" w:color="000000" w:sz="6" w:space="0"/>
            </w:tcBorders>
            <w:vAlign w:val="top"/>
          </w:tcPr>
          <w:p w14:paraId="59470F36">
            <w:pPr>
              <w:autoSpaceDE w:val="0"/>
              <w:autoSpaceDN w:val="0"/>
              <w:adjustRightInd w:val="0"/>
              <w:spacing w:line="360" w:lineRule="exact"/>
              <w:jc w:val="left"/>
              <w:rPr>
                <w:rFonts w:ascii="宋体" w:hAnsi="宋体"/>
                <w:sz w:val="22"/>
                <w:szCs w:val="22"/>
              </w:rPr>
            </w:pPr>
            <w:r>
              <w:rPr>
                <w:rFonts w:hint="eastAsia" w:ascii="宋体" w:hAnsi="宋体"/>
                <w:sz w:val="22"/>
                <w:szCs w:val="22"/>
              </w:rPr>
              <w:t>66</w:t>
            </w:r>
          </w:p>
        </w:tc>
        <w:tc>
          <w:tcPr>
            <w:tcW w:w="769" w:type="pct"/>
            <w:tcBorders>
              <w:top w:val="single" w:color="000000" w:sz="6" w:space="0"/>
              <w:bottom w:val="single" w:color="000000" w:sz="6" w:space="0"/>
            </w:tcBorders>
            <w:vAlign w:val="top"/>
          </w:tcPr>
          <w:p w14:paraId="1CEA829F">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7826F2BE">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3190D032">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1CC1920D">
            <w:pPr>
              <w:autoSpaceDE w:val="0"/>
              <w:autoSpaceDN w:val="0"/>
              <w:adjustRightInd w:val="0"/>
              <w:spacing w:line="360" w:lineRule="exact"/>
              <w:jc w:val="left"/>
              <w:rPr>
                <w:rFonts w:ascii="宋体" w:hAnsi="宋体"/>
                <w:sz w:val="22"/>
                <w:szCs w:val="22"/>
              </w:rPr>
            </w:pPr>
            <w:r>
              <w:rPr>
                <w:rFonts w:hint="eastAsia" w:ascii="宋体" w:hAnsi="宋体"/>
                <w:sz w:val="22"/>
                <w:szCs w:val="22"/>
              </w:rPr>
              <w:t>待摊费用</w:t>
            </w:r>
          </w:p>
        </w:tc>
        <w:tc>
          <w:tcPr>
            <w:tcW w:w="144" w:type="pct"/>
            <w:tcBorders>
              <w:top w:val="single" w:color="000000" w:sz="6" w:space="0"/>
              <w:bottom w:val="single" w:color="000000" w:sz="6" w:space="0"/>
            </w:tcBorders>
            <w:vAlign w:val="top"/>
          </w:tcPr>
          <w:p w14:paraId="5CA22EEC">
            <w:pPr>
              <w:autoSpaceDE w:val="0"/>
              <w:autoSpaceDN w:val="0"/>
              <w:adjustRightInd w:val="0"/>
              <w:spacing w:line="360" w:lineRule="exact"/>
              <w:jc w:val="left"/>
              <w:rPr>
                <w:rFonts w:ascii="宋体" w:hAnsi="宋体"/>
                <w:sz w:val="22"/>
                <w:szCs w:val="22"/>
              </w:rPr>
            </w:pPr>
            <w:r>
              <w:rPr>
                <w:rFonts w:hint="eastAsia" w:ascii="宋体" w:hAnsi="宋体"/>
                <w:sz w:val="22"/>
                <w:szCs w:val="22"/>
              </w:rPr>
              <w:t>9</w:t>
            </w:r>
          </w:p>
        </w:tc>
        <w:tc>
          <w:tcPr>
            <w:tcW w:w="711" w:type="pct"/>
            <w:tcBorders>
              <w:top w:val="single" w:color="000000" w:sz="6" w:space="0"/>
              <w:bottom w:val="single" w:color="000000" w:sz="6" w:space="0"/>
            </w:tcBorders>
            <w:vAlign w:val="top"/>
          </w:tcPr>
          <w:p w14:paraId="4AF6171B">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524CB2B0">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054B3EE1">
            <w:pPr>
              <w:autoSpaceDE w:val="0"/>
              <w:autoSpaceDN w:val="0"/>
              <w:adjustRightInd w:val="0"/>
              <w:spacing w:line="360" w:lineRule="exact"/>
              <w:jc w:val="left"/>
              <w:rPr>
                <w:rFonts w:ascii="宋体" w:hAnsi="宋体"/>
                <w:sz w:val="22"/>
                <w:szCs w:val="22"/>
              </w:rPr>
            </w:pPr>
            <w:r>
              <w:rPr>
                <w:rFonts w:hint="eastAsia" w:ascii="宋体" w:hAnsi="宋体"/>
                <w:sz w:val="22"/>
                <w:szCs w:val="22"/>
              </w:rPr>
              <w:t>预提费用</w:t>
            </w:r>
          </w:p>
        </w:tc>
        <w:tc>
          <w:tcPr>
            <w:tcW w:w="201" w:type="pct"/>
            <w:tcBorders>
              <w:top w:val="single" w:color="000000" w:sz="6" w:space="0"/>
              <w:bottom w:val="single" w:color="000000" w:sz="6" w:space="0"/>
            </w:tcBorders>
            <w:vAlign w:val="top"/>
          </w:tcPr>
          <w:p w14:paraId="455AED8F">
            <w:pPr>
              <w:autoSpaceDE w:val="0"/>
              <w:autoSpaceDN w:val="0"/>
              <w:adjustRightInd w:val="0"/>
              <w:spacing w:line="360" w:lineRule="exact"/>
              <w:jc w:val="left"/>
              <w:rPr>
                <w:rFonts w:ascii="宋体" w:hAnsi="宋体"/>
                <w:sz w:val="22"/>
                <w:szCs w:val="22"/>
              </w:rPr>
            </w:pPr>
            <w:r>
              <w:rPr>
                <w:rFonts w:hint="eastAsia" w:ascii="宋体" w:hAnsi="宋体"/>
                <w:sz w:val="22"/>
                <w:szCs w:val="22"/>
              </w:rPr>
              <w:t>71</w:t>
            </w:r>
          </w:p>
        </w:tc>
        <w:tc>
          <w:tcPr>
            <w:tcW w:w="769" w:type="pct"/>
            <w:tcBorders>
              <w:top w:val="single" w:color="000000" w:sz="6" w:space="0"/>
              <w:bottom w:val="single" w:color="000000" w:sz="6" w:space="0"/>
            </w:tcBorders>
            <w:vAlign w:val="top"/>
          </w:tcPr>
          <w:p w14:paraId="78AB1D3E">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4C8B6618">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03911934">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84C4737">
            <w:pPr>
              <w:autoSpaceDE w:val="0"/>
              <w:autoSpaceDN w:val="0"/>
              <w:adjustRightInd w:val="0"/>
              <w:spacing w:line="360" w:lineRule="exact"/>
              <w:jc w:val="left"/>
              <w:rPr>
                <w:rFonts w:ascii="宋体" w:hAnsi="宋体"/>
                <w:sz w:val="22"/>
                <w:szCs w:val="22"/>
              </w:rPr>
            </w:pPr>
            <w:r>
              <w:rPr>
                <w:rFonts w:hint="eastAsia" w:ascii="宋体" w:hAnsi="宋体"/>
                <w:sz w:val="22"/>
                <w:szCs w:val="22"/>
              </w:rPr>
              <w:t>一年内到期的长期债权</w:t>
            </w:r>
          </w:p>
        </w:tc>
        <w:tc>
          <w:tcPr>
            <w:tcW w:w="144" w:type="pct"/>
            <w:tcBorders>
              <w:top w:val="single" w:color="000000" w:sz="6" w:space="0"/>
              <w:bottom w:val="single" w:color="000000" w:sz="6" w:space="0"/>
            </w:tcBorders>
            <w:vAlign w:val="top"/>
          </w:tcPr>
          <w:p w14:paraId="6639BDA4">
            <w:pPr>
              <w:autoSpaceDE w:val="0"/>
              <w:autoSpaceDN w:val="0"/>
              <w:adjustRightInd w:val="0"/>
              <w:spacing w:line="360" w:lineRule="exact"/>
              <w:jc w:val="left"/>
              <w:rPr>
                <w:rFonts w:ascii="宋体" w:hAnsi="宋体"/>
                <w:sz w:val="22"/>
                <w:szCs w:val="22"/>
              </w:rPr>
            </w:pPr>
            <w:r>
              <w:rPr>
                <w:rFonts w:hint="eastAsia" w:ascii="宋体" w:hAnsi="宋体"/>
                <w:sz w:val="22"/>
                <w:szCs w:val="22"/>
              </w:rPr>
              <w:t>15</w:t>
            </w:r>
          </w:p>
        </w:tc>
        <w:tc>
          <w:tcPr>
            <w:tcW w:w="711" w:type="pct"/>
            <w:tcBorders>
              <w:top w:val="single" w:color="000000" w:sz="6" w:space="0"/>
              <w:bottom w:val="single" w:color="000000" w:sz="6" w:space="0"/>
            </w:tcBorders>
            <w:vAlign w:val="top"/>
          </w:tcPr>
          <w:p w14:paraId="1BA59464">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10F38BFD">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7EE317AC">
            <w:pPr>
              <w:autoSpaceDE w:val="0"/>
              <w:autoSpaceDN w:val="0"/>
              <w:adjustRightInd w:val="0"/>
              <w:spacing w:line="360" w:lineRule="exact"/>
              <w:jc w:val="left"/>
              <w:rPr>
                <w:rFonts w:ascii="宋体" w:hAnsi="宋体"/>
                <w:sz w:val="22"/>
                <w:szCs w:val="22"/>
              </w:rPr>
            </w:pPr>
            <w:r>
              <w:rPr>
                <w:rFonts w:hint="eastAsia" w:ascii="宋体" w:hAnsi="宋体"/>
                <w:sz w:val="22"/>
                <w:szCs w:val="22"/>
              </w:rPr>
              <w:t>预计负债</w:t>
            </w:r>
          </w:p>
        </w:tc>
        <w:tc>
          <w:tcPr>
            <w:tcW w:w="201" w:type="pct"/>
            <w:tcBorders>
              <w:top w:val="single" w:color="000000" w:sz="6" w:space="0"/>
              <w:bottom w:val="single" w:color="000000" w:sz="6" w:space="0"/>
            </w:tcBorders>
            <w:vAlign w:val="top"/>
          </w:tcPr>
          <w:p w14:paraId="7A149BCC">
            <w:pPr>
              <w:autoSpaceDE w:val="0"/>
              <w:autoSpaceDN w:val="0"/>
              <w:adjustRightInd w:val="0"/>
              <w:spacing w:line="360" w:lineRule="exact"/>
              <w:jc w:val="left"/>
              <w:rPr>
                <w:rFonts w:ascii="宋体" w:hAnsi="宋体"/>
                <w:sz w:val="22"/>
                <w:szCs w:val="22"/>
              </w:rPr>
            </w:pPr>
            <w:r>
              <w:rPr>
                <w:rFonts w:hint="eastAsia" w:ascii="宋体" w:hAnsi="宋体"/>
                <w:sz w:val="22"/>
                <w:szCs w:val="22"/>
              </w:rPr>
              <w:t>72</w:t>
            </w:r>
          </w:p>
        </w:tc>
        <w:tc>
          <w:tcPr>
            <w:tcW w:w="769" w:type="pct"/>
            <w:tcBorders>
              <w:top w:val="single" w:color="000000" w:sz="6" w:space="0"/>
              <w:bottom w:val="single" w:color="000000" w:sz="6" w:space="0"/>
            </w:tcBorders>
            <w:vAlign w:val="top"/>
          </w:tcPr>
          <w:p w14:paraId="6C187CE1">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1BDA4990">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20BB4DDD">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466091E4">
            <w:pPr>
              <w:autoSpaceDE w:val="0"/>
              <w:autoSpaceDN w:val="0"/>
              <w:adjustRightInd w:val="0"/>
              <w:spacing w:line="360" w:lineRule="exact"/>
              <w:jc w:val="left"/>
              <w:rPr>
                <w:rFonts w:ascii="宋体" w:hAnsi="宋体"/>
                <w:sz w:val="22"/>
                <w:szCs w:val="22"/>
              </w:rPr>
            </w:pPr>
            <w:r>
              <w:rPr>
                <w:rFonts w:hint="eastAsia" w:ascii="宋体" w:hAnsi="宋体"/>
                <w:sz w:val="22"/>
                <w:szCs w:val="22"/>
              </w:rPr>
              <w:t>其他流动资产</w:t>
            </w:r>
          </w:p>
        </w:tc>
        <w:tc>
          <w:tcPr>
            <w:tcW w:w="144" w:type="pct"/>
            <w:tcBorders>
              <w:top w:val="single" w:color="000000" w:sz="6" w:space="0"/>
              <w:bottom w:val="single" w:color="000000" w:sz="6" w:space="0"/>
            </w:tcBorders>
            <w:vAlign w:val="top"/>
          </w:tcPr>
          <w:p w14:paraId="04A284B7">
            <w:pPr>
              <w:autoSpaceDE w:val="0"/>
              <w:autoSpaceDN w:val="0"/>
              <w:adjustRightInd w:val="0"/>
              <w:spacing w:line="360" w:lineRule="exact"/>
              <w:jc w:val="left"/>
              <w:rPr>
                <w:rFonts w:ascii="宋体" w:hAnsi="宋体"/>
                <w:sz w:val="22"/>
                <w:szCs w:val="22"/>
              </w:rPr>
            </w:pPr>
            <w:r>
              <w:rPr>
                <w:rFonts w:hint="eastAsia" w:ascii="宋体" w:hAnsi="宋体"/>
                <w:sz w:val="22"/>
                <w:szCs w:val="22"/>
              </w:rPr>
              <w:t>18</w:t>
            </w:r>
          </w:p>
        </w:tc>
        <w:tc>
          <w:tcPr>
            <w:tcW w:w="711" w:type="pct"/>
            <w:tcBorders>
              <w:top w:val="single" w:color="000000" w:sz="6" w:space="0"/>
              <w:bottom w:val="single" w:color="000000" w:sz="6" w:space="0"/>
            </w:tcBorders>
            <w:vAlign w:val="top"/>
          </w:tcPr>
          <w:p w14:paraId="4DE7700B">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07EEBD65">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3F8D1721">
            <w:pPr>
              <w:autoSpaceDE w:val="0"/>
              <w:autoSpaceDN w:val="0"/>
              <w:adjustRightInd w:val="0"/>
              <w:spacing w:line="360" w:lineRule="exact"/>
              <w:jc w:val="left"/>
              <w:rPr>
                <w:rFonts w:ascii="宋体" w:hAnsi="宋体"/>
                <w:sz w:val="22"/>
                <w:szCs w:val="22"/>
              </w:rPr>
            </w:pPr>
            <w:r>
              <w:rPr>
                <w:rFonts w:hint="eastAsia" w:ascii="宋体" w:hAnsi="宋体"/>
                <w:sz w:val="22"/>
                <w:szCs w:val="22"/>
              </w:rPr>
              <w:t>一年内到期的长期负债</w:t>
            </w:r>
          </w:p>
        </w:tc>
        <w:tc>
          <w:tcPr>
            <w:tcW w:w="201" w:type="pct"/>
            <w:tcBorders>
              <w:top w:val="single" w:color="000000" w:sz="6" w:space="0"/>
              <w:bottom w:val="single" w:color="000000" w:sz="6" w:space="0"/>
            </w:tcBorders>
            <w:vAlign w:val="top"/>
          </w:tcPr>
          <w:p w14:paraId="08DF1EF4">
            <w:pPr>
              <w:autoSpaceDE w:val="0"/>
              <w:autoSpaceDN w:val="0"/>
              <w:adjustRightInd w:val="0"/>
              <w:spacing w:line="360" w:lineRule="exact"/>
              <w:jc w:val="left"/>
              <w:rPr>
                <w:rFonts w:ascii="宋体" w:hAnsi="宋体"/>
                <w:sz w:val="22"/>
                <w:szCs w:val="22"/>
              </w:rPr>
            </w:pPr>
            <w:r>
              <w:rPr>
                <w:rFonts w:hint="eastAsia" w:ascii="宋体" w:hAnsi="宋体"/>
                <w:sz w:val="22"/>
                <w:szCs w:val="22"/>
              </w:rPr>
              <w:t>74</w:t>
            </w:r>
          </w:p>
        </w:tc>
        <w:tc>
          <w:tcPr>
            <w:tcW w:w="769" w:type="pct"/>
            <w:tcBorders>
              <w:top w:val="single" w:color="000000" w:sz="6" w:space="0"/>
              <w:bottom w:val="single" w:color="000000" w:sz="6" w:space="0"/>
            </w:tcBorders>
            <w:vAlign w:val="top"/>
          </w:tcPr>
          <w:p w14:paraId="51D26FAC">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720B6313">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365B1D3A">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05CFBA19">
            <w:pPr>
              <w:autoSpaceDE w:val="0"/>
              <w:autoSpaceDN w:val="0"/>
              <w:adjustRightInd w:val="0"/>
              <w:spacing w:line="360" w:lineRule="exact"/>
              <w:jc w:val="left"/>
              <w:rPr>
                <w:rFonts w:ascii="宋体" w:hAnsi="宋体"/>
                <w:sz w:val="22"/>
                <w:szCs w:val="22"/>
              </w:rPr>
            </w:pPr>
            <w:r>
              <w:rPr>
                <w:rFonts w:hint="eastAsia" w:ascii="宋体" w:hAnsi="宋体"/>
                <w:sz w:val="22"/>
                <w:szCs w:val="22"/>
              </w:rPr>
              <w:t>流动资产合计</w:t>
            </w:r>
          </w:p>
        </w:tc>
        <w:tc>
          <w:tcPr>
            <w:tcW w:w="144" w:type="pct"/>
            <w:tcBorders>
              <w:top w:val="single" w:color="000000" w:sz="6" w:space="0"/>
              <w:bottom w:val="single" w:color="000000" w:sz="6" w:space="0"/>
            </w:tcBorders>
            <w:shd w:val="clear" w:color="auto" w:fill="auto"/>
            <w:vAlign w:val="top"/>
          </w:tcPr>
          <w:p w14:paraId="149E8AFD">
            <w:pPr>
              <w:autoSpaceDE w:val="0"/>
              <w:autoSpaceDN w:val="0"/>
              <w:adjustRightInd w:val="0"/>
              <w:spacing w:line="360" w:lineRule="exact"/>
              <w:jc w:val="left"/>
              <w:rPr>
                <w:rFonts w:ascii="宋体" w:hAnsi="宋体"/>
                <w:sz w:val="22"/>
                <w:szCs w:val="22"/>
              </w:rPr>
            </w:pPr>
            <w:r>
              <w:rPr>
                <w:rFonts w:hint="eastAsia" w:ascii="宋体" w:hAnsi="宋体"/>
                <w:sz w:val="22"/>
                <w:szCs w:val="22"/>
              </w:rPr>
              <w:t>20</w:t>
            </w:r>
          </w:p>
        </w:tc>
        <w:tc>
          <w:tcPr>
            <w:tcW w:w="711" w:type="pct"/>
            <w:tcBorders>
              <w:top w:val="single" w:color="000000" w:sz="6" w:space="0"/>
              <w:bottom w:val="single" w:color="000000" w:sz="6" w:space="0"/>
            </w:tcBorders>
            <w:shd w:val="clear" w:color="auto" w:fill="E6E6E6"/>
            <w:vAlign w:val="top"/>
          </w:tcPr>
          <w:p w14:paraId="6F4E2962">
            <w:pPr>
              <w:autoSpaceDE w:val="0"/>
              <w:autoSpaceDN w:val="0"/>
              <w:adjustRightInd w:val="0"/>
              <w:spacing w:line="360" w:lineRule="exact"/>
              <w:jc w:val="left"/>
              <w:rPr>
                <w:rFonts w:ascii="宋体" w:hAnsi="宋体"/>
                <w:sz w:val="22"/>
                <w:szCs w:val="22"/>
              </w:rPr>
            </w:pPr>
            <w:r>
              <w:rPr>
                <w:rFonts w:hint="eastAsia" w:ascii="宋体" w:hAnsi="宋体"/>
                <w:sz w:val="22"/>
                <w:szCs w:val="22"/>
              </w:rPr>
              <w:t>7295554.21</w:t>
            </w:r>
          </w:p>
        </w:tc>
        <w:tc>
          <w:tcPr>
            <w:tcW w:w="711" w:type="pct"/>
            <w:tcBorders>
              <w:top w:val="single" w:color="000000" w:sz="6" w:space="0"/>
              <w:bottom w:val="single" w:color="000000" w:sz="6" w:space="0"/>
              <w:right w:val="single" w:color="auto" w:sz="12" w:space="0"/>
            </w:tcBorders>
            <w:shd w:val="clear" w:color="auto" w:fill="E6E6E6"/>
            <w:vAlign w:val="top"/>
          </w:tcPr>
          <w:p w14:paraId="321C44E1">
            <w:pPr>
              <w:autoSpaceDE w:val="0"/>
              <w:autoSpaceDN w:val="0"/>
              <w:adjustRightInd w:val="0"/>
              <w:spacing w:line="360" w:lineRule="exact"/>
              <w:jc w:val="left"/>
              <w:rPr>
                <w:rFonts w:ascii="宋体" w:hAnsi="宋体"/>
                <w:sz w:val="22"/>
                <w:szCs w:val="22"/>
              </w:rPr>
            </w:pPr>
            <w:r>
              <w:rPr>
                <w:rFonts w:hint="eastAsia" w:ascii="宋体" w:hAnsi="宋体"/>
                <w:sz w:val="22"/>
                <w:szCs w:val="22"/>
              </w:rPr>
              <w:t>7427741.75</w:t>
            </w:r>
          </w:p>
        </w:tc>
        <w:tc>
          <w:tcPr>
            <w:tcW w:w="794" w:type="pct"/>
            <w:tcBorders>
              <w:top w:val="single" w:color="000000" w:sz="6" w:space="0"/>
              <w:left w:val="single" w:color="auto" w:sz="12" w:space="0"/>
              <w:bottom w:val="single" w:color="000000" w:sz="6" w:space="0"/>
            </w:tcBorders>
            <w:vAlign w:val="top"/>
          </w:tcPr>
          <w:p w14:paraId="30025250">
            <w:pPr>
              <w:autoSpaceDE w:val="0"/>
              <w:autoSpaceDN w:val="0"/>
              <w:adjustRightInd w:val="0"/>
              <w:spacing w:line="360" w:lineRule="exact"/>
              <w:jc w:val="left"/>
              <w:rPr>
                <w:rFonts w:ascii="宋体" w:hAnsi="宋体"/>
                <w:sz w:val="22"/>
                <w:szCs w:val="22"/>
              </w:rPr>
            </w:pPr>
            <w:r>
              <w:rPr>
                <w:rFonts w:hint="eastAsia" w:ascii="宋体" w:hAnsi="宋体"/>
                <w:sz w:val="22"/>
                <w:szCs w:val="22"/>
              </w:rPr>
              <w:t>其他流动负债</w:t>
            </w:r>
          </w:p>
        </w:tc>
        <w:tc>
          <w:tcPr>
            <w:tcW w:w="201" w:type="pct"/>
            <w:tcBorders>
              <w:top w:val="single" w:color="000000" w:sz="6" w:space="0"/>
              <w:bottom w:val="single" w:color="000000" w:sz="6" w:space="0"/>
            </w:tcBorders>
            <w:vAlign w:val="top"/>
          </w:tcPr>
          <w:p w14:paraId="0663633D">
            <w:pPr>
              <w:autoSpaceDE w:val="0"/>
              <w:autoSpaceDN w:val="0"/>
              <w:adjustRightInd w:val="0"/>
              <w:spacing w:line="360" w:lineRule="exact"/>
              <w:jc w:val="left"/>
              <w:rPr>
                <w:rFonts w:ascii="宋体" w:hAnsi="宋体"/>
                <w:sz w:val="22"/>
                <w:szCs w:val="22"/>
              </w:rPr>
            </w:pPr>
            <w:r>
              <w:rPr>
                <w:rFonts w:hint="eastAsia" w:ascii="宋体" w:hAnsi="宋体"/>
                <w:sz w:val="22"/>
                <w:szCs w:val="22"/>
              </w:rPr>
              <w:t>78</w:t>
            </w:r>
          </w:p>
        </w:tc>
        <w:tc>
          <w:tcPr>
            <w:tcW w:w="769" w:type="pct"/>
            <w:tcBorders>
              <w:top w:val="single" w:color="000000" w:sz="6" w:space="0"/>
              <w:bottom w:val="single" w:color="000000" w:sz="6" w:space="0"/>
            </w:tcBorders>
            <w:vAlign w:val="top"/>
          </w:tcPr>
          <w:p w14:paraId="3E8E9619">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0DA7F597">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40FC49EF">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6795EA6A">
            <w:pPr>
              <w:autoSpaceDE w:val="0"/>
              <w:autoSpaceDN w:val="0"/>
              <w:adjustRightInd w:val="0"/>
              <w:spacing w:line="360" w:lineRule="exact"/>
              <w:jc w:val="left"/>
              <w:rPr>
                <w:rFonts w:ascii="宋体" w:hAnsi="宋体"/>
                <w:sz w:val="22"/>
                <w:szCs w:val="22"/>
              </w:rPr>
            </w:pPr>
          </w:p>
        </w:tc>
        <w:tc>
          <w:tcPr>
            <w:tcW w:w="144" w:type="pct"/>
            <w:tcBorders>
              <w:top w:val="single" w:color="000000" w:sz="6" w:space="0"/>
              <w:bottom w:val="single" w:color="000000" w:sz="6" w:space="0"/>
            </w:tcBorders>
            <w:shd w:val="clear" w:color="auto" w:fill="auto"/>
            <w:vAlign w:val="top"/>
          </w:tcPr>
          <w:p w14:paraId="571EFAD2">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shd w:val="clear" w:color="auto" w:fill="auto"/>
            <w:vAlign w:val="top"/>
          </w:tcPr>
          <w:p w14:paraId="6160DF1D">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shd w:val="clear" w:color="auto" w:fill="auto"/>
            <w:vAlign w:val="top"/>
          </w:tcPr>
          <w:p w14:paraId="21F57ECB">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shd w:val="clear" w:color="auto" w:fill="auto"/>
            <w:vAlign w:val="top"/>
          </w:tcPr>
          <w:p w14:paraId="45D67A18">
            <w:pPr>
              <w:autoSpaceDE w:val="0"/>
              <w:autoSpaceDN w:val="0"/>
              <w:adjustRightInd w:val="0"/>
              <w:spacing w:line="360" w:lineRule="exact"/>
              <w:jc w:val="left"/>
              <w:rPr>
                <w:rFonts w:ascii="宋体" w:hAnsi="宋体"/>
                <w:sz w:val="22"/>
                <w:szCs w:val="22"/>
              </w:rPr>
            </w:pPr>
            <w:r>
              <w:rPr>
                <w:rFonts w:hint="eastAsia" w:ascii="宋体" w:hAnsi="宋体"/>
                <w:sz w:val="22"/>
                <w:szCs w:val="22"/>
              </w:rPr>
              <w:t>流动负债合计</w:t>
            </w:r>
          </w:p>
        </w:tc>
        <w:tc>
          <w:tcPr>
            <w:tcW w:w="201" w:type="pct"/>
            <w:tcBorders>
              <w:top w:val="single" w:color="000000" w:sz="6" w:space="0"/>
              <w:bottom w:val="single" w:color="000000" w:sz="6" w:space="0"/>
            </w:tcBorders>
            <w:shd w:val="clear" w:color="auto" w:fill="auto"/>
            <w:vAlign w:val="top"/>
          </w:tcPr>
          <w:p w14:paraId="0E68CE0A">
            <w:pPr>
              <w:autoSpaceDE w:val="0"/>
              <w:autoSpaceDN w:val="0"/>
              <w:adjustRightInd w:val="0"/>
              <w:spacing w:line="360" w:lineRule="exact"/>
              <w:jc w:val="left"/>
              <w:rPr>
                <w:rFonts w:ascii="宋体" w:hAnsi="宋体"/>
                <w:sz w:val="22"/>
                <w:szCs w:val="22"/>
              </w:rPr>
            </w:pPr>
            <w:r>
              <w:rPr>
                <w:rFonts w:hint="eastAsia" w:ascii="宋体" w:hAnsi="宋体"/>
                <w:sz w:val="22"/>
                <w:szCs w:val="22"/>
              </w:rPr>
              <w:t>80</w:t>
            </w:r>
          </w:p>
        </w:tc>
        <w:tc>
          <w:tcPr>
            <w:tcW w:w="769" w:type="pct"/>
            <w:tcBorders>
              <w:top w:val="single" w:color="000000" w:sz="6" w:space="0"/>
              <w:bottom w:val="single" w:color="000000" w:sz="6" w:space="0"/>
            </w:tcBorders>
            <w:shd w:val="clear" w:color="auto" w:fill="E6E6E6"/>
            <w:vAlign w:val="top"/>
          </w:tcPr>
          <w:p w14:paraId="532B6FE1">
            <w:pPr>
              <w:autoSpaceDE w:val="0"/>
              <w:autoSpaceDN w:val="0"/>
              <w:adjustRightInd w:val="0"/>
              <w:spacing w:line="360" w:lineRule="exact"/>
              <w:jc w:val="left"/>
              <w:rPr>
                <w:rFonts w:ascii="宋体" w:hAnsi="宋体"/>
                <w:sz w:val="22"/>
                <w:szCs w:val="22"/>
              </w:rPr>
            </w:pPr>
            <w:r>
              <w:rPr>
                <w:rFonts w:hint="eastAsia" w:ascii="宋体" w:hAnsi="宋体"/>
                <w:sz w:val="22"/>
                <w:szCs w:val="22"/>
              </w:rPr>
              <w:t>3441.00</w:t>
            </w:r>
          </w:p>
        </w:tc>
        <w:tc>
          <w:tcPr>
            <w:tcW w:w="769" w:type="pct"/>
            <w:tcBorders>
              <w:top w:val="single" w:color="000000" w:sz="6" w:space="0"/>
              <w:bottom w:val="single" w:color="000000" w:sz="6" w:space="0"/>
              <w:right w:val="single" w:color="auto" w:sz="4" w:space="0"/>
            </w:tcBorders>
            <w:shd w:val="clear" w:color="auto" w:fill="E6E6E6"/>
            <w:vAlign w:val="top"/>
          </w:tcPr>
          <w:p w14:paraId="23A5E8BD">
            <w:pPr>
              <w:autoSpaceDE w:val="0"/>
              <w:autoSpaceDN w:val="0"/>
              <w:adjustRightInd w:val="0"/>
              <w:spacing w:line="360" w:lineRule="exact"/>
              <w:jc w:val="left"/>
              <w:rPr>
                <w:rFonts w:ascii="宋体" w:hAnsi="宋体"/>
                <w:sz w:val="22"/>
                <w:szCs w:val="22"/>
              </w:rPr>
            </w:pPr>
            <w:r>
              <w:rPr>
                <w:rFonts w:hint="eastAsia" w:ascii="宋体" w:hAnsi="宋体"/>
                <w:sz w:val="22"/>
                <w:szCs w:val="22"/>
              </w:rPr>
              <w:t>4570.90</w:t>
            </w:r>
          </w:p>
        </w:tc>
      </w:tr>
      <w:tr w14:paraId="2FBDBFFC">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25692DD6">
            <w:pPr>
              <w:autoSpaceDE w:val="0"/>
              <w:autoSpaceDN w:val="0"/>
              <w:adjustRightInd w:val="0"/>
              <w:spacing w:line="360" w:lineRule="exact"/>
              <w:jc w:val="left"/>
              <w:rPr>
                <w:rFonts w:ascii="宋体" w:hAnsi="宋体"/>
                <w:sz w:val="22"/>
                <w:szCs w:val="22"/>
              </w:rPr>
            </w:pPr>
            <w:r>
              <w:rPr>
                <w:rFonts w:hint="eastAsia" w:ascii="宋体" w:hAnsi="宋体"/>
                <w:sz w:val="22"/>
                <w:szCs w:val="22"/>
              </w:rPr>
              <w:t>长期投资：</w:t>
            </w:r>
          </w:p>
        </w:tc>
        <w:tc>
          <w:tcPr>
            <w:tcW w:w="144" w:type="pct"/>
            <w:tcBorders>
              <w:top w:val="single" w:color="000000" w:sz="6" w:space="0"/>
              <w:bottom w:val="single" w:color="000000" w:sz="6" w:space="0"/>
            </w:tcBorders>
            <w:vAlign w:val="top"/>
          </w:tcPr>
          <w:p w14:paraId="5E1A8A81">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79723B7E">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120612A4">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59C96E7C">
            <w:pPr>
              <w:autoSpaceDE w:val="0"/>
              <w:autoSpaceDN w:val="0"/>
              <w:adjustRightInd w:val="0"/>
              <w:spacing w:line="360" w:lineRule="exact"/>
              <w:ind w:firstLine="440" w:firstLineChars="200"/>
              <w:jc w:val="left"/>
              <w:rPr>
                <w:rFonts w:ascii="宋体" w:hAnsi="宋体"/>
                <w:sz w:val="22"/>
                <w:szCs w:val="22"/>
              </w:rPr>
            </w:pPr>
          </w:p>
        </w:tc>
        <w:tc>
          <w:tcPr>
            <w:tcW w:w="201" w:type="pct"/>
            <w:tcBorders>
              <w:top w:val="single" w:color="000000" w:sz="6" w:space="0"/>
              <w:bottom w:val="single" w:color="000000" w:sz="6" w:space="0"/>
            </w:tcBorders>
            <w:vAlign w:val="top"/>
          </w:tcPr>
          <w:p w14:paraId="618C7C1C">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1D43028C">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7ED33F69">
            <w:pPr>
              <w:autoSpaceDE w:val="0"/>
              <w:autoSpaceDN w:val="0"/>
              <w:adjustRightInd w:val="0"/>
              <w:spacing w:line="360" w:lineRule="exact"/>
              <w:jc w:val="left"/>
              <w:rPr>
                <w:rFonts w:ascii="宋体" w:hAnsi="宋体"/>
                <w:sz w:val="22"/>
                <w:szCs w:val="22"/>
              </w:rPr>
            </w:pPr>
          </w:p>
        </w:tc>
      </w:tr>
      <w:tr w14:paraId="0674A3EF">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0259ABB8">
            <w:pPr>
              <w:autoSpaceDE w:val="0"/>
              <w:autoSpaceDN w:val="0"/>
              <w:adjustRightInd w:val="0"/>
              <w:spacing w:line="360" w:lineRule="exact"/>
              <w:jc w:val="left"/>
              <w:rPr>
                <w:rFonts w:ascii="宋体" w:hAnsi="宋体"/>
                <w:sz w:val="22"/>
                <w:szCs w:val="22"/>
              </w:rPr>
            </w:pPr>
            <w:r>
              <w:rPr>
                <w:rFonts w:hint="eastAsia" w:ascii="宋体" w:hAnsi="宋体"/>
                <w:sz w:val="22"/>
                <w:szCs w:val="22"/>
              </w:rPr>
              <w:t>长期股权投资</w:t>
            </w:r>
          </w:p>
        </w:tc>
        <w:tc>
          <w:tcPr>
            <w:tcW w:w="144" w:type="pct"/>
            <w:tcBorders>
              <w:top w:val="single" w:color="000000" w:sz="6" w:space="0"/>
              <w:bottom w:val="single" w:color="000000" w:sz="6" w:space="0"/>
            </w:tcBorders>
            <w:vAlign w:val="top"/>
          </w:tcPr>
          <w:p w14:paraId="5488DDC5">
            <w:pPr>
              <w:autoSpaceDE w:val="0"/>
              <w:autoSpaceDN w:val="0"/>
              <w:adjustRightInd w:val="0"/>
              <w:spacing w:line="360" w:lineRule="exact"/>
              <w:jc w:val="left"/>
              <w:rPr>
                <w:rFonts w:ascii="宋体" w:hAnsi="宋体"/>
                <w:sz w:val="22"/>
                <w:szCs w:val="22"/>
              </w:rPr>
            </w:pPr>
            <w:r>
              <w:rPr>
                <w:rFonts w:hint="eastAsia" w:ascii="宋体" w:hAnsi="宋体"/>
                <w:sz w:val="22"/>
                <w:szCs w:val="22"/>
              </w:rPr>
              <w:t>21</w:t>
            </w:r>
          </w:p>
        </w:tc>
        <w:tc>
          <w:tcPr>
            <w:tcW w:w="711" w:type="pct"/>
            <w:tcBorders>
              <w:top w:val="single" w:color="000000" w:sz="6" w:space="0"/>
              <w:bottom w:val="single" w:color="000000" w:sz="6" w:space="0"/>
            </w:tcBorders>
            <w:vAlign w:val="top"/>
          </w:tcPr>
          <w:p w14:paraId="7C1F105F">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4A9A805B">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11241136">
            <w:pPr>
              <w:autoSpaceDE w:val="0"/>
              <w:autoSpaceDN w:val="0"/>
              <w:adjustRightInd w:val="0"/>
              <w:spacing w:line="360" w:lineRule="exact"/>
              <w:jc w:val="left"/>
              <w:rPr>
                <w:rFonts w:ascii="宋体" w:hAnsi="宋体"/>
                <w:sz w:val="22"/>
                <w:szCs w:val="22"/>
              </w:rPr>
            </w:pPr>
            <w:r>
              <w:rPr>
                <w:rFonts w:hint="eastAsia" w:ascii="宋体" w:hAnsi="宋体"/>
                <w:sz w:val="22"/>
                <w:szCs w:val="22"/>
              </w:rPr>
              <w:t>长期负债：</w:t>
            </w:r>
          </w:p>
        </w:tc>
        <w:tc>
          <w:tcPr>
            <w:tcW w:w="201" w:type="pct"/>
            <w:tcBorders>
              <w:top w:val="single" w:color="000000" w:sz="6" w:space="0"/>
              <w:bottom w:val="single" w:color="000000" w:sz="6" w:space="0"/>
            </w:tcBorders>
            <w:vAlign w:val="top"/>
          </w:tcPr>
          <w:p w14:paraId="17F69F23">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4E8F21CF">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313AAE01">
            <w:pPr>
              <w:autoSpaceDE w:val="0"/>
              <w:autoSpaceDN w:val="0"/>
              <w:adjustRightInd w:val="0"/>
              <w:spacing w:line="360" w:lineRule="exact"/>
              <w:jc w:val="left"/>
              <w:rPr>
                <w:rFonts w:ascii="宋体" w:hAnsi="宋体"/>
                <w:sz w:val="22"/>
                <w:szCs w:val="22"/>
              </w:rPr>
            </w:pPr>
          </w:p>
        </w:tc>
      </w:tr>
      <w:tr w14:paraId="480EC3C5">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59C454B8">
            <w:pPr>
              <w:autoSpaceDE w:val="0"/>
              <w:autoSpaceDN w:val="0"/>
              <w:adjustRightInd w:val="0"/>
              <w:spacing w:line="360" w:lineRule="exact"/>
              <w:jc w:val="left"/>
              <w:rPr>
                <w:rFonts w:ascii="宋体" w:hAnsi="宋体"/>
                <w:sz w:val="22"/>
                <w:szCs w:val="22"/>
              </w:rPr>
            </w:pPr>
            <w:r>
              <w:rPr>
                <w:rFonts w:hint="eastAsia" w:ascii="宋体" w:hAnsi="宋体"/>
                <w:sz w:val="22"/>
                <w:szCs w:val="22"/>
              </w:rPr>
              <w:t>长期债权投资</w:t>
            </w:r>
          </w:p>
        </w:tc>
        <w:tc>
          <w:tcPr>
            <w:tcW w:w="144" w:type="pct"/>
            <w:tcBorders>
              <w:top w:val="single" w:color="000000" w:sz="6" w:space="0"/>
              <w:bottom w:val="single" w:color="000000" w:sz="6" w:space="0"/>
            </w:tcBorders>
            <w:vAlign w:val="top"/>
          </w:tcPr>
          <w:p w14:paraId="0D3568C1">
            <w:pPr>
              <w:autoSpaceDE w:val="0"/>
              <w:autoSpaceDN w:val="0"/>
              <w:adjustRightInd w:val="0"/>
              <w:spacing w:line="360" w:lineRule="exact"/>
              <w:jc w:val="left"/>
              <w:rPr>
                <w:rFonts w:ascii="宋体" w:hAnsi="宋体"/>
                <w:sz w:val="22"/>
                <w:szCs w:val="22"/>
              </w:rPr>
            </w:pPr>
            <w:r>
              <w:rPr>
                <w:rFonts w:hint="eastAsia" w:ascii="宋体" w:hAnsi="宋体"/>
                <w:sz w:val="22"/>
                <w:szCs w:val="22"/>
              </w:rPr>
              <w:t>24</w:t>
            </w:r>
          </w:p>
        </w:tc>
        <w:tc>
          <w:tcPr>
            <w:tcW w:w="711" w:type="pct"/>
            <w:tcBorders>
              <w:top w:val="single" w:color="000000" w:sz="6" w:space="0"/>
              <w:bottom w:val="single" w:color="000000" w:sz="6" w:space="0"/>
            </w:tcBorders>
            <w:vAlign w:val="top"/>
          </w:tcPr>
          <w:p w14:paraId="424EFCCF">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2B35E1B9">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5139CFDC">
            <w:pPr>
              <w:autoSpaceDE w:val="0"/>
              <w:autoSpaceDN w:val="0"/>
              <w:adjustRightInd w:val="0"/>
              <w:spacing w:line="360" w:lineRule="exact"/>
              <w:jc w:val="left"/>
              <w:rPr>
                <w:rFonts w:ascii="宋体" w:hAnsi="宋体"/>
                <w:sz w:val="22"/>
                <w:szCs w:val="22"/>
              </w:rPr>
            </w:pPr>
            <w:r>
              <w:rPr>
                <w:rFonts w:hint="eastAsia" w:ascii="宋体" w:hAnsi="宋体"/>
                <w:sz w:val="22"/>
                <w:szCs w:val="22"/>
              </w:rPr>
              <w:t>长期借款</w:t>
            </w:r>
          </w:p>
        </w:tc>
        <w:tc>
          <w:tcPr>
            <w:tcW w:w="201" w:type="pct"/>
            <w:tcBorders>
              <w:top w:val="single" w:color="000000" w:sz="6" w:space="0"/>
              <w:bottom w:val="single" w:color="000000" w:sz="6" w:space="0"/>
            </w:tcBorders>
            <w:vAlign w:val="top"/>
          </w:tcPr>
          <w:p w14:paraId="39E4C61D">
            <w:pPr>
              <w:autoSpaceDE w:val="0"/>
              <w:autoSpaceDN w:val="0"/>
              <w:adjustRightInd w:val="0"/>
              <w:spacing w:line="360" w:lineRule="exact"/>
              <w:jc w:val="left"/>
              <w:rPr>
                <w:rFonts w:ascii="宋体" w:hAnsi="宋体"/>
                <w:sz w:val="22"/>
                <w:szCs w:val="22"/>
              </w:rPr>
            </w:pPr>
            <w:r>
              <w:rPr>
                <w:rFonts w:hint="eastAsia" w:ascii="宋体" w:hAnsi="宋体"/>
                <w:sz w:val="22"/>
                <w:szCs w:val="22"/>
              </w:rPr>
              <w:t>81</w:t>
            </w:r>
          </w:p>
        </w:tc>
        <w:tc>
          <w:tcPr>
            <w:tcW w:w="769" w:type="pct"/>
            <w:tcBorders>
              <w:top w:val="single" w:color="000000" w:sz="6" w:space="0"/>
              <w:bottom w:val="single" w:color="000000" w:sz="6" w:space="0"/>
            </w:tcBorders>
            <w:vAlign w:val="top"/>
          </w:tcPr>
          <w:p w14:paraId="40618B3A">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0EFB370D">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7403B689">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1F7761B1">
            <w:pPr>
              <w:autoSpaceDE w:val="0"/>
              <w:autoSpaceDN w:val="0"/>
              <w:adjustRightInd w:val="0"/>
              <w:spacing w:line="360" w:lineRule="exact"/>
              <w:jc w:val="left"/>
              <w:rPr>
                <w:rFonts w:ascii="宋体" w:hAnsi="宋体"/>
                <w:sz w:val="22"/>
                <w:szCs w:val="22"/>
              </w:rPr>
            </w:pPr>
            <w:r>
              <w:rPr>
                <w:rFonts w:hint="eastAsia" w:ascii="宋体" w:hAnsi="宋体"/>
                <w:sz w:val="22"/>
                <w:szCs w:val="22"/>
              </w:rPr>
              <w:t>长期投资合计</w:t>
            </w:r>
          </w:p>
        </w:tc>
        <w:tc>
          <w:tcPr>
            <w:tcW w:w="144" w:type="pct"/>
            <w:tcBorders>
              <w:top w:val="single" w:color="000000" w:sz="6" w:space="0"/>
              <w:bottom w:val="single" w:color="000000" w:sz="6" w:space="0"/>
            </w:tcBorders>
            <w:shd w:val="clear" w:color="auto" w:fill="auto"/>
            <w:vAlign w:val="top"/>
          </w:tcPr>
          <w:p w14:paraId="0407D238">
            <w:pPr>
              <w:autoSpaceDE w:val="0"/>
              <w:autoSpaceDN w:val="0"/>
              <w:adjustRightInd w:val="0"/>
              <w:spacing w:line="360" w:lineRule="exact"/>
              <w:jc w:val="left"/>
              <w:rPr>
                <w:rFonts w:ascii="宋体" w:hAnsi="宋体"/>
                <w:sz w:val="22"/>
                <w:szCs w:val="22"/>
              </w:rPr>
            </w:pPr>
            <w:r>
              <w:rPr>
                <w:rFonts w:hint="eastAsia" w:ascii="宋体" w:hAnsi="宋体"/>
                <w:sz w:val="22"/>
                <w:szCs w:val="22"/>
              </w:rPr>
              <w:t>30</w:t>
            </w:r>
          </w:p>
        </w:tc>
        <w:tc>
          <w:tcPr>
            <w:tcW w:w="711" w:type="pct"/>
            <w:tcBorders>
              <w:top w:val="single" w:color="000000" w:sz="6" w:space="0"/>
              <w:bottom w:val="single" w:color="000000" w:sz="6" w:space="0"/>
            </w:tcBorders>
            <w:shd w:val="clear" w:color="auto" w:fill="E0E0E0"/>
            <w:vAlign w:val="top"/>
          </w:tcPr>
          <w:p w14:paraId="6A02AE3A">
            <w:pPr>
              <w:autoSpaceDE w:val="0"/>
              <w:autoSpaceDN w:val="0"/>
              <w:adjustRightInd w:val="0"/>
              <w:spacing w:line="360" w:lineRule="exact"/>
              <w:jc w:val="left"/>
              <w:rPr>
                <w:rFonts w:ascii="宋体" w:hAnsi="宋体"/>
                <w:sz w:val="22"/>
                <w:szCs w:val="22"/>
              </w:rPr>
            </w:pPr>
            <w:r>
              <w:rPr>
                <w:rFonts w:hint="eastAsia" w:ascii="宋体" w:hAnsi="宋体"/>
                <w:sz w:val="22"/>
                <w:szCs w:val="22"/>
              </w:rPr>
              <w:t>0.00</w:t>
            </w:r>
          </w:p>
        </w:tc>
        <w:tc>
          <w:tcPr>
            <w:tcW w:w="711" w:type="pct"/>
            <w:tcBorders>
              <w:top w:val="single" w:color="000000" w:sz="6" w:space="0"/>
              <w:bottom w:val="single" w:color="000000" w:sz="6" w:space="0"/>
              <w:right w:val="single" w:color="auto" w:sz="12" w:space="0"/>
            </w:tcBorders>
            <w:shd w:val="clear" w:color="auto" w:fill="E0E0E0"/>
            <w:vAlign w:val="top"/>
          </w:tcPr>
          <w:p w14:paraId="4C2AF090">
            <w:pPr>
              <w:autoSpaceDE w:val="0"/>
              <w:autoSpaceDN w:val="0"/>
              <w:adjustRightInd w:val="0"/>
              <w:spacing w:line="360" w:lineRule="exact"/>
              <w:jc w:val="left"/>
              <w:rPr>
                <w:rFonts w:ascii="宋体" w:hAnsi="宋体"/>
                <w:sz w:val="22"/>
                <w:szCs w:val="22"/>
              </w:rPr>
            </w:pPr>
            <w:r>
              <w:rPr>
                <w:rFonts w:hint="eastAsia" w:ascii="宋体" w:hAnsi="宋体"/>
                <w:sz w:val="22"/>
                <w:szCs w:val="22"/>
              </w:rPr>
              <w:t>0.00</w:t>
            </w:r>
          </w:p>
        </w:tc>
        <w:tc>
          <w:tcPr>
            <w:tcW w:w="794" w:type="pct"/>
            <w:tcBorders>
              <w:top w:val="single" w:color="000000" w:sz="6" w:space="0"/>
              <w:left w:val="single" w:color="auto" w:sz="12" w:space="0"/>
              <w:bottom w:val="single" w:color="000000" w:sz="6" w:space="0"/>
            </w:tcBorders>
            <w:vAlign w:val="top"/>
          </w:tcPr>
          <w:p w14:paraId="485DB9D6">
            <w:pPr>
              <w:autoSpaceDE w:val="0"/>
              <w:autoSpaceDN w:val="0"/>
              <w:adjustRightInd w:val="0"/>
              <w:spacing w:line="360" w:lineRule="exact"/>
              <w:jc w:val="left"/>
              <w:rPr>
                <w:rFonts w:ascii="宋体" w:hAnsi="宋体"/>
                <w:sz w:val="22"/>
                <w:szCs w:val="22"/>
              </w:rPr>
            </w:pPr>
            <w:r>
              <w:rPr>
                <w:rFonts w:hint="eastAsia" w:ascii="宋体" w:hAnsi="宋体"/>
                <w:sz w:val="22"/>
                <w:szCs w:val="22"/>
              </w:rPr>
              <w:t>长期应付款</w:t>
            </w:r>
          </w:p>
        </w:tc>
        <w:tc>
          <w:tcPr>
            <w:tcW w:w="201" w:type="pct"/>
            <w:tcBorders>
              <w:top w:val="single" w:color="000000" w:sz="6" w:space="0"/>
              <w:bottom w:val="single" w:color="000000" w:sz="6" w:space="0"/>
            </w:tcBorders>
            <w:vAlign w:val="top"/>
          </w:tcPr>
          <w:p w14:paraId="34AD7E49">
            <w:pPr>
              <w:autoSpaceDE w:val="0"/>
              <w:autoSpaceDN w:val="0"/>
              <w:adjustRightInd w:val="0"/>
              <w:spacing w:line="360" w:lineRule="exact"/>
              <w:jc w:val="left"/>
              <w:rPr>
                <w:rFonts w:ascii="宋体" w:hAnsi="宋体"/>
                <w:sz w:val="22"/>
                <w:szCs w:val="22"/>
              </w:rPr>
            </w:pPr>
            <w:r>
              <w:rPr>
                <w:rFonts w:hint="eastAsia" w:ascii="宋体" w:hAnsi="宋体"/>
                <w:sz w:val="22"/>
                <w:szCs w:val="22"/>
              </w:rPr>
              <w:t>84</w:t>
            </w:r>
          </w:p>
        </w:tc>
        <w:tc>
          <w:tcPr>
            <w:tcW w:w="769" w:type="pct"/>
            <w:tcBorders>
              <w:top w:val="single" w:color="000000" w:sz="6" w:space="0"/>
              <w:bottom w:val="single" w:color="000000" w:sz="6" w:space="0"/>
            </w:tcBorders>
            <w:vAlign w:val="top"/>
          </w:tcPr>
          <w:p w14:paraId="1321DC31">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7C6D2506">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738BCE36">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7E17A997">
            <w:pPr>
              <w:autoSpaceDE w:val="0"/>
              <w:autoSpaceDN w:val="0"/>
              <w:adjustRightInd w:val="0"/>
              <w:spacing w:line="360" w:lineRule="exact"/>
              <w:jc w:val="left"/>
              <w:rPr>
                <w:rFonts w:ascii="宋体" w:hAnsi="宋体"/>
                <w:sz w:val="22"/>
                <w:szCs w:val="22"/>
              </w:rPr>
            </w:pPr>
          </w:p>
        </w:tc>
        <w:tc>
          <w:tcPr>
            <w:tcW w:w="144" w:type="pct"/>
            <w:tcBorders>
              <w:top w:val="single" w:color="000000" w:sz="6" w:space="0"/>
              <w:bottom w:val="single" w:color="000000" w:sz="6" w:space="0"/>
            </w:tcBorders>
            <w:vAlign w:val="top"/>
          </w:tcPr>
          <w:p w14:paraId="3CF41758">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0C8508AF">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3B4BC05E">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6C267C31">
            <w:pPr>
              <w:autoSpaceDE w:val="0"/>
              <w:autoSpaceDN w:val="0"/>
              <w:adjustRightInd w:val="0"/>
              <w:spacing w:line="360" w:lineRule="exact"/>
              <w:jc w:val="left"/>
              <w:rPr>
                <w:rFonts w:ascii="宋体" w:hAnsi="宋体"/>
                <w:sz w:val="22"/>
                <w:szCs w:val="22"/>
              </w:rPr>
            </w:pPr>
            <w:r>
              <w:rPr>
                <w:rFonts w:hint="eastAsia" w:ascii="宋体" w:hAnsi="宋体"/>
                <w:sz w:val="22"/>
                <w:szCs w:val="22"/>
              </w:rPr>
              <w:t>其他长期负债</w:t>
            </w:r>
          </w:p>
        </w:tc>
        <w:tc>
          <w:tcPr>
            <w:tcW w:w="201" w:type="pct"/>
            <w:tcBorders>
              <w:top w:val="single" w:color="000000" w:sz="6" w:space="0"/>
              <w:bottom w:val="single" w:color="000000" w:sz="6" w:space="0"/>
            </w:tcBorders>
            <w:vAlign w:val="top"/>
          </w:tcPr>
          <w:p w14:paraId="261BB031">
            <w:pPr>
              <w:autoSpaceDE w:val="0"/>
              <w:autoSpaceDN w:val="0"/>
              <w:adjustRightInd w:val="0"/>
              <w:spacing w:line="360" w:lineRule="exact"/>
              <w:jc w:val="left"/>
              <w:rPr>
                <w:rFonts w:ascii="宋体" w:hAnsi="宋体"/>
                <w:sz w:val="22"/>
                <w:szCs w:val="22"/>
              </w:rPr>
            </w:pPr>
            <w:r>
              <w:rPr>
                <w:rFonts w:hint="eastAsia" w:ascii="宋体" w:hAnsi="宋体"/>
                <w:sz w:val="22"/>
                <w:szCs w:val="22"/>
              </w:rPr>
              <w:t>88</w:t>
            </w:r>
          </w:p>
        </w:tc>
        <w:tc>
          <w:tcPr>
            <w:tcW w:w="769" w:type="pct"/>
            <w:tcBorders>
              <w:top w:val="single" w:color="000000" w:sz="6" w:space="0"/>
              <w:bottom w:val="single" w:color="000000" w:sz="6" w:space="0"/>
            </w:tcBorders>
            <w:vAlign w:val="top"/>
          </w:tcPr>
          <w:p w14:paraId="17E78932">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62C14273">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34785BBA">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4B556AFF">
            <w:pPr>
              <w:autoSpaceDE w:val="0"/>
              <w:autoSpaceDN w:val="0"/>
              <w:adjustRightInd w:val="0"/>
              <w:spacing w:line="360" w:lineRule="exact"/>
              <w:jc w:val="left"/>
              <w:rPr>
                <w:rFonts w:ascii="宋体" w:hAnsi="宋体"/>
                <w:sz w:val="22"/>
                <w:szCs w:val="22"/>
              </w:rPr>
            </w:pPr>
            <w:r>
              <w:rPr>
                <w:rFonts w:hint="eastAsia" w:ascii="宋体" w:hAnsi="宋体"/>
                <w:sz w:val="22"/>
                <w:szCs w:val="22"/>
              </w:rPr>
              <w:t>固定资产：</w:t>
            </w:r>
          </w:p>
        </w:tc>
        <w:tc>
          <w:tcPr>
            <w:tcW w:w="144" w:type="pct"/>
            <w:tcBorders>
              <w:top w:val="single" w:color="000000" w:sz="6" w:space="0"/>
              <w:bottom w:val="single" w:color="000000" w:sz="6" w:space="0"/>
            </w:tcBorders>
            <w:shd w:val="clear" w:color="auto" w:fill="auto"/>
            <w:vAlign w:val="top"/>
          </w:tcPr>
          <w:p w14:paraId="6CB57C72">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shd w:val="clear" w:color="auto" w:fill="auto"/>
            <w:vAlign w:val="top"/>
          </w:tcPr>
          <w:p w14:paraId="6BBB0D0D">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shd w:val="clear" w:color="auto" w:fill="auto"/>
            <w:vAlign w:val="top"/>
          </w:tcPr>
          <w:p w14:paraId="5F959C6F">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shd w:val="clear" w:color="auto" w:fill="auto"/>
            <w:vAlign w:val="top"/>
          </w:tcPr>
          <w:p w14:paraId="3CBC96B1">
            <w:pPr>
              <w:autoSpaceDE w:val="0"/>
              <w:autoSpaceDN w:val="0"/>
              <w:adjustRightInd w:val="0"/>
              <w:spacing w:line="360" w:lineRule="exact"/>
              <w:jc w:val="left"/>
              <w:rPr>
                <w:rFonts w:ascii="宋体" w:hAnsi="宋体"/>
                <w:sz w:val="22"/>
                <w:szCs w:val="22"/>
              </w:rPr>
            </w:pPr>
            <w:r>
              <w:rPr>
                <w:rFonts w:hint="eastAsia" w:ascii="宋体" w:hAnsi="宋体"/>
                <w:sz w:val="22"/>
                <w:szCs w:val="22"/>
              </w:rPr>
              <w:t>长期负债合计</w:t>
            </w:r>
          </w:p>
        </w:tc>
        <w:tc>
          <w:tcPr>
            <w:tcW w:w="201" w:type="pct"/>
            <w:tcBorders>
              <w:top w:val="single" w:color="000000" w:sz="6" w:space="0"/>
              <w:bottom w:val="single" w:color="000000" w:sz="6" w:space="0"/>
            </w:tcBorders>
            <w:shd w:val="clear" w:color="auto" w:fill="auto"/>
            <w:vAlign w:val="top"/>
          </w:tcPr>
          <w:p w14:paraId="0B396DB4">
            <w:pPr>
              <w:autoSpaceDE w:val="0"/>
              <w:autoSpaceDN w:val="0"/>
              <w:adjustRightInd w:val="0"/>
              <w:spacing w:line="360" w:lineRule="exact"/>
              <w:jc w:val="left"/>
              <w:rPr>
                <w:rFonts w:ascii="宋体" w:hAnsi="宋体"/>
                <w:sz w:val="22"/>
                <w:szCs w:val="22"/>
              </w:rPr>
            </w:pPr>
            <w:r>
              <w:rPr>
                <w:rFonts w:hint="eastAsia" w:ascii="宋体" w:hAnsi="宋体"/>
                <w:sz w:val="22"/>
                <w:szCs w:val="22"/>
              </w:rPr>
              <w:t>90</w:t>
            </w:r>
          </w:p>
        </w:tc>
        <w:tc>
          <w:tcPr>
            <w:tcW w:w="769" w:type="pct"/>
            <w:tcBorders>
              <w:top w:val="single" w:color="000000" w:sz="6" w:space="0"/>
              <w:bottom w:val="single" w:color="000000" w:sz="6" w:space="0"/>
            </w:tcBorders>
            <w:shd w:val="clear" w:color="auto" w:fill="E6E6E6"/>
            <w:vAlign w:val="top"/>
          </w:tcPr>
          <w:p w14:paraId="3B52F7DA">
            <w:pPr>
              <w:autoSpaceDE w:val="0"/>
              <w:autoSpaceDN w:val="0"/>
              <w:adjustRightInd w:val="0"/>
              <w:spacing w:line="360" w:lineRule="exact"/>
              <w:jc w:val="left"/>
              <w:rPr>
                <w:rFonts w:ascii="宋体" w:hAnsi="宋体"/>
                <w:sz w:val="22"/>
                <w:szCs w:val="22"/>
              </w:rPr>
            </w:pPr>
            <w:r>
              <w:rPr>
                <w:rFonts w:hint="eastAsia" w:ascii="宋体" w:hAnsi="宋体"/>
                <w:sz w:val="22"/>
                <w:szCs w:val="22"/>
              </w:rPr>
              <w:t>0.00</w:t>
            </w:r>
          </w:p>
        </w:tc>
        <w:tc>
          <w:tcPr>
            <w:tcW w:w="769" w:type="pct"/>
            <w:tcBorders>
              <w:top w:val="single" w:color="000000" w:sz="6" w:space="0"/>
              <w:bottom w:val="single" w:color="000000" w:sz="6" w:space="0"/>
              <w:right w:val="single" w:color="auto" w:sz="4" w:space="0"/>
            </w:tcBorders>
            <w:shd w:val="clear" w:color="auto" w:fill="E6E6E6"/>
            <w:vAlign w:val="top"/>
          </w:tcPr>
          <w:p w14:paraId="201E31AB">
            <w:pPr>
              <w:autoSpaceDE w:val="0"/>
              <w:autoSpaceDN w:val="0"/>
              <w:adjustRightInd w:val="0"/>
              <w:spacing w:line="360" w:lineRule="exact"/>
              <w:jc w:val="left"/>
              <w:rPr>
                <w:rFonts w:ascii="宋体" w:hAnsi="宋体"/>
                <w:sz w:val="22"/>
                <w:szCs w:val="22"/>
              </w:rPr>
            </w:pPr>
            <w:r>
              <w:rPr>
                <w:rFonts w:hint="eastAsia" w:ascii="宋体" w:hAnsi="宋体"/>
                <w:sz w:val="22"/>
                <w:szCs w:val="22"/>
              </w:rPr>
              <w:t>0.00</w:t>
            </w:r>
          </w:p>
        </w:tc>
      </w:tr>
      <w:tr w14:paraId="4A251645">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9C380D7">
            <w:pPr>
              <w:autoSpaceDE w:val="0"/>
              <w:autoSpaceDN w:val="0"/>
              <w:adjustRightInd w:val="0"/>
              <w:spacing w:line="360" w:lineRule="exact"/>
              <w:jc w:val="left"/>
              <w:rPr>
                <w:rFonts w:ascii="宋体" w:hAnsi="宋体"/>
                <w:sz w:val="22"/>
                <w:szCs w:val="22"/>
              </w:rPr>
            </w:pPr>
            <w:r>
              <w:rPr>
                <w:rFonts w:hint="eastAsia" w:ascii="宋体" w:hAnsi="宋体"/>
                <w:sz w:val="22"/>
                <w:szCs w:val="22"/>
              </w:rPr>
              <w:t>固定资产原价</w:t>
            </w:r>
          </w:p>
        </w:tc>
        <w:tc>
          <w:tcPr>
            <w:tcW w:w="144" w:type="pct"/>
            <w:tcBorders>
              <w:top w:val="single" w:color="000000" w:sz="6" w:space="0"/>
              <w:bottom w:val="single" w:color="000000" w:sz="6" w:space="0"/>
            </w:tcBorders>
            <w:vAlign w:val="top"/>
          </w:tcPr>
          <w:p w14:paraId="602AFD05">
            <w:pPr>
              <w:autoSpaceDE w:val="0"/>
              <w:autoSpaceDN w:val="0"/>
              <w:adjustRightInd w:val="0"/>
              <w:spacing w:line="360" w:lineRule="exact"/>
              <w:jc w:val="left"/>
              <w:rPr>
                <w:rFonts w:ascii="宋体" w:hAnsi="宋体"/>
                <w:sz w:val="22"/>
                <w:szCs w:val="22"/>
              </w:rPr>
            </w:pPr>
            <w:r>
              <w:rPr>
                <w:rFonts w:hint="eastAsia" w:ascii="宋体" w:hAnsi="宋体"/>
                <w:sz w:val="22"/>
                <w:szCs w:val="22"/>
              </w:rPr>
              <w:t>31</w:t>
            </w:r>
          </w:p>
        </w:tc>
        <w:tc>
          <w:tcPr>
            <w:tcW w:w="711" w:type="pct"/>
            <w:tcBorders>
              <w:top w:val="single" w:color="000000" w:sz="6" w:space="0"/>
              <w:bottom w:val="single" w:color="000000" w:sz="6" w:space="0"/>
            </w:tcBorders>
            <w:vAlign w:val="top"/>
          </w:tcPr>
          <w:p w14:paraId="13176186">
            <w:pPr>
              <w:autoSpaceDE w:val="0"/>
              <w:autoSpaceDN w:val="0"/>
              <w:adjustRightInd w:val="0"/>
              <w:spacing w:line="360" w:lineRule="exact"/>
              <w:jc w:val="left"/>
              <w:rPr>
                <w:rFonts w:ascii="宋体" w:hAnsi="宋体"/>
                <w:sz w:val="22"/>
                <w:szCs w:val="22"/>
              </w:rPr>
            </w:pPr>
            <w:r>
              <w:rPr>
                <w:rFonts w:hint="eastAsia" w:ascii="宋体" w:hAnsi="宋体"/>
                <w:sz w:val="22"/>
                <w:szCs w:val="22"/>
              </w:rPr>
              <w:t>49376.97</w:t>
            </w:r>
          </w:p>
        </w:tc>
        <w:tc>
          <w:tcPr>
            <w:tcW w:w="711" w:type="pct"/>
            <w:tcBorders>
              <w:top w:val="single" w:color="000000" w:sz="6" w:space="0"/>
              <w:bottom w:val="single" w:color="000000" w:sz="6" w:space="0"/>
              <w:right w:val="single" w:color="auto" w:sz="12" w:space="0"/>
            </w:tcBorders>
            <w:vAlign w:val="top"/>
          </w:tcPr>
          <w:p w14:paraId="3B921974">
            <w:pPr>
              <w:autoSpaceDE w:val="0"/>
              <w:autoSpaceDN w:val="0"/>
              <w:adjustRightInd w:val="0"/>
              <w:spacing w:line="360" w:lineRule="exact"/>
              <w:jc w:val="left"/>
              <w:rPr>
                <w:rFonts w:ascii="宋体" w:hAnsi="宋体"/>
                <w:sz w:val="22"/>
                <w:szCs w:val="22"/>
              </w:rPr>
            </w:pPr>
            <w:r>
              <w:rPr>
                <w:rFonts w:hint="eastAsia" w:ascii="宋体" w:hAnsi="宋体"/>
                <w:sz w:val="22"/>
                <w:szCs w:val="22"/>
              </w:rPr>
              <w:t>49376.97</w:t>
            </w:r>
          </w:p>
        </w:tc>
        <w:tc>
          <w:tcPr>
            <w:tcW w:w="794" w:type="pct"/>
            <w:tcBorders>
              <w:top w:val="single" w:color="000000" w:sz="6" w:space="0"/>
              <w:left w:val="single" w:color="auto" w:sz="12" w:space="0"/>
              <w:bottom w:val="single" w:color="000000" w:sz="6" w:space="0"/>
            </w:tcBorders>
            <w:vAlign w:val="top"/>
          </w:tcPr>
          <w:p w14:paraId="055B5CA6">
            <w:pPr>
              <w:autoSpaceDE w:val="0"/>
              <w:autoSpaceDN w:val="0"/>
              <w:adjustRightInd w:val="0"/>
              <w:spacing w:line="360" w:lineRule="exact"/>
              <w:ind w:firstLine="440" w:firstLineChars="200"/>
              <w:jc w:val="left"/>
              <w:rPr>
                <w:rFonts w:ascii="宋体" w:hAnsi="宋体"/>
                <w:sz w:val="22"/>
                <w:szCs w:val="22"/>
              </w:rPr>
            </w:pPr>
          </w:p>
        </w:tc>
        <w:tc>
          <w:tcPr>
            <w:tcW w:w="201" w:type="pct"/>
            <w:tcBorders>
              <w:top w:val="single" w:color="000000" w:sz="6" w:space="0"/>
              <w:bottom w:val="single" w:color="000000" w:sz="6" w:space="0"/>
            </w:tcBorders>
            <w:vAlign w:val="top"/>
          </w:tcPr>
          <w:p w14:paraId="19532A54">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01E418FA">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64DFCB56">
            <w:pPr>
              <w:autoSpaceDE w:val="0"/>
              <w:autoSpaceDN w:val="0"/>
              <w:adjustRightInd w:val="0"/>
              <w:spacing w:line="360" w:lineRule="exact"/>
              <w:jc w:val="left"/>
              <w:rPr>
                <w:rFonts w:ascii="宋体" w:hAnsi="宋体"/>
                <w:sz w:val="22"/>
                <w:szCs w:val="22"/>
              </w:rPr>
            </w:pPr>
          </w:p>
        </w:tc>
      </w:tr>
      <w:tr w14:paraId="1EEC71DD">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0D306016">
            <w:pPr>
              <w:autoSpaceDE w:val="0"/>
              <w:autoSpaceDN w:val="0"/>
              <w:adjustRightInd w:val="0"/>
              <w:spacing w:line="360" w:lineRule="exact"/>
              <w:jc w:val="left"/>
              <w:rPr>
                <w:rFonts w:ascii="宋体" w:hAnsi="宋体"/>
                <w:sz w:val="22"/>
                <w:szCs w:val="22"/>
              </w:rPr>
            </w:pPr>
            <w:r>
              <w:rPr>
                <w:rFonts w:hint="eastAsia" w:ascii="宋体" w:hAnsi="宋体"/>
                <w:sz w:val="22"/>
                <w:szCs w:val="22"/>
              </w:rPr>
              <w:t>减：累计折旧</w:t>
            </w:r>
          </w:p>
        </w:tc>
        <w:tc>
          <w:tcPr>
            <w:tcW w:w="144" w:type="pct"/>
            <w:tcBorders>
              <w:top w:val="single" w:color="000000" w:sz="6" w:space="0"/>
              <w:bottom w:val="single" w:color="000000" w:sz="6" w:space="0"/>
            </w:tcBorders>
            <w:vAlign w:val="top"/>
          </w:tcPr>
          <w:p w14:paraId="011A6912">
            <w:pPr>
              <w:autoSpaceDE w:val="0"/>
              <w:autoSpaceDN w:val="0"/>
              <w:adjustRightInd w:val="0"/>
              <w:spacing w:line="360" w:lineRule="exact"/>
              <w:jc w:val="left"/>
              <w:rPr>
                <w:rFonts w:ascii="宋体" w:hAnsi="宋体"/>
                <w:sz w:val="22"/>
                <w:szCs w:val="22"/>
              </w:rPr>
            </w:pPr>
            <w:r>
              <w:rPr>
                <w:rFonts w:hint="eastAsia" w:ascii="宋体" w:hAnsi="宋体"/>
                <w:sz w:val="22"/>
                <w:szCs w:val="22"/>
              </w:rPr>
              <w:t>32</w:t>
            </w:r>
          </w:p>
        </w:tc>
        <w:tc>
          <w:tcPr>
            <w:tcW w:w="711" w:type="pct"/>
            <w:tcBorders>
              <w:top w:val="single" w:color="000000" w:sz="6" w:space="0"/>
              <w:bottom w:val="single" w:color="000000" w:sz="6" w:space="0"/>
            </w:tcBorders>
            <w:vAlign w:val="top"/>
          </w:tcPr>
          <w:p w14:paraId="66B7C1F1">
            <w:pPr>
              <w:autoSpaceDE w:val="0"/>
              <w:autoSpaceDN w:val="0"/>
              <w:adjustRightInd w:val="0"/>
              <w:spacing w:line="360" w:lineRule="exact"/>
              <w:jc w:val="left"/>
              <w:rPr>
                <w:rFonts w:ascii="宋体" w:hAnsi="宋体"/>
                <w:sz w:val="22"/>
                <w:szCs w:val="22"/>
              </w:rPr>
            </w:pPr>
            <w:r>
              <w:rPr>
                <w:rFonts w:hint="eastAsia" w:ascii="宋体" w:hAnsi="宋体"/>
                <w:sz w:val="22"/>
                <w:szCs w:val="22"/>
              </w:rPr>
              <w:t>46908.12</w:t>
            </w:r>
          </w:p>
        </w:tc>
        <w:tc>
          <w:tcPr>
            <w:tcW w:w="711" w:type="pct"/>
            <w:tcBorders>
              <w:top w:val="single" w:color="000000" w:sz="6" w:space="0"/>
              <w:bottom w:val="single" w:color="000000" w:sz="6" w:space="0"/>
              <w:right w:val="single" w:color="auto" w:sz="12" w:space="0"/>
            </w:tcBorders>
            <w:vAlign w:val="top"/>
          </w:tcPr>
          <w:p w14:paraId="4C5D0DB6">
            <w:pPr>
              <w:autoSpaceDE w:val="0"/>
              <w:autoSpaceDN w:val="0"/>
              <w:adjustRightInd w:val="0"/>
              <w:spacing w:line="360" w:lineRule="exact"/>
              <w:jc w:val="left"/>
              <w:rPr>
                <w:rFonts w:ascii="宋体" w:hAnsi="宋体"/>
                <w:sz w:val="22"/>
                <w:szCs w:val="22"/>
              </w:rPr>
            </w:pPr>
            <w:r>
              <w:rPr>
                <w:rFonts w:hint="eastAsia" w:ascii="宋体" w:hAnsi="宋体"/>
                <w:sz w:val="22"/>
                <w:szCs w:val="22"/>
              </w:rPr>
              <w:t>46908.12</w:t>
            </w:r>
          </w:p>
        </w:tc>
        <w:tc>
          <w:tcPr>
            <w:tcW w:w="794" w:type="pct"/>
            <w:tcBorders>
              <w:top w:val="single" w:color="000000" w:sz="6" w:space="0"/>
              <w:left w:val="single" w:color="auto" w:sz="12" w:space="0"/>
              <w:bottom w:val="single" w:color="000000" w:sz="6" w:space="0"/>
            </w:tcBorders>
            <w:vAlign w:val="top"/>
          </w:tcPr>
          <w:p w14:paraId="37E176B9">
            <w:pPr>
              <w:autoSpaceDE w:val="0"/>
              <w:autoSpaceDN w:val="0"/>
              <w:adjustRightInd w:val="0"/>
              <w:spacing w:line="360" w:lineRule="exact"/>
              <w:jc w:val="left"/>
              <w:rPr>
                <w:rFonts w:ascii="宋体" w:hAnsi="宋体"/>
                <w:sz w:val="22"/>
                <w:szCs w:val="22"/>
              </w:rPr>
            </w:pPr>
            <w:r>
              <w:rPr>
                <w:rFonts w:hint="eastAsia" w:ascii="宋体" w:hAnsi="宋体"/>
                <w:sz w:val="22"/>
                <w:szCs w:val="22"/>
              </w:rPr>
              <w:t>受托代理负债：</w:t>
            </w:r>
          </w:p>
        </w:tc>
        <w:tc>
          <w:tcPr>
            <w:tcW w:w="201" w:type="pct"/>
            <w:tcBorders>
              <w:top w:val="single" w:color="000000" w:sz="6" w:space="0"/>
              <w:bottom w:val="single" w:color="000000" w:sz="6" w:space="0"/>
            </w:tcBorders>
            <w:vAlign w:val="top"/>
          </w:tcPr>
          <w:p w14:paraId="1979F258">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60AD5606">
            <w:pPr>
              <w:autoSpaceDE w:val="0"/>
              <w:autoSpaceDN w:val="0"/>
              <w:adjustRightInd w:val="0"/>
              <w:spacing w:line="360" w:lineRule="exact"/>
              <w:ind w:right="105"/>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11900169">
            <w:pPr>
              <w:autoSpaceDE w:val="0"/>
              <w:autoSpaceDN w:val="0"/>
              <w:adjustRightInd w:val="0"/>
              <w:spacing w:line="360" w:lineRule="exact"/>
              <w:jc w:val="left"/>
              <w:rPr>
                <w:rFonts w:ascii="宋体" w:hAnsi="宋体"/>
                <w:sz w:val="22"/>
                <w:szCs w:val="22"/>
              </w:rPr>
            </w:pPr>
          </w:p>
        </w:tc>
      </w:tr>
      <w:tr w14:paraId="626548D5">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128EA5B1">
            <w:pPr>
              <w:autoSpaceDE w:val="0"/>
              <w:autoSpaceDN w:val="0"/>
              <w:adjustRightInd w:val="0"/>
              <w:spacing w:line="360" w:lineRule="exact"/>
              <w:jc w:val="left"/>
              <w:rPr>
                <w:rFonts w:ascii="宋体" w:hAnsi="宋体"/>
                <w:sz w:val="22"/>
                <w:szCs w:val="22"/>
              </w:rPr>
            </w:pPr>
            <w:r>
              <w:rPr>
                <w:rFonts w:hint="eastAsia" w:ascii="宋体" w:hAnsi="宋体"/>
                <w:sz w:val="22"/>
                <w:szCs w:val="22"/>
              </w:rPr>
              <w:t>固定资产净值</w:t>
            </w:r>
          </w:p>
        </w:tc>
        <w:tc>
          <w:tcPr>
            <w:tcW w:w="144" w:type="pct"/>
            <w:tcBorders>
              <w:top w:val="single" w:color="000000" w:sz="6" w:space="0"/>
              <w:bottom w:val="single" w:color="000000" w:sz="6" w:space="0"/>
            </w:tcBorders>
            <w:shd w:val="clear" w:color="auto" w:fill="auto"/>
            <w:vAlign w:val="top"/>
          </w:tcPr>
          <w:p w14:paraId="64073E64">
            <w:pPr>
              <w:autoSpaceDE w:val="0"/>
              <w:autoSpaceDN w:val="0"/>
              <w:adjustRightInd w:val="0"/>
              <w:spacing w:line="360" w:lineRule="exact"/>
              <w:jc w:val="left"/>
              <w:rPr>
                <w:rFonts w:ascii="宋体" w:hAnsi="宋体"/>
                <w:sz w:val="22"/>
                <w:szCs w:val="22"/>
              </w:rPr>
            </w:pPr>
            <w:r>
              <w:rPr>
                <w:rFonts w:hint="eastAsia" w:ascii="宋体" w:hAnsi="宋体"/>
                <w:sz w:val="22"/>
                <w:szCs w:val="22"/>
              </w:rPr>
              <w:t>33</w:t>
            </w:r>
          </w:p>
        </w:tc>
        <w:tc>
          <w:tcPr>
            <w:tcW w:w="711" w:type="pct"/>
            <w:tcBorders>
              <w:top w:val="single" w:color="000000" w:sz="6" w:space="0"/>
              <w:bottom w:val="single" w:color="000000" w:sz="6" w:space="0"/>
            </w:tcBorders>
            <w:shd w:val="clear" w:color="auto" w:fill="E6E6E6"/>
            <w:vAlign w:val="top"/>
          </w:tcPr>
          <w:p w14:paraId="637D5E6D">
            <w:pPr>
              <w:autoSpaceDE w:val="0"/>
              <w:autoSpaceDN w:val="0"/>
              <w:adjustRightInd w:val="0"/>
              <w:spacing w:line="360" w:lineRule="exact"/>
              <w:jc w:val="left"/>
              <w:rPr>
                <w:rFonts w:ascii="宋体" w:hAnsi="宋体"/>
                <w:sz w:val="22"/>
                <w:szCs w:val="22"/>
              </w:rPr>
            </w:pPr>
            <w:r>
              <w:rPr>
                <w:rFonts w:hint="eastAsia" w:ascii="宋体" w:hAnsi="宋体"/>
                <w:sz w:val="22"/>
                <w:szCs w:val="22"/>
              </w:rPr>
              <w:t>2468.85</w:t>
            </w:r>
          </w:p>
        </w:tc>
        <w:tc>
          <w:tcPr>
            <w:tcW w:w="711" w:type="pct"/>
            <w:tcBorders>
              <w:top w:val="single" w:color="000000" w:sz="6" w:space="0"/>
              <w:bottom w:val="single" w:color="000000" w:sz="6" w:space="0"/>
              <w:right w:val="single" w:color="auto" w:sz="12" w:space="0"/>
            </w:tcBorders>
            <w:shd w:val="clear" w:color="auto" w:fill="E6E6E6"/>
            <w:vAlign w:val="top"/>
          </w:tcPr>
          <w:p w14:paraId="0D3889A9">
            <w:pPr>
              <w:autoSpaceDE w:val="0"/>
              <w:autoSpaceDN w:val="0"/>
              <w:adjustRightInd w:val="0"/>
              <w:spacing w:line="360" w:lineRule="exact"/>
              <w:jc w:val="left"/>
              <w:rPr>
                <w:rFonts w:ascii="宋体" w:hAnsi="宋体"/>
                <w:sz w:val="22"/>
                <w:szCs w:val="22"/>
              </w:rPr>
            </w:pPr>
            <w:r>
              <w:rPr>
                <w:rFonts w:hint="eastAsia" w:ascii="宋体" w:hAnsi="宋体"/>
                <w:sz w:val="22"/>
                <w:szCs w:val="22"/>
              </w:rPr>
              <w:t>2468.85</w:t>
            </w:r>
          </w:p>
        </w:tc>
        <w:tc>
          <w:tcPr>
            <w:tcW w:w="794" w:type="pct"/>
            <w:tcBorders>
              <w:top w:val="single" w:color="000000" w:sz="6" w:space="0"/>
              <w:left w:val="single" w:color="auto" w:sz="12" w:space="0"/>
              <w:bottom w:val="single" w:color="000000" w:sz="6" w:space="0"/>
            </w:tcBorders>
            <w:vAlign w:val="top"/>
          </w:tcPr>
          <w:p w14:paraId="7CBF1105">
            <w:pPr>
              <w:autoSpaceDE w:val="0"/>
              <w:autoSpaceDN w:val="0"/>
              <w:adjustRightInd w:val="0"/>
              <w:spacing w:line="360" w:lineRule="exact"/>
              <w:jc w:val="left"/>
              <w:rPr>
                <w:rFonts w:ascii="宋体" w:hAnsi="宋体"/>
                <w:sz w:val="22"/>
                <w:szCs w:val="22"/>
              </w:rPr>
            </w:pPr>
            <w:r>
              <w:rPr>
                <w:rFonts w:hint="eastAsia" w:ascii="宋体" w:hAnsi="宋体"/>
                <w:sz w:val="22"/>
                <w:szCs w:val="22"/>
              </w:rPr>
              <w:t>受托代理负债</w:t>
            </w:r>
          </w:p>
        </w:tc>
        <w:tc>
          <w:tcPr>
            <w:tcW w:w="201" w:type="pct"/>
            <w:tcBorders>
              <w:top w:val="single" w:color="000000" w:sz="6" w:space="0"/>
              <w:bottom w:val="single" w:color="000000" w:sz="6" w:space="0"/>
            </w:tcBorders>
            <w:vAlign w:val="top"/>
          </w:tcPr>
          <w:p w14:paraId="15DCF984">
            <w:pPr>
              <w:autoSpaceDE w:val="0"/>
              <w:autoSpaceDN w:val="0"/>
              <w:adjustRightInd w:val="0"/>
              <w:spacing w:line="360" w:lineRule="exact"/>
              <w:jc w:val="left"/>
              <w:rPr>
                <w:rFonts w:ascii="宋体" w:hAnsi="宋体"/>
                <w:sz w:val="22"/>
                <w:szCs w:val="22"/>
              </w:rPr>
            </w:pPr>
            <w:r>
              <w:rPr>
                <w:rFonts w:hint="eastAsia" w:ascii="宋体" w:hAnsi="宋体"/>
                <w:sz w:val="22"/>
                <w:szCs w:val="22"/>
              </w:rPr>
              <w:t>91</w:t>
            </w:r>
          </w:p>
        </w:tc>
        <w:tc>
          <w:tcPr>
            <w:tcW w:w="769" w:type="pct"/>
            <w:tcBorders>
              <w:top w:val="single" w:color="000000" w:sz="6" w:space="0"/>
              <w:bottom w:val="single" w:color="000000" w:sz="6" w:space="0"/>
            </w:tcBorders>
            <w:vAlign w:val="top"/>
          </w:tcPr>
          <w:p w14:paraId="5A1F2945">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69" w:type="pct"/>
            <w:tcBorders>
              <w:top w:val="single" w:color="000000" w:sz="6" w:space="0"/>
              <w:bottom w:val="single" w:color="000000" w:sz="6" w:space="0"/>
              <w:right w:val="single" w:color="auto" w:sz="4" w:space="0"/>
            </w:tcBorders>
            <w:vAlign w:val="top"/>
          </w:tcPr>
          <w:p w14:paraId="1A639D90">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r>
      <w:tr w14:paraId="301E197E">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29130EB8">
            <w:pPr>
              <w:autoSpaceDE w:val="0"/>
              <w:autoSpaceDN w:val="0"/>
              <w:adjustRightInd w:val="0"/>
              <w:spacing w:line="360" w:lineRule="exact"/>
              <w:jc w:val="left"/>
              <w:rPr>
                <w:rFonts w:ascii="宋体" w:hAnsi="宋体"/>
                <w:sz w:val="22"/>
                <w:szCs w:val="22"/>
              </w:rPr>
            </w:pPr>
            <w:r>
              <w:rPr>
                <w:rFonts w:hint="eastAsia" w:ascii="宋体" w:hAnsi="宋体"/>
                <w:sz w:val="22"/>
                <w:szCs w:val="22"/>
              </w:rPr>
              <w:t>在建工程</w:t>
            </w:r>
          </w:p>
        </w:tc>
        <w:tc>
          <w:tcPr>
            <w:tcW w:w="144" w:type="pct"/>
            <w:tcBorders>
              <w:top w:val="single" w:color="000000" w:sz="6" w:space="0"/>
              <w:bottom w:val="single" w:color="000000" w:sz="6" w:space="0"/>
            </w:tcBorders>
            <w:vAlign w:val="top"/>
          </w:tcPr>
          <w:p w14:paraId="40FDB2BA">
            <w:pPr>
              <w:autoSpaceDE w:val="0"/>
              <w:autoSpaceDN w:val="0"/>
              <w:adjustRightInd w:val="0"/>
              <w:spacing w:line="360" w:lineRule="exact"/>
              <w:jc w:val="left"/>
              <w:rPr>
                <w:rFonts w:ascii="宋体" w:hAnsi="宋体"/>
                <w:sz w:val="22"/>
                <w:szCs w:val="22"/>
              </w:rPr>
            </w:pPr>
            <w:r>
              <w:rPr>
                <w:rFonts w:hint="eastAsia" w:ascii="宋体" w:hAnsi="宋体"/>
                <w:sz w:val="22"/>
                <w:szCs w:val="22"/>
              </w:rPr>
              <w:t>34</w:t>
            </w:r>
          </w:p>
        </w:tc>
        <w:tc>
          <w:tcPr>
            <w:tcW w:w="711" w:type="pct"/>
            <w:tcBorders>
              <w:top w:val="single" w:color="000000" w:sz="6" w:space="0"/>
              <w:bottom w:val="single" w:color="000000" w:sz="6" w:space="0"/>
            </w:tcBorders>
            <w:vAlign w:val="top"/>
          </w:tcPr>
          <w:p w14:paraId="4A166694">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522D223C">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1B5BAD56">
            <w:pPr>
              <w:autoSpaceDE w:val="0"/>
              <w:autoSpaceDN w:val="0"/>
              <w:adjustRightInd w:val="0"/>
              <w:spacing w:line="360" w:lineRule="exact"/>
              <w:jc w:val="left"/>
              <w:rPr>
                <w:rFonts w:ascii="宋体" w:hAnsi="宋体"/>
                <w:sz w:val="22"/>
                <w:szCs w:val="22"/>
              </w:rPr>
            </w:pPr>
          </w:p>
        </w:tc>
        <w:tc>
          <w:tcPr>
            <w:tcW w:w="201" w:type="pct"/>
            <w:tcBorders>
              <w:top w:val="single" w:color="000000" w:sz="6" w:space="0"/>
              <w:bottom w:val="single" w:color="000000" w:sz="6" w:space="0"/>
            </w:tcBorders>
            <w:vAlign w:val="top"/>
          </w:tcPr>
          <w:p w14:paraId="43410F65">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667BAA62">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37C5F73D">
            <w:pPr>
              <w:autoSpaceDE w:val="0"/>
              <w:autoSpaceDN w:val="0"/>
              <w:adjustRightInd w:val="0"/>
              <w:spacing w:line="360" w:lineRule="exact"/>
              <w:jc w:val="left"/>
              <w:rPr>
                <w:rFonts w:ascii="宋体" w:hAnsi="宋体"/>
                <w:sz w:val="22"/>
                <w:szCs w:val="22"/>
              </w:rPr>
            </w:pPr>
          </w:p>
        </w:tc>
      </w:tr>
      <w:tr w14:paraId="2D718734">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3A146890">
            <w:pPr>
              <w:autoSpaceDE w:val="0"/>
              <w:autoSpaceDN w:val="0"/>
              <w:adjustRightInd w:val="0"/>
              <w:spacing w:line="360" w:lineRule="exact"/>
              <w:jc w:val="left"/>
              <w:rPr>
                <w:rFonts w:ascii="宋体" w:hAnsi="宋体"/>
                <w:sz w:val="22"/>
                <w:szCs w:val="22"/>
              </w:rPr>
            </w:pPr>
            <w:r>
              <w:rPr>
                <w:rFonts w:hint="eastAsia" w:ascii="宋体" w:hAnsi="宋体"/>
                <w:sz w:val="22"/>
                <w:szCs w:val="22"/>
              </w:rPr>
              <w:t>文物文化资产</w:t>
            </w:r>
          </w:p>
        </w:tc>
        <w:tc>
          <w:tcPr>
            <w:tcW w:w="144" w:type="pct"/>
            <w:tcBorders>
              <w:top w:val="single" w:color="000000" w:sz="6" w:space="0"/>
              <w:bottom w:val="single" w:color="000000" w:sz="6" w:space="0"/>
            </w:tcBorders>
            <w:shd w:val="clear" w:color="auto" w:fill="auto"/>
            <w:vAlign w:val="top"/>
          </w:tcPr>
          <w:p w14:paraId="074C3BF7">
            <w:pPr>
              <w:autoSpaceDE w:val="0"/>
              <w:autoSpaceDN w:val="0"/>
              <w:adjustRightInd w:val="0"/>
              <w:spacing w:line="360" w:lineRule="exact"/>
              <w:jc w:val="left"/>
              <w:rPr>
                <w:rFonts w:ascii="宋体" w:hAnsi="宋体"/>
                <w:sz w:val="22"/>
                <w:szCs w:val="22"/>
              </w:rPr>
            </w:pPr>
            <w:r>
              <w:rPr>
                <w:rFonts w:hint="eastAsia" w:ascii="宋体" w:hAnsi="宋体"/>
                <w:sz w:val="22"/>
                <w:szCs w:val="22"/>
              </w:rPr>
              <w:t>35</w:t>
            </w:r>
          </w:p>
        </w:tc>
        <w:tc>
          <w:tcPr>
            <w:tcW w:w="711" w:type="pct"/>
            <w:tcBorders>
              <w:top w:val="single" w:color="000000" w:sz="6" w:space="0"/>
              <w:bottom w:val="single" w:color="000000" w:sz="6" w:space="0"/>
            </w:tcBorders>
            <w:shd w:val="clear" w:color="auto" w:fill="auto"/>
            <w:vAlign w:val="top"/>
          </w:tcPr>
          <w:p w14:paraId="3D388798">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shd w:val="clear" w:color="auto" w:fill="auto"/>
            <w:vAlign w:val="top"/>
          </w:tcPr>
          <w:p w14:paraId="6A1B320D">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shd w:val="clear" w:color="auto" w:fill="auto"/>
            <w:vAlign w:val="top"/>
          </w:tcPr>
          <w:p w14:paraId="00B4ADC4">
            <w:pPr>
              <w:autoSpaceDE w:val="0"/>
              <w:autoSpaceDN w:val="0"/>
              <w:adjustRightInd w:val="0"/>
              <w:spacing w:line="360" w:lineRule="exact"/>
              <w:jc w:val="left"/>
              <w:rPr>
                <w:rFonts w:ascii="宋体" w:hAnsi="宋体"/>
                <w:sz w:val="22"/>
                <w:szCs w:val="22"/>
              </w:rPr>
            </w:pPr>
            <w:r>
              <w:rPr>
                <w:rFonts w:hint="eastAsia" w:ascii="宋体" w:hAnsi="宋体"/>
                <w:sz w:val="22"/>
                <w:szCs w:val="22"/>
              </w:rPr>
              <w:t>负债合计</w:t>
            </w:r>
          </w:p>
        </w:tc>
        <w:tc>
          <w:tcPr>
            <w:tcW w:w="201" w:type="pct"/>
            <w:tcBorders>
              <w:top w:val="single" w:color="000000" w:sz="6" w:space="0"/>
              <w:bottom w:val="single" w:color="000000" w:sz="6" w:space="0"/>
            </w:tcBorders>
            <w:shd w:val="clear" w:color="auto" w:fill="auto"/>
            <w:vAlign w:val="top"/>
          </w:tcPr>
          <w:p w14:paraId="18F06E96">
            <w:pPr>
              <w:autoSpaceDE w:val="0"/>
              <w:autoSpaceDN w:val="0"/>
              <w:adjustRightInd w:val="0"/>
              <w:spacing w:line="360" w:lineRule="exact"/>
              <w:jc w:val="left"/>
              <w:rPr>
                <w:rFonts w:ascii="宋体" w:hAnsi="宋体"/>
                <w:sz w:val="22"/>
                <w:szCs w:val="22"/>
              </w:rPr>
            </w:pPr>
            <w:r>
              <w:rPr>
                <w:rFonts w:hint="eastAsia" w:ascii="宋体" w:hAnsi="宋体"/>
                <w:sz w:val="22"/>
                <w:szCs w:val="22"/>
              </w:rPr>
              <w:t>100</w:t>
            </w:r>
          </w:p>
        </w:tc>
        <w:tc>
          <w:tcPr>
            <w:tcW w:w="769" w:type="pct"/>
            <w:tcBorders>
              <w:top w:val="single" w:color="000000" w:sz="6" w:space="0"/>
              <w:bottom w:val="single" w:color="000000" w:sz="6" w:space="0"/>
            </w:tcBorders>
            <w:shd w:val="clear" w:color="auto" w:fill="E6E6E6"/>
            <w:vAlign w:val="top"/>
          </w:tcPr>
          <w:p w14:paraId="3CCDE002">
            <w:pPr>
              <w:autoSpaceDE w:val="0"/>
              <w:autoSpaceDN w:val="0"/>
              <w:adjustRightInd w:val="0"/>
              <w:spacing w:line="360" w:lineRule="exact"/>
              <w:jc w:val="left"/>
              <w:rPr>
                <w:rFonts w:ascii="宋体" w:hAnsi="宋体"/>
                <w:sz w:val="22"/>
                <w:szCs w:val="22"/>
              </w:rPr>
            </w:pPr>
            <w:r>
              <w:rPr>
                <w:rFonts w:hint="eastAsia" w:ascii="宋体" w:hAnsi="宋体"/>
                <w:sz w:val="22"/>
                <w:szCs w:val="22"/>
              </w:rPr>
              <w:t>3441.00</w:t>
            </w:r>
          </w:p>
        </w:tc>
        <w:tc>
          <w:tcPr>
            <w:tcW w:w="769" w:type="pct"/>
            <w:tcBorders>
              <w:top w:val="single" w:color="000000" w:sz="6" w:space="0"/>
              <w:bottom w:val="single" w:color="000000" w:sz="6" w:space="0"/>
              <w:right w:val="single" w:color="auto" w:sz="4" w:space="0"/>
            </w:tcBorders>
            <w:shd w:val="clear" w:color="auto" w:fill="E6E6E6"/>
            <w:vAlign w:val="top"/>
          </w:tcPr>
          <w:p w14:paraId="43AA19FF">
            <w:pPr>
              <w:autoSpaceDE w:val="0"/>
              <w:autoSpaceDN w:val="0"/>
              <w:adjustRightInd w:val="0"/>
              <w:spacing w:line="360" w:lineRule="exact"/>
              <w:jc w:val="left"/>
              <w:rPr>
                <w:rFonts w:ascii="宋体" w:hAnsi="宋体"/>
                <w:sz w:val="22"/>
                <w:szCs w:val="22"/>
              </w:rPr>
            </w:pPr>
            <w:r>
              <w:rPr>
                <w:rFonts w:hint="eastAsia" w:ascii="宋体" w:hAnsi="宋体"/>
                <w:sz w:val="22"/>
                <w:szCs w:val="22"/>
              </w:rPr>
              <w:t>4570.90</w:t>
            </w:r>
          </w:p>
        </w:tc>
      </w:tr>
      <w:tr w14:paraId="1CF31720">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7E168BCE">
            <w:pPr>
              <w:autoSpaceDE w:val="0"/>
              <w:autoSpaceDN w:val="0"/>
              <w:adjustRightInd w:val="0"/>
              <w:spacing w:line="360" w:lineRule="exact"/>
              <w:jc w:val="left"/>
              <w:rPr>
                <w:rFonts w:ascii="宋体" w:hAnsi="宋体"/>
                <w:sz w:val="22"/>
                <w:szCs w:val="22"/>
              </w:rPr>
            </w:pPr>
            <w:r>
              <w:rPr>
                <w:rFonts w:hint="eastAsia" w:ascii="宋体" w:hAnsi="宋体"/>
                <w:sz w:val="22"/>
                <w:szCs w:val="22"/>
              </w:rPr>
              <w:t>固定资产清理</w:t>
            </w:r>
          </w:p>
        </w:tc>
        <w:tc>
          <w:tcPr>
            <w:tcW w:w="144" w:type="pct"/>
            <w:tcBorders>
              <w:top w:val="single" w:color="000000" w:sz="6" w:space="0"/>
              <w:bottom w:val="single" w:color="000000" w:sz="6" w:space="0"/>
            </w:tcBorders>
            <w:vAlign w:val="top"/>
          </w:tcPr>
          <w:p w14:paraId="061CB26F">
            <w:pPr>
              <w:autoSpaceDE w:val="0"/>
              <w:autoSpaceDN w:val="0"/>
              <w:adjustRightInd w:val="0"/>
              <w:spacing w:line="360" w:lineRule="exact"/>
              <w:jc w:val="left"/>
              <w:rPr>
                <w:rFonts w:ascii="宋体" w:hAnsi="宋体"/>
                <w:sz w:val="22"/>
                <w:szCs w:val="22"/>
              </w:rPr>
            </w:pPr>
            <w:r>
              <w:rPr>
                <w:rFonts w:hint="eastAsia" w:ascii="宋体" w:hAnsi="宋体"/>
                <w:sz w:val="22"/>
                <w:szCs w:val="22"/>
              </w:rPr>
              <w:t>38</w:t>
            </w:r>
          </w:p>
        </w:tc>
        <w:tc>
          <w:tcPr>
            <w:tcW w:w="711" w:type="pct"/>
            <w:tcBorders>
              <w:top w:val="single" w:color="000000" w:sz="6" w:space="0"/>
              <w:bottom w:val="single" w:color="000000" w:sz="6" w:space="0"/>
            </w:tcBorders>
            <w:vAlign w:val="top"/>
          </w:tcPr>
          <w:p w14:paraId="238532D1">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1A65B524">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5222356E">
            <w:pPr>
              <w:autoSpaceDE w:val="0"/>
              <w:autoSpaceDN w:val="0"/>
              <w:adjustRightInd w:val="0"/>
              <w:spacing w:line="360" w:lineRule="exact"/>
              <w:jc w:val="left"/>
              <w:rPr>
                <w:rFonts w:ascii="宋体" w:hAnsi="宋体"/>
                <w:sz w:val="22"/>
                <w:szCs w:val="22"/>
              </w:rPr>
            </w:pPr>
          </w:p>
        </w:tc>
        <w:tc>
          <w:tcPr>
            <w:tcW w:w="201" w:type="pct"/>
            <w:tcBorders>
              <w:top w:val="single" w:color="000000" w:sz="6" w:space="0"/>
              <w:bottom w:val="single" w:color="000000" w:sz="6" w:space="0"/>
            </w:tcBorders>
            <w:vAlign w:val="top"/>
          </w:tcPr>
          <w:p w14:paraId="020D97CF">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57F35F1B">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6E016AA8">
            <w:pPr>
              <w:autoSpaceDE w:val="0"/>
              <w:autoSpaceDN w:val="0"/>
              <w:adjustRightInd w:val="0"/>
              <w:spacing w:line="360" w:lineRule="exact"/>
              <w:jc w:val="left"/>
              <w:rPr>
                <w:rFonts w:ascii="宋体" w:hAnsi="宋体"/>
                <w:sz w:val="22"/>
                <w:szCs w:val="22"/>
              </w:rPr>
            </w:pPr>
          </w:p>
        </w:tc>
      </w:tr>
      <w:tr w14:paraId="22AE4665">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531221C6">
            <w:pPr>
              <w:autoSpaceDE w:val="0"/>
              <w:autoSpaceDN w:val="0"/>
              <w:adjustRightInd w:val="0"/>
              <w:spacing w:line="360" w:lineRule="exact"/>
              <w:jc w:val="left"/>
              <w:rPr>
                <w:rFonts w:ascii="宋体" w:hAnsi="宋体"/>
                <w:sz w:val="22"/>
                <w:szCs w:val="22"/>
              </w:rPr>
            </w:pPr>
            <w:r>
              <w:rPr>
                <w:rFonts w:hint="eastAsia" w:ascii="宋体" w:hAnsi="宋体"/>
                <w:sz w:val="22"/>
                <w:szCs w:val="22"/>
              </w:rPr>
              <w:t>固定资产合计</w:t>
            </w:r>
          </w:p>
        </w:tc>
        <w:tc>
          <w:tcPr>
            <w:tcW w:w="144" w:type="pct"/>
            <w:tcBorders>
              <w:top w:val="single" w:color="000000" w:sz="6" w:space="0"/>
              <w:bottom w:val="single" w:color="000000" w:sz="6" w:space="0"/>
            </w:tcBorders>
            <w:shd w:val="clear" w:color="auto" w:fill="auto"/>
            <w:vAlign w:val="top"/>
          </w:tcPr>
          <w:p w14:paraId="2229FF63">
            <w:pPr>
              <w:autoSpaceDE w:val="0"/>
              <w:autoSpaceDN w:val="0"/>
              <w:adjustRightInd w:val="0"/>
              <w:spacing w:line="360" w:lineRule="exact"/>
              <w:jc w:val="left"/>
              <w:rPr>
                <w:rFonts w:ascii="宋体" w:hAnsi="宋体"/>
                <w:sz w:val="22"/>
                <w:szCs w:val="22"/>
              </w:rPr>
            </w:pPr>
            <w:r>
              <w:rPr>
                <w:rFonts w:hint="eastAsia" w:ascii="宋体" w:hAnsi="宋体"/>
                <w:sz w:val="22"/>
                <w:szCs w:val="22"/>
              </w:rPr>
              <w:t>40</w:t>
            </w:r>
          </w:p>
        </w:tc>
        <w:tc>
          <w:tcPr>
            <w:tcW w:w="711" w:type="pct"/>
            <w:tcBorders>
              <w:top w:val="single" w:color="000000" w:sz="6" w:space="0"/>
              <w:bottom w:val="single" w:color="000000" w:sz="6" w:space="0"/>
            </w:tcBorders>
            <w:shd w:val="clear" w:color="auto" w:fill="E6E6E6"/>
            <w:vAlign w:val="top"/>
          </w:tcPr>
          <w:p w14:paraId="31754515">
            <w:pPr>
              <w:autoSpaceDE w:val="0"/>
              <w:autoSpaceDN w:val="0"/>
              <w:adjustRightInd w:val="0"/>
              <w:spacing w:line="360" w:lineRule="exact"/>
              <w:jc w:val="left"/>
              <w:rPr>
                <w:rFonts w:ascii="宋体" w:hAnsi="宋体"/>
                <w:sz w:val="22"/>
                <w:szCs w:val="22"/>
              </w:rPr>
            </w:pPr>
            <w:r>
              <w:rPr>
                <w:rFonts w:hint="eastAsia" w:ascii="宋体" w:hAnsi="宋体"/>
                <w:sz w:val="22"/>
                <w:szCs w:val="22"/>
              </w:rPr>
              <w:t>2468.85</w:t>
            </w:r>
          </w:p>
        </w:tc>
        <w:tc>
          <w:tcPr>
            <w:tcW w:w="711" w:type="pct"/>
            <w:tcBorders>
              <w:top w:val="single" w:color="000000" w:sz="6" w:space="0"/>
              <w:bottom w:val="single" w:color="000000" w:sz="6" w:space="0"/>
              <w:right w:val="single" w:color="auto" w:sz="12" w:space="0"/>
            </w:tcBorders>
            <w:shd w:val="clear" w:color="auto" w:fill="E6E6E6"/>
            <w:vAlign w:val="top"/>
          </w:tcPr>
          <w:p w14:paraId="6214C73D">
            <w:pPr>
              <w:autoSpaceDE w:val="0"/>
              <w:autoSpaceDN w:val="0"/>
              <w:adjustRightInd w:val="0"/>
              <w:spacing w:line="360" w:lineRule="exact"/>
              <w:jc w:val="left"/>
              <w:rPr>
                <w:rFonts w:ascii="宋体" w:hAnsi="宋体"/>
                <w:sz w:val="22"/>
                <w:szCs w:val="22"/>
              </w:rPr>
            </w:pPr>
            <w:r>
              <w:rPr>
                <w:rFonts w:hint="eastAsia" w:ascii="宋体" w:hAnsi="宋体"/>
                <w:sz w:val="22"/>
                <w:szCs w:val="22"/>
              </w:rPr>
              <w:t>2468.85</w:t>
            </w:r>
          </w:p>
        </w:tc>
        <w:tc>
          <w:tcPr>
            <w:tcW w:w="794" w:type="pct"/>
            <w:tcBorders>
              <w:top w:val="single" w:color="000000" w:sz="6" w:space="0"/>
              <w:left w:val="single" w:color="auto" w:sz="12" w:space="0"/>
              <w:bottom w:val="single" w:color="000000" w:sz="6" w:space="0"/>
            </w:tcBorders>
            <w:vAlign w:val="top"/>
          </w:tcPr>
          <w:p w14:paraId="0623FE26">
            <w:pPr>
              <w:autoSpaceDE w:val="0"/>
              <w:autoSpaceDN w:val="0"/>
              <w:adjustRightInd w:val="0"/>
              <w:spacing w:line="360" w:lineRule="exact"/>
              <w:jc w:val="left"/>
              <w:rPr>
                <w:rFonts w:ascii="宋体" w:hAnsi="宋体"/>
                <w:sz w:val="22"/>
                <w:szCs w:val="22"/>
              </w:rPr>
            </w:pPr>
          </w:p>
        </w:tc>
        <w:tc>
          <w:tcPr>
            <w:tcW w:w="201" w:type="pct"/>
            <w:tcBorders>
              <w:top w:val="single" w:color="000000" w:sz="6" w:space="0"/>
              <w:bottom w:val="single" w:color="000000" w:sz="6" w:space="0"/>
            </w:tcBorders>
            <w:vAlign w:val="top"/>
          </w:tcPr>
          <w:p w14:paraId="473A9615">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2095062B">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181850C7">
            <w:pPr>
              <w:autoSpaceDE w:val="0"/>
              <w:autoSpaceDN w:val="0"/>
              <w:adjustRightInd w:val="0"/>
              <w:spacing w:line="360" w:lineRule="exact"/>
              <w:jc w:val="left"/>
              <w:rPr>
                <w:rFonts w:ascii="宋体" w:hAnsi="宋体"/>
                <w:sz w:val="22"/>
                <w:szCs w:val="22"/>
              </w:rPr>
            </w:pPr>
          </w:p>
        </w:tc>
      </w:tr>
      <w:tr w14:paraId="414C963C">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53DF5D1A">
            <w:pPr>
              <w:autoSpaceDE w:val="0"/>
              <w:autoSpaceDN w:val="0"/>
              <w:adjustRightInd w:val="0"/>
              <w:spacing w:line="360" w:lineRule="exact"/>
              <w:jc w:val="left"/>
              <w:rPr>
                <w:rFonts w:ascii="宋体" w:hAnsi="宋体"/>
                <w:sz w:val="22"/>
                <w:szCs w:val="22"/>
              </w:rPr>
            </w:pPr>
          </w:p>
        </w:tc>
        <w:tc>
          <w:tcPr>
            <w:tcW w:w="144" w:type="pct"/>
            <w:tcBorders>
              <w:top w:val="single" w:color="000000" w:sz="6" w:space="0"/>
              <w:bottom w:val="single" w:color="000000" w:sz="6" w:space="0"/>
            </w:tcBorders>
            <w:vAlign w:val="top"/>
          </w:tcPr>
          <w:p w14:paraId="11528E47">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643F6A2E">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2B559FB2">
            <w:pPr>
              <w:autoSpaceDE w:val="0"/>
              <w:autoSpaceDN w:val="0"/>
              <w:adjustRightInd w:val="0"/>
              <w:spacing w:line="360" w:lineRule="exact"/>
              <w:ind w:right="210"/>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424CBFD9">
            <w:pPr>
              <w:autoSpaceDE w:val="0"/>
              <w:autoSpaceDN w:val="0"/>
              <w:adjustRightInd w:val="0"/>
              <w:spacing w:line="360" w:lineRule="exact"/>
              <w:jc w:val="left"/>
              <w:rPr>
                <w:rFonts w:ascii="宋体" w:hAnsi="宋体"/>
                <w:sz w:val="22"/>
                <w:szCs w:val="22"/>
              </w:rPr>
            </w:pPr>
          </w:p>
        </w:tc>
        <w:tc>
          <w:tcPr>
            <w:tcW w:w="201" w:type="pct"/>
            <w:tcBorders>
              <w:top w:val="single" w:color="000000" w:sz="6" w:space="0"/>
              <w:bottom w:val="single" w:color="000000" w:sz="6" w:space="0"/>
            </w:tcBorders>
            <w:vAlign w:val="top"/>
          </w:tcPr>
          <w:p w14:paraId="7EBD7634">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3B59BFFA">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2F676A7C">
            <w:pPr>
              <w:autoSpaceDE w:val="0"/>
              <w:autoSpaceDN w:val="0"/>
              <w:adjustRightInd w:val="0"/>
              <w:spacing w:line="360" w:lineRule="exact"/>
              <w:jc w:val="left"/>
              <w:rPr>
                <w:rFonts w:ascii="宋体" w:hAnsi="宋体"/>
                <w:sz w:val="22"/>
                <w:szCs w:val="22"/>
              </w:rPr>
            </w:pPr>
          </w:p>
        </w:tc>
      </w:tr>
      <w:tr w14:paraId="5F02E792">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486E9D5">
            <w:pPr>
              <w:autoSpaceDE w:val="0"/>
              <w:autoSpaceDN w:val="0"/>
              <w:adjustRightInd w:val="0"/>
              <w:spacing w:line="360" w:lineRule="exact"/>
              <w:jc w:val="left"/>
              <w:rPr>
                <w:rFonts w:ascii="宋体" w:hAnsi="宋体"/>
                <w:sz w:val="22"/>
                <w:szCs w:val="22"/>
              </w:rPr>
            </w:pPr>
            <w:r>
              <w:rPr>
                <w:rFonts w:hint="eastAsia" w:ascii="宋体" w:hAnsi="宋体"/>
                <w:sz w:val="22"/>
                <w:szCs w:val="22"/>
              </w:rPr>
              <w:t>无形资产：</w:t>
            </w:r>
          </w:p>
        </w:tc>
        <w:tc>
          <w:tcPr>
            <w:tcW w:w="144" w:type="pct"/>
            <w:tcBorders>
              <w:top w:val="single" w:color="000000" w:sz="6" w:space="0"/>
              <w:bottom w:val="single" w:color="000000" w:sz="6" w:space="0"/>
            </w:tcBorders>
            <w:vAlign w:val="top"/>
          </w:tcPr>
          <w:p w14:paraId="76A92D3E">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312734EB">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2FF775D2">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61207AE1">
            <w:pPr>
              <w:autoSpaceDE w:val="0"/>
              <w:autoSpaceDN w:val="0"/>
              <w:adjustRightInd w:val="0"/>
              <w:spacing w:line="360" w:lineRule="exact"/>
              <w:jc w:val="left"/>
              <w:rPr>
                <w:rFonts w:ascii="宋体" w:hAnsi="宋体"/>
                <w:sz w:val="22"/>
                <w:szCs w:val="22"/>
              </w:rPr>
            </w:pPr>
          </w:p>
        </w:tc>
        <w:tc>
          <w:tcPr>
            <w:tcW w:w="201" w:type="pct"/>
            <w:tcBorders>
              <w:top w:val="single" w:color="000000" w:sz="6" w:space="0"/>
              <w:bottom w:val="single" w:color="000000" w:sz="6" w:space="0"/>
            </w:tcBorders>
            <w:vAlign w:val="top"/>
          </w:tcPr>
          <w:p w14:paraId="1E7C55AA">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02ABA9F7">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549E22E3">
            <w:pPr>
              <w:autoSpaceDE w:val="0"/>
              <w:autoSpaceDN w:val="0"/>
              <w:adjustRightInd w:val="0"/>
              <w:spacing w:line="360" w:lineRule="exact"/>
              <w:jc w:val="left"/>
              <w:rPr>
                <w:rFonts w:ascii="宋体" w:hAnsi="宋体"/>
                <w:sz w:val="22"/>
                <w:szCs w:val="22"/>
              </w:rPr>
            </w:pPr>
          </w:p>
        </w:tc>
      </w:tr>
      <w:tr w14:paraId="6FA082DE">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11E521EA">
            <w:pPr>
              <w:autoSpaceDE w:val="0"/>
              <w:autoSpaceDN w:val="0"/>
              <w:adjustRightInd w:val="0"/>
              <w:spacing w:line="360" w:lineRule="exact"/>
              <w:jc w:val="left"/>
              <w:rPr>
                <w:rFonts w:ascii="宋体" w:hAnsi="宋体"/>
                <w:sz w:val="22"/>
                <w:szCs w:val="22"/>
              </w:rPr>
            </w:pPr>
            <w:r>
              <w:rPr>
                <w:rFonts w:hint="eastAsia" w:ascii="宋体" w:hAnsi="宋体"/>
                <w:sz w:val="22"/>
                <w:szCs w:val="22"/>
              </w:rPr>
              <w:t>无形资产</w:t>
            </w:r>
          </w:p>
        </w:tc>
        <w:tc>
          <w:tcPr>
            <w:tcW w:w="144" w:type="pct"/>
            <w:tcBorders>
              <w:top w:val="single" w:color="000000" w:sz="6" w:space="0"/>
              <w:bottom w:val="single" w:color="000000" w:sz="6" w:space="0"/>
            </w:tcBorders>
            <w:vAlign w:val="top"/>
          </w:tcPr>
          <w:p w14:paraId="0C300B73">
            <w:pPr>
              <w:autoSpaceDE w:val="0"/>
              <w:autoSpaceDN w:val="0"/>
              <w:adjustRightInd w:val="0"/>
              <w:spacing w:line="360" w:lineRule="exact"/>
              <w:jc w:val="left"/>
              <w:rPr>
                <w:rFonts w:ascii="宋体" w:hAnsi="宋体"/>
                <w:sz w:val="22"/>
                <w:szCs w:val="22"/>
              </w:rPr>
            </w:pPr>
            <w:r>
              <w:rPr>
                <w:rFonts w:hint="eastAsia" w:ascii="宋体" w:hAnsi="宋体"/>
                <w:sz w:val="22"/>
                <w:szCs w:val="22"/>
              </w:rPr>
              <w:t>41</w:t>
            </w:r>
          </w:p>
        </w:tc>
        <w:tc>
          <w:tcPr>
            <w:tcW w:w="711" w:type="pct"/>
            <w:tcBorders>
              <w:top w:val="single" w:color="000000" w:sz="6" w:space="0"/>
              <w:bottom w:val="single" w:color="000000" w:sz="6" w:space="0"/>
            </w:tcBorders>
            <w:vAlign w:val="top"/>
          </w:tcPr>
          <w:p w14:paraId="498C98CD">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vAlign w:val="top"/>
          </w:tcPr>
          <w:p w14:paraId="67E37912">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vAlign w:val="top"/>
          </w:tcPr>
          <w:p w14:paraId="3C7D74E5">
            <w:pPr>
              <w:autoSpaceDE w:val="0"/>
              <w:autoSpaceDN w:val="0"/>
              <w:adjustRightInd w:val="0"/>
              <w:spacing w:line="360" w:lineRule="exact"/>
              <w:jc w:val="left"/>
              <w:rPr>
                <w:rFonts w:ascii="宋体" w:hAnsi="宋体"/>
                <w:sz w:val="22"/>
                <w:szCs w:val="22"/>
              </w:rPr>
            </w:pPr>
            <w:r>
              <w:rPr>
                <w:rFonts w:hint="eastAsia" w:ascii="宋体" w:hAnsi="宋体"/>
                <w:sz w:val="22"/>
                <w:szCs w:val="22"/>
              </w:rPr>
              <w:t>净资产：</w:t>
            </w:r>
          </w:p>
        </w:tc>
        <w:tc>
          <w:tcPr>
            <w:tcW w:w="201" w:type="pct"/>
            <w:tcBorders>
              <w:top w:val="single" w:color="000000" w:sz="6" w:space="0"/>
              <w:bottom w:val="single" w:color="000000" w:sz="6" w:space="0"/>
            </w:tcBorders>
            <w:vAlign w:val="top"/>
          </w:tcPr>
          <w:p w14:paraId="262E46E7">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tcBorders>
            <w:vAlign w:val="top"/>
          </w:tcPr>
          <w:p w14:paraId="37162336">
            <w:pPr>
              <w:autoSpaceDE w:val="0"/>
              <w:autoSpaceDN w:val="0"/>
              <w:adjustRightInd w:val="0"/>
              <w:spacing w:line="360" w:lineRule="exact"/>
              <w:jc w:val="left"/>
              <w:rPr>
                <w:rFonts w:ascii="宋体" w:hAnsi="宋体"/>
                <w:sz w:val="22"/>
                <w:szCs w:val="22"/>
              </w:rPr>
            </w:pPr>
          </w:p>
        </w:tc>
        <w:tc>
          <w:tcPr>
            <w:tcW w:w="769" w:type="pct"/>
            <w:tcBorders>
              <w:top w:val="single" w:color="000000" w:sz="6" w:space="0"/>
              <w:bottom w:val="single" w:color="000000" w:sz="6" w:space="0"/>
              <w:right w:val="single" w:color="auto" w:sz="4" w:space="0"/>
            </w:tcBorders>
            <w:vAlign w:val="top"/>
          </w:tcPr>
          <w:p w14:paraId="7C6B86B2">
            <w:pPr>
              <w:autoSpaceDE w:val="0"/>
              <w:autoSpaceDN w:val="0"/>
              <w:adjustRightInd w:val="0"/>
              <w:spacing w:line="360" w:lineRule="exact"/>
              <w:jc w:val="left"/>
              <w:rPr>
                <w:rFonts w:ascii="宋体" w:hAnsi="宋体"/>
                <w:sz w:val="22"/>
                <w:szCs w:val="22"/>
              </w:rPr>
            </w:pPr>
          </w:p>
        </w:tc>
      </w:tr>
      <w:tr w14:paraId="10687942">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178420CF">
            <w:pPr>
              <w:autoSpaceDE w:val="0"/>
              <w:autoSpaceDN w:val="0"/>
              <w:adjustRightInd w:val="0"/>
              <w:spacing w:line="360" w:lineRule="exact"/>
              <w:jc w:val="left"/>
              <w:rPr>
                <w:rFonts w:ascii="宋体" w:hAnsi="宋体"/>
                <w:sz w:val="22"/>
                <w:szCs w:val="22"/>
              </w:rPr>
            </w:pPr>
          </w:p>
        </w:tc>
        <w:tc>
          <w:tcPr>
            <w:tcW w:w="144" w:type="pct"/>
            <w:tcBorders>
              <w:top w:val="single" w:color="000000" w:sz="6" w:space="0"/>
              <w:bottom w:val="single" w:color="000000" w:sz="6" w:space="0"/>
            </w:tcBorders>
            <w:vAlign w:val="top"/>
          </w:tcPr>
          <w:p w14:paraId="4819A286">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4F46AC33">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695EEE4B">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7F1D3C2F">
            <w:pPr>
              <w:autoSpaceDE w:val="0"/>
              <w:autoSpaceDN w:val="0"/>
              <w:adjustRightInd w:val="0"/>
              <w:spacing w:line="360" w:lineRule="exact"/>
              <w:jc w:val="left"/>
              <w:rPr>
                <w:rFonts w:ascii="宋体" w:hAnsi="宋体"/>
                <w:sz w:val="22"/>
                <w:szCs w:val="22"/>
              </w:rPr>
            </w:pPr>
            <w:r>
              <w:rPr>
                <w:rFonts w:hint="eastAsia" w:ascii="宋体" w:hAnsi="宋体"/>
                <w:sz w:val="22"/>
                <w:szCs w:val="22"/>
              </w:rPr>
              <w:t>非限定性净资产</w:t>
            </w:r>
          </w:p>
        </w:tc>
        <w:tc>
          <w:tcPr>
            <w:tcW w:w="201" w:type="pct"/>
            <w:tcBorders>
              <w:top w:val="single" w:color="000000" w:sz="6" w:space="0"/>
              <w:bottom w:val="single" w:color="000000" w:sz="6" w:space="0"/>
            </w:tcBorders>
            <w:vAlign w:val="top"/>
          </w:tcPr>
          <w:p w14:paraId="77E14600">
            <w:pPr>
              <w:autoSpaceDE w:val="0"/>
              <w:autoSpaceDN w:val="0"/>
              <w:adjustRightInd w:val="0"/>
              <w:spacing w:line="360" w:lineRule="exact"/>
              <w:jc w:val="left"/>
              <w:rPr>
                <w:rFonts w:ascii="宋体" w:hAnsi="宋体"/>
                <w:sz w:val="22"/>
                <w:szCs w:val="22"/>
              </w:rPr>
            </w:pPr>
            <w:r>
              <w:rPr>
                <w:rFonts w:hint="eastAsia" w:ascii="宋体" w:hAnsi="宋体"/>
                <w:sz w:val="22"/>
                <w:szCs w:val="22"/>
              </w:rPr>
              <w:t>101</w:t>
            </w:r>
          </w:p>
        </w:tc>
        <w:tc>
          <w:tcPr>
            <w:tcW w:w="769" w:type="pct"/>
            <w:tcBorders>
              <w:top w:val="single" w:color="000000" w:sz="6" w:space="0"/>
              <w:bottom w:val="single" w:color="000000" w:sz="6" w:space="0"/>
            </w:tcBorders>
            <w:vAlign w:val="top"/>
          </w:tcPr>
          <w:p w14:paraId="2AF9C4F9">
            <w:pPr>
              <w:autoSpaceDE w:val="0"/>
              <w:autoSpaceDN w:val="0"/>
              <w:adjustRightInd w:val="0"/>
              <w:spacing w:line="360" w:lineRule="exact"/>
              <w:jc w:val="left"/>
              <w:rPr>
                <w:rFonts w:ascii="宋体" w:hAnsi="宋体"/>
                <w:sz w:val="22"/>
                <w:szCs w:val="22"/>
              </w:rPr>
            </w:pPr>
            <w:r>
              <w:rPr>
                <w:rFonts w:hint="eastAsia" w:ascii="宋体" w:hAnsi="宋体"/>
                <w:sz w:val="22"/>
                <w:szCs w:val="22"/>
              </w:rPr>
              <w:t>3800906.53</w:t>
            </w:r>
          </w:p>
        </w:tc>
        <w:tc>
          <w:tcPr>
            <w:tcW w:w="769" w:type="pct"/>
            <w:tcBorders>
              <w:top w:val="single" w:color="000000" w:sz="6" w:space="0"/>
              <w:bottom w:val="single" w:color="000000" w:sz="6" w:space="0"/>
              <w:right w:val="single" w:color="auto" w:sz="4" w:space="0"/>
            </w:tcBorders>
            <w:vAlign w:val="top"/>
          </w:tcPr>
          <w:p w14:paraId="3B02B679">
            <w:pPr>
              <w:autoSpaceDE w:val="0"/>
              <w:autoSpaceDN w:val="0"/>
              <w:adjustRightInd w:val="0"/>
              <w:spacing w:line="360" w:lineRule="exact"/>
              <w:jc w:val="left"/>
              <w:rPr>
                <w:rFonts w:ascii="宋体" w:hAnsi="宋体"/>
                <w:sz w:val="22"/>
                <w:szCs w:val="22"/>
              </w:rPr>
            </w:pPr>
            <w:r>
              <w:rPr>
                <w:rFonts w:hint="eastAsia" w:ascii="宋体" w:hAnsi="宋体"/>
                <w:sz w:val="22"/>
                <w:szCs w:val="22"/>
              </w:rPr>
              <w:t>3841682.56</w:t>
            </w:r>
          </w:p>
        </w:tc>
      </w:tr>
      <w:tr w14:paraId="20511891">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vAlign w:val="top"/>
          </w:tcPr>
          <w:p w14:paraId="39EF7655">
            <w:pPr>
              <w:autoSpaceDE w:val="0"/>
              <w:autoSpaceDN w:val="0"/>
              <w:adjustRightInd w:val="0"/>
              <w:spacing w:line="360" w:lineRule="exact"/>
              <w:jc w:val="left"/>
              <w:rPr>
                <w:rFonts w:ascii="宋体" w:hAnsi="宋体"/>
                <w:sz w:val="22"/>
                <w:szCs w:val="22"/>
              </w:rPr>
            </w:pPr>
            <w:r>
              <w:rPr>
                <w:rFonts w:hint="eastAsia" w:ascii="宋体" w:hAnsi="宋体"/>
                <w:sz w:val="22"/>
                <w:szCs w:val="22"/>
              </w:rPr>
              <w:t>受托代理资产：</w:t>
            </w:r>
          </w:p>
        </w:tc>
        <w:tc>
          <w:tcPr>
            <w:tcW w:w="144" w:type="pct"/>
            <w:tcBorders>
              <w:top w:val="single" w:color="000000" w:sz="6" w:space="0"/>
              <w:bottom w:val="single" w:color="000000" w:sz="6" w:space="0"/>
            </w:tcBorders>
            <w:vAlign w:val="top"/>
          </w:tcPr>
          <w:p w14:paraId="69B2DE76">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tcBorders>
            <w:vAlign w:val="top"/>
          </w:tcPr>
          <w:p w14:paraId="3F8688D7">
            <w:pPr>
              <w:autoSpaceDE w:val="0"/>
              <w:autoSpaceDN w:val="0"/>
              <w:adjustRightInd w:val="0"/>
              <w:spacing w:line="360" w:lineRule="exact"/>
              <w:jc w:val="left"/>
              <w:rPr>
                <w:rFonts w:ascii="宋体" w:hAnsi="宋体"/>
                <w:sz w:val="22"/>
                <w:szCs w:val="22"/>
              </w:rPr>
            </w:pPr>
          </w:p>
        </w:tc>
        <w:tc>
          <w:tcPr>
            <w:tcW w:w="711" w:type="pct"/>
            <w:tcBorders>
              <w:top w:val="single" w:color="000000" w:sz="6" w:space="0"/>
              <w:bottom w:val="single" w:color="000000" w:sz="6" w:space="0"/>
              <w:right w:val="single" w:color="auto" w:sz="12" w:space="0"/>
            </w:tcBorders>
            <w:vAlign w:val="top"/>
          </w:tcPr>
          <w:p w14:paraId="55078423">
            <w:pPr>
              <w:autoSpaceDE w:val="0"/>
              <w:autoSpaceDN w:val="0"/>
              <w:adjustRightInd w:val="0"/>
              <w:spacing w:line="360" w:lineRule="exact"/>
              <w:jc w:val="left"/>
              <w:rPr>
                <w:rFonts w:ascii="宋体" w:hAnsi="宋体"/>
                <w:sz w:val="22"/>
                <w:szCs w:val="22"/>
              </w:rPr>
            </w:pPr>
          </w:p>
        </w:tc>
        <w:tc>
          <w:tcPr>
            <w:tcW w:w="794" w:type="pct"/>
            <w:tcBorders>
              <w:top w:val="single" w:color="000000" w:sz="6" w:space="0"/>
              <w:left w:val="single" w:color="auto" w:sz="12" w:space="0"/>
              <w:bottom w:val="single" w:color="000000" w:sz="6" w:space="0"/>
            </w:tcBorders>
            <w:vAlign w:val="top"/>
          </w:tcPr>
          <w:p w14:paraId="1ECF6F6C">
            <w:pPr>
              <w:autoSpaceDE w:val="0"/>
              <w:autoSpaceDN w:val="0"/>
              <w:adjustRightInd w:val="0"/>
              <w:spacing w:line="360" w:lineRule="exact"/>
              <w:jc w:val="left"/>
              <w:rPr>
                <w:rFonts w:ascii="宋体" w:hAnsi="宋体"/>
                <w:sz w:val="22"/>
                <w:szCs w:val="22"/>
              </w:rPr>
            </w:pPr>
            <w:r>
              <w:rPr>
                <w:rFonts w:hint="eastAsia" w:ascii="宋体" w:hAnsi="宋体"/>
                <w:sz w:val="22"/>
                <w:szCs w:val="22"/>
              </w:rPr>
              <w:t>限定性净资产</w:t>
            </w:r>
          </w:p>
        </w:tc>
        <w:tc>
          <w:tcPr>
            <w:tcW w:w="201" w:type="pct"/>
            <w:tcBorders>
              <w:top w:val="single" w:color="000000" w:sz="6" w:space="0"/>
              <w:bottom w:val="single" w:color="000000" w:sz="6" w:space="0"/>
            </w:tcBorders>
            <w:vAlign w:val="top"/>
          </w:tcPr>
          <w:p w14:paraId="2628D236">
            <w:pPr>
              <w:autoSpaceDE w:val="0"/>
              <w:autoSpaceDN w:val="0"/>
              <w:adjustRightInd w:val="0"/>
              <w:spacing w:line="360" w:lineRule="exact"/>
              <w:jc w:val="left"/>
              <w:rPr>
                <w:rFonts w:ascii="宋体" w:hAnsi="宋体"/>
                <w:sz w:val="22"/>
                <w:szCs w:val="22"/>
              </w:rPr>
            </w:pPr>
            <w:r>
              <w:rPr>
                <w:rFonts w:hint="eastAsia" w:ascii="宋体" w:hAnsi="宋体"/>
                <w:sz w:val="22"/>
                <w:szCs w:val="22"/>
              </w:rPr>
              <w:t>105</w:t>
            </w:r>
          </w:p>
        </w:tc>
        <w:tc>
          <w:tcPr>
            <w:tcW w:w="769" w:type="pct"/>
            <w:tcBorders>
              <w:top w:val="single" w:color="000000" w:sz="6" w:space="0"/>
              <w:bottom w:val="single" w:color="000000" w:sz="6" w:space="0"/>
            </w:tcBorders>
            <w:vAlign w:val="top"/>
          </w:tcPr>
          <w:p w14:paraId="5D6A0524">
            <w:pPr>
              <w:autoSpaceDE w:val="0"/>
              <w:autoSpaceDN w:val="0"/>
              <w:adjustRightInd w:val="0"/>
              <w:spacing w:line="360" w:lineRule="exact"/>
              <w:jc w:val="left"/>
              <w:rPr>
                <w:rFonts w:ascii="宋体" w:hAnsi="宋体"/>
                <w:sz w:val="22"/>
                <w:szCs w:val="22"/>
              </w:rPr>
            </w:pPr>
            <w:r>
              <w:rPr>
                <w:rFonts w:hint="eastAsia" w:ascii="宋体" w:hAnsi="宋体"/>
                <w:sz w:val="22"/>
                <w:szCs w:val="22"/>
              </w:rPr>
              <w:t>3493675.53</w:t>
            </w:r>
          </w:p>
        </w:tc>
        <w:tc>
          <w:tcPr>
            <w:tcW w:w="769" w:type="pct"/>
            <w:tcBorders>
              <w:top w:val="single" w:color="000000" w:sz="6" w:space="0"/>
              <w:bottom w:val="single" w:color="000000" w:sz="6" w:space="0"/>
              <w:right w:val="single" w:color="auto" w:sz="4" w:space="0"/>
            </w:tcBorders>
            <w:vAlign w:val="top"/>
          </w:tcPr>
          <w:p w14:paraId="6C9A8C88">
            <w:pPr>
              <w:autoSpaceDE w:val="0"/>
              <w:autoSpaceDN w:val="0"/>
              <w:adjustRightInd w:val="0"/>
              <w:spacing w:line="360" w:lineRule="exact"/>
              <w:jc w:val="left"/>
              <w:rPr>
                <w:rFonts w:ascii="宋体" w:hAnsi="宋体"/>
                <w:sz w:val="22"/>
                <w:szCs w:val="22"/>
              </w:rPr>
            </w:pPr>
            <w:r>
              <w:rPr>
                <w:rFonts w:hint="eastAsia" w:ascii="宋体" w:hAnsi="宋体"/>
                <w:sz w:val="22"/>
                <w:szCs w:val="22"/>
              </w:rPr>
              <w:t>3583957.14</w:t>
            </w:r>
          </w:p>
        </w:tc>
      </w:tr>
      <w:tr w14:paraId="35E686FE">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000000" w:sz="6" w:space="0"/>
            </w:tcBorders>
            <w:shd w:val="clear" w:color="auto" w:fill="auto"/>
            <w:vAlign w:val="top"/>
          </w:tcPr>
          <w:p w14:paraId="23C9604D">
            <w:pPr>
              <w:autoSpaceDE w:val="0"/>
              <w:autoSpaceDN w:val="0"/>
              <w:adjustRightInd w:val="0"/>
              <w:spacing w:line="360" w:lineRule="exact"/>
              <w:jc w:val="left"/>
              <w:rPr>
                <w:rFonts w:ascii="宋体" w:hAnsi="宋体"/>
                <w:sz w:val="22"/>
                <w:szCs w:val="22"/>
              </w:rPr>
            </w:pPr>
            <w:r>
              <w:rPr>
                <w:rFonts w:hint="eastAsia" w:ascii="宋体" w:hAnsi="宋体"/>
                <w:sz w:val="22"/>
                <w:szCs w:val="22"/>
              </w:rPr>
              <w:t>受托代理资产</w:t>
            </w:r>
          </w:p>
        </w:tc>
        <w:tc>
          <w:tcPr>
            <w:tcW w:w="144" w:type="pct"/>
            <w:tcBorders>
              <w:top w:val="single" w:color="000000" w:sz="6" w:space="0"/>
              <w:bottom w:val="single" w:color="000000" w:sz="6" w:space="0"/>
            </w:tcBorders>
            <w:shd w:val="clear" w:color="auto" w:fill="auto"/>
            <w:vAlign w:val="top"/>
          </w:tcPr>
          <w:p w14:paraId="11FF4825">
            <w:pPr>
              <w:autoSpaceDE w:val="0"/>
              <w:autoSpaceDN w:val="0"/>
              <w:adjustRightInd w:val="0"/>
              <w:spacing w:line="360" w:lineRule="exact"/>
              <w:jc w:val="left"/>
              <w:rPr>
                <w:rFonts w:ascii="宋体" w:hAnsi="宋体"/>
                <w:sz w:val="22"/>
                <w:szCs w:val="22"/>
              </w:rPr>
            </w:pPr>
            <w:r>
              <w:rPr>
                <w:rFonts w:hint="eastAsia" w:ascii="宋体" w:hAnsi="宋体"/>
                <w:sz w:val="22"/>
                <w:szCs w:val="22"/>
              </w:rPr>
              <w:t>51</w:t>
            </w:r>
          </w:p>
        </w:tc>
        <w:tc>
          <w:tcPr>
            <w:tcW w:w="711" w:type="pct"/>
            <w:tcBorders>
              <w:top w:val="single" w:color="000000" w:sz="6" w:space="0"/>
              <w:bottom w:val="single" w:color="000000" w:sz="6" w:space="0"/>
            </w:tcBorders>
            <w:shd w:val="clear" w:color="auto" w:fill="auto"/>
            <w:vAlign w:val="top"/>
          </w:tcPr>
          <w:p w14:paraId="20BB67E0">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11" w:type="pct"/>
            <w:tcBorders>
              <w:top w:val="single" w:color="000000" w:sz="6" w:space="0"/>
              <w:bottom w:val="single" w:color="000000" w:sz="6" w:space="0"/>
              <w:right w:val="single" w:color="auto" w:sz="12" w:space="0"/>
            </w:tcBorders>
            <w:shd w:val="clear" w:color="auto" w:fill="auto"/>
            <w:vAlign w:val="top"/>
          </w:tcPr>
          <w:p w14:paraId="58449071">
            <w:pPr>
              <w:autoSpaceDE w:val="0"/>
              <w:autoSpaceDN w:val="0"/>
              <w:adjustRightInd w:val="0"/>
              <w:spacing w:line="360" w:lineRule="exact"/>
              <w:jc w:val="left"/>
              <w:rPr>
                <w:rFonts w:ascii="宋体" w:hAnsi="宋体"/>
                <w:sz w:val="22"/>
                <w:szCs w:val="22"/>
              </w:rPr>
            </w:pPr>
            <w:r>
              <w:rPr>
                <w:rFonts w:hint="eastAsia" w:ascii="宋体" w:hAnsi="宋体"/>
                <w:sz w:val="22"/>
                <w:szCs w:val="22"/>
              </w:rPr>
              <w:t>0</w:t>
            </w:r>
          </w:p>
        </w:tc>
        <w:tc>
          <w:tcPr>
            <w:tcW w:w="794" w:type="pct"/>
            <w:tcBorders>
              <w:top w:val="single" w:color="000000" w:sz="6" w:space="0"/>
              <w:left w:val="single" w:color="auto" w:sz="12" w:space="0"/>
              <w:bottom w:val="single" w:color="000000" w:sz="6" w:space="0"/>
            </w:tcBorders>
            <w:shd w:val="clear" w:color="auto" w:fill="auto"/>
            <w:vAlign w:val="top"/>
          </w:tcPr>
          <w:p w14:paraId="2E36662E">
            <w:pPr>
              <w:autoSpaceDE w:val="0"/>
              <w:autoSpaceDN w:val="0"/>
              <w:adjustRightInd w:val="0"/>
              <w:spacing w:line="360" w:lineRule="exact"/>
              <w:jc w:val="left"/>
              <w:rPr>
                <w:rFonts w:ascii="宋体" w:hAnsi="宋体"/>
                <w:sz w:val="22"/>
                <w:szCs w:val="22"/>
              </w:rPr>
            </w:pPr>
            <w:r>
              <w:rPr>
                <w:rFonts w:hint="eastAsia" w:ascii="宋体" w:hAnsi="宋体"/>
                <w:sz w:val="22"/>
                <w:szCs w:val="22"/>
              </w:rPr>
              <w:t>净资产合计</w:t>
            </w:r>
          </w:p>
        </w:tc>
        <w:tc>
          <w:tcPr>
            <w:tcW w:w="201" w:type="pct"/>
            <w:tcBorders>
              <w:top w:val="single" w:color="000000" w:sz="6" w:space="0"/>
              <w:bottom w:val="single" w:color="000000" w:sz="6" w:space="0"/>
            </w:tcBorders>
            <w:shd w:val="clear" w:color="auto" w:fill="auto"/>
            <w:vAlign w:val="top"/>
          </w:tcPr>
          <w:p w14:paraId="2C514AE6">
            <w:pPr>
              <w:autoSpaceDE w:val="0"/>
              <w:autoSpaceDN w:val="0"/>
              <w:adjustRightInd w:val="0"/>
              <w:spacing w:line="360" w:lineRule="exact"/>
              <w:jc w:val="left"/>
              <w:rPr>
                <w:rFonts w:ascii="宋体" w:hAnsi="宋体"/>
                <w:sz w:val="22"/>
                <w:szCs w:val="22"/>
              </w:rPr>
            </w:pPr>
            <w:r>
              <w:rPr>
                <w:rFonts w:hint="eastAsia" w:ascii="宋体" w:hAnsi="宋体"/>
                <w:sz w:val="22"/>
                <w:szCs w:val="22"/>
              </w:rPr>
              <w:t>110</w:t>
            </w:r>
          </w:p>
        </w:tc>
        <w:tc>
          <w:tcPr>
            <w:tcW w:w="769" w:type="pct"/>
            <w:tcBorders>
              <w:top w:val="single" w:color="000000" w:sz="6" w:space="0"/>
              <w:bottom w:val="single" w:color="000000" w:sz="6" w:space="0"/>
            </w:tcBorders>
            <w:shd w:val="clear" w:color="auto" w:fill="E6E6E6"/>
            <w:vAlign w:val="top"/>
          </w:tcPr>
          <w:p w14:paraId="7F6B17EA">
            <w:pPr>
              <w:autoSpaceDE w:val="0"/>
              <w:autoSpaceDN w:val="0"/>
              <w:adjustRightInd w:val="0"/>
              <w:spacing w:line="360" w:lineRule="exact"/>
              <w:jc w:val="left"/>
              <w:rPr>
                <w:rFonts w:ascii="宋体" w:hAnsi="宋体"/>
                <w:sz w:val="22"/>
                <w:szCs w:val="22"/>
              </w:rPr>
            </w:pPr>
            <w:r>
              <w:rPr>
                <w:rFonts w:hint="eastAsia" w:ascii="宋体" w:hAnsi="宋体"/>
                <w:sz w:val="22"/>
                <w:szCs w:val="22"/>
              </w:rPr>
              <w:t>7294582.06</w:t>
            </w:r>
          </w:p>
        </w:tc>
        <w:tc>
          <w:tcPr>
            <w:tcW w:w="769" w:type="pct"/>
            <w:tcBorders>
              <w:top w:val="single" w:color="000000" w:sz="6" w:space="0"/>
              <w:bottom w:val="single" w:color="000000" w:sz="6" w:space="0"/>
              <w:right w:val="single" w:color="auto" w:sz="4" w:space="0"/>
            </w:tcBorders>
            <w:shd w:val="clear" w:color="auto" w:fill="E6E6E6"/>
            <w:vAlign w:val="top"/>
          </w:tcPr>
          <w:p w14:paraId="42B10D35">
            <w:pPr>
              <w:autoSpaceDE w:val="0"/>
              <w:autoSpaceDN w:val="0"/>
              <w:adjustRightInd w:val="0"/>
              <w:spacing w:line="360" w:lineRule="exact"/>
              <w:jc w:val="left"/>
              <w:rPr>
                <w:rFonts w:ascii="宋体" w:hAnsi="宋体"/>
                <w:sz w:val="22"/>
                <w:szCs w:val="22"/>
              </w:rPr>
            </w:pPr>
            <w:r>
              <w:rPr>
                <w:rFonts w:hint="eastAsia" w:ascii="宋体" w:hAnsi="宋体"/>
                <w:sz w:val="22"/>
                <w:szCs w:val="22"/>
              </w:rPr>
              <w:t>7425639.70</w:t>
            </w:r>
          </w:p>
        </w:tc>
      </w:tr>
      <w:tr w14:paraId="70B5035E">
        <w:tblPrEx>
          <w:tblBorders>
            <w:top w:val="none" w:color="auto" w:sz="0" w:space="0"/>
            <w:left w:val="none" w:color="auto" w:sz="0" w:space="0"/>
            <w:bottom w:val="none" w:color="auto" w:sz="0" w:space="0"/>
            <w:right w:val="none" w:color="auto" w:sz="0" w:space="0"/>
            <w:insideH w:val="single" w:color="000000" w:sz="6" w:space="0"/>
            <w:insideV w:val="single" w:color="000000" w:sz="6" w:space="0"/>
          </w:tblBorders>
          <w:tblCellMar>
            <w:top w:w="0" w:type="dxa"/>
            <w:left w:w="30" w:type="dxa"/>
            <w:bottom w:w="0" w:type="dxa"/>
            <w:right w:w="30" w:type="dxa"/>
          </w:tblCellMar>
        </w:tblPrEx>
        <w:trPr>
          <w:trHeight w:val="204" w:hRule="atLeast"/>
        </w:trPr>
        <w:tc>
          <w:tcPr>
            <w:tcW w:w="898" w:type="pct"/>
            <w:tcBorders>
              <w:top w:val="single" w:color="000000" w:sz="6" w:space="0"/>
              <w:left w:val="single" w:color="auto" w:sz="4" w:space="0"/>
              <w:bottom w:val="single" w:color="auto" w:sz="12" w:space="0"/>
            </w:tcBorders>
            <w:shd w:val="clear" w:color="auto" w:fill="auto"/>
            <w:vAlign w:val="top"/>
          </w:tcPr>
          <w:p w14:paraId="2244FC4A">
            <w:pPr>
              <w:autoSpaceDE w:val="0"/>
              <w:autoSpaceDN w:val="0"/>
              <w:adjustRightInd w:val="0"/>
              <w:spacing w:line="360" w:lineRule="exact"/>
              <w:jc w:val="left"/>
              <w:rPr>
                <w:rFonts w:ascii="宋体" w:hAnsi="宋体"/>
                <w:sz w:val="22"/>
                <w:szCs w:val="22"/>
              </w:rPr>
            </w:pPr>
            <w:r>
              <w:rPr>
                <w:rFonts w:hint="eastAsia" w:ascii="宋体" w:hAnsi="宋体"/>
                <w:sz w:val="22"/>
                <w:szCs w:val="22"/>
              </w:rPr>
              <w:t>资产总计</w:t>
            </w:r>
          </w:p>
        </w:tc>
        <w:tc>
          <w:tcPr>
            <w:tcW w:w="144" w:type="pct"/>
            <w:tcBorders>
              <w:top w:val="single" w:color="000000" w:sz="6" w:space="0"/>
              <w:bottom w:val="single" w:color="auto" w:sz="12" w:space="0"/>
            </w:tcBorders>
            <w:shd w:val="clear" w:color="auto" w:fill="auto"/>
            <w:vAlign w:val="top"/>
          </w:tcPr>
          <w:p w14:paraId="2886CC6E">
            <w:pPr>
              <w:autoSpaceDE w:val="0"/>
              <w:autoSpaceDN w:val="0"/>
              <w:adjustRightInd w:val="0"/>
              <w:spacing w:line="360" w:lineRule="exact"/>
              <w:jc w:val="left"/>
              <w:rPr>
                <w:rFonts w:ascii="宋体" w:hAnsi="宋体"/>
                <w:sz w:val="22"/>
                <w:szCs w:val="22"/>
              </w:rPr>
            </w:pPr>
            <w:r>
              <w:rPr>
                <w:rFonts w:hint="eastAsia" w:ascii="宋体" w:hAnsi="宋体"/>
                <w:sz w:val="22"/>
                <w:szCs w:val="22"/>
              </w:rPr>
              <w:t>60</w:t>
            </w:r>
          </w:p>
        </w:tc>
        <w:tc>
          <w:tcPr>
            <w:tcW w:w="711" w:type="pct"/>
            <w:tcBorders>
              <w:top w:val="single" w:color="000000" w:sz="6" w:space="0"/>
              <w:bottom w:val="single" w:color="auto" w:sz="12" w:space="0"/>
            </w:tcBorders>
            <w:shd w:val="clear" w:color="auto" w:fill="E6E6E6"/>
            <w:vAlign w:val="top"/>
          </w:tcPr>
          <w:p w14:paraId="34BEDF4B">
            <w:pPr>
              <w:autoSpaceDE w:val="0"/>
              <w:autoSpaceDN w:val="0"/>
              <w:adjustRightInd w:val="0"/>
              <w:spacing w:line="360" w:lineRule="exact"/>
              <w:jc w:val="left"/>
              <w:rPr>
                <w:rFonts w:ascii="宋体" w:hAnsi="宋体"/>
                <w:sz w:val="22"/>
                <w:szCs w:val="22"/>
              </w:rPr>
            </w:pPr>
            <w:r>
              <w:rPr>
                <w:rFonts w:hint="eastAsia" w:ascii="宋体" w:hAnsi="宋体"/>
                <w:sz w:val="22"/>
                <w:szCs w:val="22"/>
              </w:rPr>
              <w:t>7298023.06</w:t>
            </w:r>
          </w:p>
        </w:tc>
        <w:tc>
          <w:tcPr>
            <w:tcW w:w="711" w:type="pct"/>
            <w:tcBorders>
              <w:top w:val="single" w:color="000000" w:sz="6" w:space="0"/>
              <w:bottom w:val="single" w:color="auto" w:sz="12" w:space="0"/>
              <w:right w:val="single" w:color="auto" w:sz="12" w:space="0"/>
            </w:tcBorders>
            <w:shd w:val="clear" w:color="auto" w:fill="E6E6E6"/>
            <w:vAlign w:val="top"/>
          </w:tcPr>
          <w:p w14:paraId="43F6AC73">
            <w:pPr>
              <w:autoSpaceDE w:val="0"/>
              <w:autoSpaceDN w:val="0"/>
              <w:adjustRightInd w:val="0"/>
              <w:spacing w:line="360" w:lineRule="exact"/>
              <w:jc w:val="left"/>
              <w:rPr>
                <w:rFonts w:ascii="宋体" w:hAnsi="宋体"/>
                <w:sz w:val="22"/>
                <w:szCs w:val="22"/>
              </w:rPr>
            </w:pPr>
            <w:r>
              <w:rPr>
                <w:rFonts w:hint="eastAsia" w:ascii="宋体" w:hAnsi="宋体"/>
                <w:sz w:val="22"/>
                <w:szCs w:val="22"/>
              </w:rPr>
              <w:t>7430210.60</w:t>
            </w:r>
          </w:p>
        </w:tc>
        <w:tc>
          <w:tcPr>
            <w:tcW w:w="794" w:type="pct"/>
            <w:tcBorders>
              <w:top w:val="single" w:color="000000" w:sz="6" w:space="0"/>
              <w:left w:val="single" w:color="auto" w:sz="12" w:space="0"/>
              <w:bottom w:val="single" w:color="auto" w:sz="12" w:space="0"/>
            </w:tcBorders>
            <w:shd w:val="clear" w:color="auto" w:fill="auto"/>
            <w:vAlign w:val="top"/>
          </w:tcPr>
          <w:p w14:paraId="0719FEBA">
            <w:pPr>
              <w:autoSpaceDE w:val="0"/>
              <w:autoSpaceDN w:val="0"/>
              <w:adjustRightInd w:val="0"/>
              <w:spacing w:line="360" w:lineRule="exact"/>
              <w:jc w:val="left"/>
              <w:rPr>
                <w:rFonts w:ascii="宋体" w:hAnsi="宋体"/>
                <w:sz w:val="22"/>
                <w:szCs w:val="22"/>
              </w:rPr>
            </w:pPr>
            <w:r>
              <w:rPr>
                <w:rFonts w:hint="eastAsia" w:ascii="宋体" w:hAnsi="宋体"/>
                <w:sz w:val="22"/>
                <w:szCs w:val="22"/>
              </w:rPr>
              <w:t>负债和净资产总计</w:t>
            </w:r>
          </w:p>
        </w:tc>
        <w:tc>
          <w:tcPr>
            <w:tcW w:w="201" w:type="pct"/>
            <w:tcBorders>
              <w:top w:val="single" w:color="000000" w:sz="6" w:space="0"/>
              <w:bottom w:val="single" w:color="auto" w:sz="12" w:space="0"/>
            </w:tcBorders>
            <w:shd w:val="clear" w:color="auto" w:fill="auto"/>
            <w:vAlign w:val="top"/>
          </w:tcPr>
          <w:p w14:paraId="5F7EBA33">
            <w:pPr>
              <w:autoSpaceDE w:val="0"/>
              <w:autoSpaceDN w:val="0"/>
              <w:adjustRightInd w:val="0"/>
              <w:spacing w:line="360" w:lineRule="exact"/>
              <w:jc w:val="left"/>
              <w:rPr>
                <w:rFonts w:ascii="宋体" w:hAnsi="宋体"/>
                <w:sz w:val="22"/>
                <w:szCs w:val="22"/>
              </w:rPr>
            </w:pPr>
            <w:r>
              <w:rPr>
                <w:rFonts w:hint="eastAsia" w:ascii="宋体" w:hAnsi="宋体"/>
                <w:sz w:val="22"/>
                <w:szCs w:val="22"/>
              </w:rPr>
              <w:t>120</w:t>
            </w:r>
          </w:p>
        </w:tc>
        <w:tc>
          <w:tcPr>
            <w:tcW w:w="769" w:type="pct"/>
            <w:tcBorders>
              <w:top w:val="single" w:color="000000" w:sz="6" w:space="0"/>
              <w:bottom w:val="single" w:color="auto" w:sz="12" w:space="0"/>
            </w:tcBorders>
            <w:shd w:val="clear" w:color="auto" w:fill="E6E6E6"/>
            <w:vAlign w:val="top"/>
          </w:tcPr>
          <w:p w14:paraId="5DE415F8">
            <w:pPr>
              <w:autoSpaceDE w:val="0"/>
              <w:autoSpaceDN w:val="0"/>
              <w:adjustRightInd w:val="0"/>
              <w:spacing w:line="360" w:lineRule="exact"/>
              <w:jc w:val="left"/>
              <w:rPr>
                <w:rFonts w:ascii="宋体" w:hAnsi="宋体"/>
                <w:sz w:val="22"/>
                <w:szCs w:val="22"/>
              </w:rPr>
            </w:pPr>
            <w:r>
              <w:rPr>
                <w:rFonts w:hint="eastAsia" w:ascii="宋体" w:hAnsi="宋体"/>
                <w:sz w:val="22"/>
                <w:szCs w:val="22"/>
              </w:rPr>
              <w:t>7298023.06</w:t>
            </w:r>
          </w:p>
        </w:tc>
        <w:tc>
          <w:tcPr>
            <w:tcW w:w="769" w:type="pct"/>
            <w:tcBorders>
              <w:top w:val="single" w:color="000000" w:sz="6" w:space="0"/>
              <w:bottom w:val="single" w:color="auto" w:sz="12" w:space="0"/>
              <w:right w:val="single" w:color="auto" w:sz="4" w:space="0"/>
            </w:tcBorders>
            <w:shd w:val="clear" w:color="auto" w:fill="E6E6E6"/>
            <w:vAlign w:val="top"/>
          </w:tcPr>
          <w:p w14:paraId="775143B9">
            <w:pPr>
              <w:autoSpaceDE w:val="0"/>
              <w:autoSpaceDN w:val="0"/>
              <w:adjustRightInd w:val="0"/>
              <w:spacing w:line="360" w:lineRule="exact"/>
              <w:jc w:val="left"/>
              <w:rPr>
                <w:rFonts w:ascii="宋体" w:hAnsi="宋体"/>
                <w:sz w:val="22"/>
                <w:szCs w:val="22"/>
              </w:rPr>
            </w:pPr>
            <w:r>
              <w:rPr>
                <w:rFonts w:hint="eastAsia" w:ascii="宋体" w:hAnsi="宋体"/>
                <w:sz w:val="22"/>
                <w:szCs w:val="22"/>
              </w:rPr>
              <w:t>7430210.60</w:t>
            </w:r>
          </w:p>
        </w:tc>
      </w:tr>
    </w:tbl>
    <w:p w14:paraId="308B11CB">
      <w:pPr>
        <w:spacing w:line="360" w:lineRule="auto"/>
        <w:jc w:val="both"/>
        <w:rPr>
          <w:rFonts w:hint="eastAsia" w:ascii="宋体" w:hAnsi="宋体"/>
          <w:b/>
          <w:szCs w:val="21"/>
          <w:lang w:val="en-US" w:eastAsia="zh-CN"/>
        </w:rPr>
      </w:pPr>
      <w:r>
        <w:rPr>
          <w:rFonts w:hint="eastAsia" w:ascii="宋体" w:hAnsi="宋体"/>
          <w:b/>
          <w:szCs w:val="21"/>
          <w:lang w:val="en-US" w:eastAsia="zh-CN"/>
        </w:rPr>
        <w:t>情况说明：</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338C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0EBC426C">
            <w:pPr>
              <w:spacing w:line="360" w:lineRule="auto"/>
              <w:jc w:val="both"/>
              <w:rPr>
                <w:rFonts w:hint="default" w:ascii="宋体" w:hAnsi="宋体"/>
                <w:b/>
                <w:szCs w:val="21"/>
                <w:vertAlign w:val="baseline"/>
                <w:lang w:val="en-US" w:eastAsia="zh-CN"/>
              </w:rPr>
            </w:pPr>
          </w:p>
        </w:tc>
      </w:tr>
    </w:tbl>
    <w:p w14:paraId="63F787E0">
      <w:pPr>
        <w:spacing w:line="360" w:lineRule="auto"/>
        <w:rPr>
          <w:rFonts w:hint="eastAsia" w:ascii="宋体" w:hAnsi="宋体"/>
          <w:b/>
          <w:bCs/>
          <w:color w:val="FF0000"/>
          <w:sz w:val="22"/>
          <w:szCs w:val="22"/>
        </w:rPr>
      </w:pPr>
    </w:p>
    <w:p w14:paraId="456F6670">
      <w:pPr>
        <w:spacing w:line="360" w:lineRule="auto"/>
        <w:rPr>
          <w:rFonts w:hint="eastAsia" w:ascii="宋体" w:hAnsi="宋体"/>
          <w:b/>
          <w:bCs/>
          <w:color w:val="FF0000"/>
          <w:sz w:val="22"/>
          <w:szCs w:val="22"/>
        </w:rPr>
      </w:pPr>
      <w:r>
        <w:rPr>
          <w:rFonts w:hint="eastAsia" w:ascii="宋体" w:hAnsi="宋体"/>
          <w:b/>
          <w:bCs/>
          <w:color w:val="FF0000"/>
          <w:sz w:val="22"/>
          <w:szCs w:val="22"/>
        </w:rPr>
        <w:t>填报说明：</w:t>
      </w:r>
    </w:p>
    <w:p w14:paraId="52A3CFA4">
      <w:pPr>
        <w:numPr>
          <w:ilvl w:val="0"/>
          <w:numId w:val="0"/>
        </w:numPr>
        <w:spacing w:line="360" w:lineRule="auto"/>
        <w:rPr>
          <w:rFonts w:hint="eastAsia" w:ascii="宋体" w:hAnsi="宋体"/>
          <w:b/>
          <w:bCs/>
          <w:color w:val="FF0000"/>
          <w:sz w:val="22"/>
          <w:szCs w:val="22"/>
        </w:rPr>
      </w:pPr>
      <w:r>
        <w:rPr>
          <w:rFonts w:hint="eastAsia" w:ascii="宋体" w:hAnsi="宋体"/>
          <w:b/>
          <w:bCs/>
          <w:color w:val="FF0000"/>
          <w:sz w:val="22"/>
          <w:szCs w:val="22"/>
        </w:rPr>
        <w:t>流动资产合计、固定资产合计、资产总计为负数时，必须填写情况说明。</w:t>
      </w:r>
    </w:p>
    <w:p w14:paraId="2B7E2C34">
      <w:pPr>
        <w:spacing w:line="360" w:lineRule="auto"/>
        <w:jc w:val="both"/>
        <w:rPr>
          <w:rFonts w:hint="default" w:ascii="宋体" w:hAnsi="宋体"/>
          <w:b/>
          <w:szCs w:val="21"/>
          <w:lang w:val="en-US" w:eastAsia="zh-CN"/>
        </w:rPr>
      </w:pPr>
    </w:p>
    <w:p w14:paraId="1FDCF379">
      <w:pPr>
        <w:spacing w:line="360" w:lineRule="auto"/>
        <w:rPr>
          <w:rFonts w:ascii="宋体" w:hAnsi="宋体"/>
          <w:b/>
          <w:szCs w:val="21"/>
        </w:rPr>
      </w:pPr>
    </w:p>
    <w:p w14:paraId="31E6DAE9">
      <w:pPr>
        <w:spacing w:line="360" w:lineRule="auto"/>
        <w:jc w:val="center"/>
        <w:rPr>
          <w:rFonts w:ascii="宋体" w:hAnsi="宋体"/>
          <w:b/>
          <w:szCs w:val="21"/>
        </w:rPr>
      </w:pPr>
      <w:r>
        <w:rPr>
          <w:rFonts w:hint="eastAsia" w:ascii="宋体" w:hAnsi="宋体"/>
          <w:b/>
          <w:szCs w:val="21"/>
        </w:rPr>
        <w:t>（二）业务活动表</w:t>
      </w:r>
    </w:p>
    <w:p w14:paraId="7145F88F">
      <w:pPr>
        <w:spacing w:line="360" w:lineRule="auto"/>
        <w:rPr>
          <w:rFonts w:ascii="宋体" w:hAnsi="宋体"/>
          <w:sz w:val="22"/>
          <w:szCs w:val="22"/>
        </w:rPr>
      </w:pPr>
      <w:r>
        <w:rPr>
          <w:rFonts w:ascii="宋体" w:hAnsi="宋体" w:eastAsia="宋体" w:cs="宋体"/>
          <w:color w:val="auto"/>
          <w:sz w:val="22"/>
        </w:rPr>
        <w:t>编制单位：北京世纪慈善基金会              2025年                    单位：人民币元</w:t>
      </w:r>
    </w:p>
    <w:tbl>
      <w:tblPr>
        <w:tblStyle w:val="14"/>
        <w:tblW w:w="5000" w:type="pct"/>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436"/>
        <w:gridCol w:w="1370"/>
        <w:gridCol w:w="1426"/>
        <w:gridCol w:w="1473"/>
        <w:gridCol w:w="1370"/>
        <w:gridCol w:w="1427"/>
        <w:gridCol w:w="1476"/>
      </w:tblGrid>
      <w:tr w14:paraId="5B346EC9">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1" w:type="pct"/>
            <w:vMerge w:val="restart"/>
            <w:vAlign w:val="center"/>
          </w:tcPr>
          <w:p w14:paraId="5A3C375A">
            <w:pPr>
              <w:spacing w:line="360" w:lineRule="auto"/>
              <w:jc w:val="center"/>
              <w:rPr>
                <w:rFonts w:ascii="宋体" w:hAnsi="宋体"/>
                <w:sz w:val="22"/>
                <w:szCs w:val="22"/>
              </w:rPr>
            </w:pPr>
            <w:r>
              <w:rPr>
                <w:rFonts w:hint="eastAsia" w:ascii="宋体" w:hAnsi="宋体"/>
                <w:sz w:val="22"/>
                <w:szCs w:val="22"/>
              </w:rPr>
              <w:t>项  目</w:t>
            </w:r>
          </w:p>
        </w:tc>
        <w:tc>
          <w:tcPr>
            <w:tcW w:w="209" w:type="pct"/>
            <w:vMerge w:val="restart"/>
            <w:vAlign w:val="center"/>
          </w:tcPr>
          <w:p w14:paraId="134975A1">
            <w:pPr>
              <w:spacing w:line="360" w:lineRule="auto"/>
              <w:jc w:val="center"/>
              <w:rPr>
                <w:rFonts w:ascii="宋体" w:hAnsi="宋体"/>
                <w:sz w:val="22"/>
                <w:szCs w:val="22"/>
              </w:rPr>
            </w:pPr>
            <w:r>
              <w:rPr>
                <w:rFonts w:hint="eastAsia" w:ascii="宋体" w:hAnsi="宋体"/>
                <w:sz w:val="22"/>
                <w:szCs w:val="22"/>
              </w:rPr>
              <w:t>行次</w:t>
            </w:r>
          </w:p>
        </w:tc>
        <w:tc>
          <w:tcPr>
            <w:tcW w:w="2188" w:type="pct"/>
            <w:gridSpan w:val="3"/>
            <w:vAlign w:val="center"/>
          </w:tcPr>
          <w:p w14:paraId="6E485A88">
            <w:pPr>
              <w:spacing w:line="360" w:lineRule="auto"/>
              <w:jc w:val="center"/>
              <w:rPr>
                <w:rFonts w:ascii="宋体" w:hAnsi="宋体"/>
                <w:sz w:val="22"/>
                <w:szCs w:val="22"/>
              </w:rPr>
            </w:pPr>
            <w:r>
              <w:rPr>
                <w:rFonts w:hint="eastAsia" w:ascii="宋体" w:hAnsi="宋体"/>
                <w:sz w:val="22"/>
                <w:szCs w:val="22"/>
              </w:rPr>
              <w:t>上年数</w:t>
            </w:r>
          </w:p>
        </w:tc>
        <w:tc>
          <w:tcPr>
            <w:tcW w:w="2189" w:type="pct"/>
            <w:gridSpan w:val="3"/>
            <w:vAlign w:val="center"/>
          </w:tcPr>
          <w:p w14:paraId="2E5FAF8A">
            <w:pPr>
              <w:spacing w:line="360" w:lineRule="auto"/>
              <w:jc w:val="center"/>
              <w:rPr>
                <w:rFonts w:ascii="宋体" w:hAnsi="宋体"/>
                <w:sz w:val="22"/>
                <w:szCs w:val="22"/>
              </w:rPr>
            </w:pPr>
            <w:r>
              <w:rPr>
                <w:rFonts w:hint="eastAsia" w:ascii="宋体" w:hAnsi="宋体"/>
                <w:sz w:val="22"/>
                <w:szCs w:val="22"/>
              </w:rPr>
              <w:t>本年累计数</w:t>
            </w:r>
          </w:p>
        </w:tc>
      </w:tr>
      <w:tr w14:paraId="00D25285">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1" w:type="pct"/>
            <w:vMerge w:val="continue"/>
            <w:vAlign w:val="center"/>
          </w:tcPr>
          <w:p w14:paraId="0231EA9D">
            <w:pPr>
              <w:spacing w:line="360" w:lineRule="auto"/>
              <w:jc w:val="center"/>
              <w:rPr>
                <w:rFonts w:ascii="宋体" w:hAnsi="宋体"/>
                <w:sz w:val="22"/>
                <w:szCs w:val="22"/>
              </w:rPr>
            </w:pPr>
          </w:p>
        </w:tc>
        <w:tc>
          <w:tcPr>
            <w:tcW w:w="209" w:type="pct"/>
            <w:vMerge w:val="continue"/>
            <w:vAlign w:val="center"/>
          </w:tcPr>
          <w:p w14:paraId="3FF0E5E1">
            <w:pPr>
              <w:spacing w:line="360" w:lineRule="auto"/>
              <w:jc w:val="center"/>
              <w:rPr>
                <w:rFonts w:ascii="宋体" w:hAnsi="宋体"/>
                <w:sz w:val="22"/>
                <w:szCs w:val="22"/>
              </w:rPr>
            </w:pPr>
          </w:p>
        </w:tc>
        <w:tc>
          <w:tcPr>
            <w:tcW w:w="712" w:type="pct"/>
            <w:vAlign w:val="center"/>
          </w:tcPr>
          <w:p w14:paraId="4FBDC61C">
            <w:pPr>
              <w:spacing w:line="360" w:lineRule="auto"/>
              <w:jc w:val="center"/>
              <w:rPr>
                <w:rFonts w:ascii="宋体" w:hAnsi="宋体"/>
                <w:sz w:val="22"/>
                <w:szCs w:val="22"/>
              </w:rPr>
            </w:pPr>
            <w:r>
              <w:rPr>
                <w:rFonts w:hint="eastAsia" w:ascii="宋体" w:hAnsi="宋体"/>
                <w:sz w:val="22"/>
                <w:szCs w:val="22"/>
              </w:rPr>
              <w:t>非限定性</w:t>
            </w:r>
          </w:p>
        </w:tc>
        <w:tc>
          <w:tcPr>
            <w:tcW w:w="712" w:type="pct"/>
            <w:vAlign w:val="center"/>
          </w:tcPr>
          <w:p w14:paraId="4F62BB24">
            <w:pPr>
              <w:spacing w:line="360" w:lineRule="auto"/>
              <w:jc w:val="center"/>
              <w:rPr>
                <w:rFonts w:ascii="宋体" w:hAnsi="宋体"/>
                <w:sz w:val="22"/>
                <w:szCs w:val="22"/>
              </w:rPr>
            </w:pPr>
            <w:r>
              <w:rPr>
                <w:rFonts w:hint="eastAsia" w:ascii="宋体" w:hAnsi="宋体"/>
                <w:sz w:val="22"/>
                <w:szCs w:val="22"/>
              </w:rPr>
              <w:t>限定性</w:t>
            </w:r>
          </w:p>
        </w:tc>
        <w:tc>
          <w:tcPr>
            <w:tcW w:w="764" w:type="pct"/>
            <w:vAlign w:val="center"/>
          </w:tcPr>
          <w:p w14:paraId="7330B0B0">
            <w:pPr>
              <w:spacing w:line="360" w:lineRule="auto"/>
              <w:jc w:val="center"/>
              <w:rPr>
                <w:rFonts w:ascii="宋体" w:hAnsi="宋体"/>
                <w:sz w:val="22"/>
                <w:szCs w:val="22"/>
              </w:rPr>
            </w:pPr>
            <w:r>
              <w:rPr>
                <w:rFonts w:hint="eastAsia" w:ascii="宋体" w:hAnsi="宋体"/>
                <w:sz w:val="22"/>
                <w:szCs w:val="22"/>
              </w:rPr>
              <w:t>合计</w:t>
            </w:r>
          </w:p>
        </w:tc>
        <w:tc>
          <w:tcPr>
            <w:tcW w:w="712" w:type="pct"/>
            <w:vAlign w:val="center"/>
          </w:tcPr>
          <w:p w14:paraId="6AFD9825">
            <w:pPr>
              <w:spacing w:line="360" w:lineRule="auto"/>
              <w:jc w:val="center"/>
              <w:rPr>
                <w:rFonts w:ascii="宋体" w:hAnsi="宋体"/>
                <w:sz w:val="22"/>
                <w:szCs w:val="22"/>
              </w:rPr>
            </w:pPr>
            <w:r>
              <w:rPr>
                <w:rFonts w:hint="eastAsia" w:ascii="宋体" w:hAnsi="宋体"/>
                <w:sz w:val="22"/>
                <w:szCs w:val="22"/>
              </w:rPr>
              <w:t>非限定性</w:t>
            </w:r>
          </w:p>
        </w:tc>
        <w:tc>
          <w:tcPr>
            <w:tcW w:w="712" w:type="pct"/>
            <w:vAlign w:val="center"/>
          </w:tcPr>
          <w:p w14:paraId="2A8296FB">
            <w:pPr>
              <w:spacing w:line="360" w:lineRule="auto"/>
              <w:jc w:val="center"/>
              <w:rPr>
                <w:rFonts w:ascii="宋体" w:hAnsi="宋体"/>
                <w:sz w:val="22"/>
                <w:szCs w:val="22"/>
              </w:rPr>
            </w:pPr>
            <w:r>
              <w:rPr>
                <w:rFonts w:hint="eastAsia" w:ascii="宋体" w:hAnsi="宋体"/>
                <w:sz w:val="22"/>
                <w:szCs w:val="22"/>
              </w:rPr>
              <w:t>限定性</w:t>
            </w:r>
          </w:p>
        </w:tc>
        <w:tc>
          <w:tcPr>
            <w:tcW w:w="765" w:type="pct"/>
            <w:vAlign w:val="center"/>
          </w:tcPr>
          <w:p w14:paraId="675668B4">
            <w:pPr>
              <w:spacing w:line="360" w:lineRule="auto"/>
              <w:jc w:val="center"/>
              <w:rPr>
                <w:rFonts w:ascii="宋体" w:hAnsi="宋体"/>
                <w:sz w:val="22"/>
                <w:szCs w:val="22"/>
              </w:rPr>
            </w:pPr>
            <w:r>
              <w:rPr>
                <w:rFonts w:hint="eastAsia" w:ascii="宋体" w:hAnsi="宋体"/>
                <w:sz w:val="22"/>
                <w:szCs w:val="22"/>
              </w:rPr>
              <w:t>合计</w:t>
            </w:r>
          </w:p>
        </w:tc>
      </w:tr>
      <w:tr w14:paraId="3CBEB7B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20041604">
            <w:pPr>
              <w:spacing w:line="360" w:lineRule="auto"/>
              <w:rPr>
                <w:rFonts w:ascii="宋体" w:hAnsi="宋体"/>
                <w:sz w:val="22"/>
                <w:szCs w:val="22"/>
              </w:rPr>
            </w:pPr>
            <w:r>
              <w:rPr>
                <w:rFonts w:hint="eastAsia" w:ascii="宋体" w:hAnsi="宋体"/>
                <w:sz w:val="22"/>
                <w:szCs w:val="22"/>
              </w:rPr>
              <w:t>一、收  入</w:t>
            </w:r>
          </w:p>
        </w:tc>
        <w:tc>
          <w:tcPr>
            <w:tcW w:w="209" w:type="pct"/>
            <w:shd w:val="clear" w:color="auto" w:fill="auto"/>
            <w:vAlign w:val="center"/>
          </w:tcPr>
          <w:p w14:paraId="0B83EE33">
            <w:pPr>
              <w:spacing w:line="360" w:lineRule="auto"/>
              <w:jc w:val="center"/>
              <w:rPr>
                <w:rFonts w:ascii="宋体" w:hAnsi="宋体"/>
                <w:sz w:val="22"/>
                <w:szCs w:val="22"/>
              </w:rPr>
            </w:pPr>
          </w:p>
        </w:tc>
        <w:tc>
          <w:tcPr>
            <w:tcW w:w="712" w:type="pct"/>
            <w:shd w:val="clear" w:color="auto" w:fill="auto"/>
          </w:tcPr>
          <w:p w14:paraId="1B9FFB77">
            <w:pPr>
              <w:spacing w:line="360" w:lineRule="auto"/>
              <w:rPr>
                <w:rFonts w:ascii="宋体" w:hAnsi="宋体"/>
                <w:sz w:val="22"/>
                <w:szCs w:val="22"/>
              </w:rPr>
            </w:pPr>
          </w:p>
        </w:tc>
        <w:tc>
          <w:tcPr>
            <w:tcW w:w="712" w:type="pct"/>
            <w:shd w:val="clear" w:color="auto" w:fill="auto"/>
          </w:tcPr>
          <w:p w14:paraId="1A63B1B1">
            <w:pPr>
              <w:spacing w:line="360" w:lineRule="auto"/>
              <w:rPr>
                <w:rFonts w:ascii="宋体" w:hAnsi="宋体"/>
                <w:sz w:val="22"/>
                <w:szCs w:val="22"/>
              </w:rPr>
            </w:pPr>
          </w:p>
        </w:tc>
        <w:tc>
          <w:tcPr>
            <w:tcW w:w="764" w:type="pct"/>
            <w:shd w:val="clear" w:color="auto" w:fill="E6E6E6"/>
          </w:tcPr>
          <w:p w14:paraId="1B36F7A4">
            <w:pPr>
              <w:spacing w:line="360" w:lineRule="auto"/>
              <w:rPr>
                <w:rFonts w:ascii="宋体" w:hAnsi="宋体"/>
                <w:sz w:val="22"/>
                <w:szCs w:val="22"/>
              </w:rPr>
            </w:pPr>
          </w:p>
        </w:tc>
        <w:tc>
          <w:tcPr>
            <w:tcW w:w="712" w:type="pct"/>
            <w:shd w:val="clear" w:color="auto" w:fill="auto"/>
          </w:tcPr>
          <w:p w14:paraId="292401C7">
            <w:pPr>
              <w:spacing w:line="360" w:lineRule="auto"/>
              <w:rPr>
                <w:rFonts w:ascii="宋体" w:hAnsi="宋体"/>
                <w:sz w:val="22"/>
                <w:szCs w:val="22"/>
              </w:rPr>
            </w:pPr>
          </w:p>
        </w:tc>
        <w:tc>
          <w:tcPr>
            <w:tcW w:w="712" w:type="pct"/>
            <w:shd w:val="clear" w:color="auto" w:fill="auto"/>
          </w:tcPr>
          <w:p w14:paraId="76C60A1F">
            <w:pPr>
              <w:spacing w:line="360" w:lineRule="auto"/>
              <w:rPr>
                <w:rFonts w:ascii="宋体" w:hAnsi="宋体"/>
                <w:sz w:val="22"/>
                <w:szCs w:val="22"/>
              </w:rPr>
            </w:pPr>
          </w:p>
        </w:tc>
        <w:tc>
          <w:tcPr>
            <w:tcW w:w="765" w:type="pct"/>
            <w:shd w:val="clear" w:color="auto" w:fill="E6E6E6"/>
          </w:tcPr>
          <w:p w14:paraId="51FD45BF">
            <w:pPr>
              <w:spacing w:line="360" w:lineRule="auto"/>
              <w:rPr>
                <w:rFonts w:ascii="宋体" w:hAnsi="宋体"/>
                <w:sz w:val="22"/>
                <w:szCs w:val="22"/>
              </w:rPr>
            </w:pPr>
          </w:p>
        </w:tc>
      </w:tr>
      <w:tr w14:paraId="6C89CBFD">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74989781">
            <w:pPr>
              <w:spacing w:line="360" w:lineRule="auto"/>
              <w:jc w:val="left"/>
              <w:rPr>
                <w:rFonts w:ascii="宋体" w:hAnsi="宋体"/>
                <w:sz w:val="22"/>
                <w:szCs w:val="22"/>
              </w:rPr>
            </w:pPr>
            <w:r>
              <w:rPr>
                <w:rFonts w:hint="eastAsia" w:ascii="宋体" w:hAnsi="宋体"/>
                <w:sz w:val="22"/>
                <w:szCs w:val="22"/>
              </w:rPr>
              <w:t>其中：捐赠收入</w:t>
            </w:r>
          </w:p>
        </w:tc>
        <w:tc>
          <w:tcPr>
            <w:tcW w:w="209" w:type="pct"/>
            <w:shd w:val="clear" w:color="auto" w:fill="auto"/>
            <w:vAlign w:val="center"/>
          </w:tcPr>
          <w:p w14:paraId="4AB9B951">
            <w:pPr>
              <w:spacing w:line="360" w:lineRule="auto"/>
              <w:jc w:val="left"/>
              <w:rPr>
                <w:rFonts w:ascii="宋体" w:hAnsi="宋体"/>
                <w:sz w:val="22"/>
                <w:szCs w:val="22"/>
              </w:rPr>
            </w:pPr>
            <w:r>
              <w:rPr>
                <w:rFonts w:hint="eastAsia" w:ascii="宋体" w:hAnsi="宋体"/>
                <w:sz w:val="22"/>
                <w:szCs w:val="22"/>
              </w:rPr>
              <w:t>1</w:t>
            </w:r>
          </w:p>
        </w:tc>
        <w:tc>
          <w:tcPr>
            <w:tcW w:w="712" w:type="pct"/>
            <w:shd w:val="clear" w:color="auto" w:fill="auto"/>
          </w:tcPr>
          <w:p w14:paraId="19C16ED8">
            <w:pPr>
              <w:spacing w:line="360" w:lineRule="auto"/>
              <w:jc w:val="left"/>
              <w:rPr>
                <w:rFonts w:ascii="宋体" w:hAnsi="宋体"/>
                <w:sz w:val="22"/>
                <w:szCs w:val="22"/>
              </w:rPr>
            </w:pPr>
            <w:r>
              <w:rPr>
                <w:rFonts w:ascii="宋体" w:hAnsi="宋体"/>
                <w:sz w:val="22"/>
                <w:szCs w:val="22"/>
              </w:rPr>
              <w:t>250001.38</w:t>
            </w:r>
          </w:p>
        </w:tc>
        <w:tc>
          <w:tcPr>
            <w:tcW w:w="712" w:type="pct"/>
            <w:shd w:val="clear" w:color="auto" w:fill="auto"/>
          </w:tcPr>
          <w:p w14:paraId="2585BD6C">
            <w:pPr>
              <w:spacing w:line="360" w:lineRule="auto"/>
              <w:jc w:val="left"/>
              <w:rPr>
                <w:rFonts w:ascii="宋体" w:hAnsi="宋体"/>
                <w:sz w:val="22"/>
                <w:szCs w:val="22"/>
              </w:rPr>
            </w:pPr>
            <w:r>
              <w:rPr>
                <w:rFonts w:ascii="宋体" w:hAnsi="宋体"/>
                <w:sz w:val="22"/>
                <w:szCs w:val="22"/>
              </w:rPr>
              <w:t>2033734.19</w:t>
            </w:r>
          </w:p>
        </w:tc>
        <w:tc>
          <w:tcPr>
            <w:tcW w:w="764" w:type="pct"/>
            <w:shd w:val="clear" w:color="auto" w:fill="E6E6E6"/>
          </w:tcPr>
          <w:p w14:paraId="25296E16">
            <w:pPr>
              <w:spacing w:line="360" w:lineRule="auto"/>
              <w:jc w:val="left"/>
              <w:rPr>
                <w:rFonts w:ascii="宋体" w:hAnsi="宋体"/>
                <w:sz w:val="22"/>
                <w:szCs w:val="22"/>
              </w:rPr>
            </w:pPr>
            <w:r>
              <w:rPr>
                <w:rFonts w:ascii="宋体" w:hAnsi="宋体"/>
                <w:sz w:val="22"/>
                <w:szCs w:val="22"/>
              </w:rPr>
              <w:t>2283735.57</w:t>
            </w:r>
          </w:p>
        </w:tc>
        <w:tc>
          <w:tcPr>
            <w:tcW w:w="712" w:type="pct"/>
            <w:shd w:val="clear" w:color="auto" w:fill="auto"/>
          </w:tcPr>
          <w:p w14:paraId="72C845EB">
            <w:pPr>
              <w:spacing w:line="360" w:lineRule="auto"/>
              <w:jc w:val="left"/>
              <w:rPr>
                <w:rFonts w:ascii="宋体" w:hAnsi="宋体"/>
                <w:sz w:val="22"/>
                <w:szCs w:val="22"/>
              </w:rPr>
            </w:pPr>
            <w:r>
              <w:rPr>
                <w:rFonts w:ascii="宋体" w:hAnsi="宋体"/>
                <w:sz w:val="22"/>
                <w:szCs w:val="22"/>
              </w:rPr>
              <w:t>1</w:t>
            </w:r>
          </w:p>
        </w:tc>
        <w:tc>
          <w:tcPr>
            <w:tcW w:w="712" w:type="pct"/>
            <w:shd w:val="clear" w:color="auto" w:fill="auto"/>
          </w:tcPr>
          <w:p w14:paraId="3788DB01">
            <w:pPr>
              <w:spacing w:line="360" w:lineRule="auto"/>
              <w:jc w:val="left"/>
              <w:rPr>
                <w:rFonts w:ascii="宋体" w:hAnsi="宋体"/>
                <w:sz w:val="22"/>
                <w:szCs w:val="22"/>
              </w:rPr>
            </w:pPr>
            <w:r>
              <w:rPr>
                <w:rFonts w:ascii="宋体" w:hAnsi="宋体"/>
                <w:sz w:val="22"/>
                <w:szCs w:val="22"/>
              </w:rPr>
              <w:t>5721586.50</w:t>
            </w:r>
          </w:p>
        </w:tc>
        <w:tc>
          <w:tcPr>
            <w:tcW w:w="765" w:type="pct"/>
            <w:shd w:val="clear" w:color="auto" w:fill="E6E6E6"/>
          </w:tcPr>
          <w:p w14:paraId="4DEF5B8F">
            <w:pPr>
              <w:spacing w:line="360" w:lineRule="auto"/>
              <w:jc w:val="left"/>
              <w:rPr>
                <w:rFonts w:ascii="宋体" w:hAnsi="宋体"/>
                <w:sz w:val="22"/>
                <w:szCs w:val="22"/>
              </w:rPr>
            </w:pPr>
            <w:r>
              <w:rPr>
                <w:rFonts w:ascii="宋体" w:hAnsi="宋体"/>
                <w:sz w:val="22"/>
                <w:szCs w:val="22"/>
              </w:rPr>
              <w:t>5721587.50</w:t>
            </w:r>
          </w:p>
        </w:tc>
      </w:tr>
      <w:tr w14:paraId="4EBEEB4A">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78094E86">
            <w:pPr>
              <w:spacing w:line="360" w:lineRule="auto"/>
              <w:jc w:val="left"/>
              <w:rPr>
                <w:rFonts w:ascii="宋体" w:hAnsi="宋体"/>
                <w:sz w:val="22"/>
                <w:szCs w:val="22"/>
              </w:rPr>
            </w:pPr>
            <w:r>
              <w:rPr>
                <w:rFonts w:hint="eastAsia" w:ascii="宋体" w:hAnsi="宋体"/>
                <w:sz w:val="22"/>
                <w:szCs w:val="22"/>
              </w:rPr>
              <w:t>会费收入</w:t>
            </w:r>
          </w:p>
        </w:tc>
        <w:tc>
          <w:tcPr>
            <w:tcW w:w="209" w:type="pct"/>
            <w:shd w:val="clear" w:color="auto" w:fill="auto"/>
            <w:vAlign w:val="center"/>
          </w:tcPr>
          <w:p w14:paraId="1AF05B3E">
            <w:pPr>
              <w:spacing w:line="360" w:lineRule="auto"/>
              <w:jc w:val="left"/>
              <w:rPr>
                <w:rFonts w:ascii="宋体" w:hAnsi="宋体"/>
                <w:sz w:val="22"/>
                <w:szCs w:val="22"/>
              </w:rPr>
            </w:pPr>
            <w:r>
              <w:rPr>
                <w:rFonts w:hint="eastAsia" w:ascii="宋体" w:hAnsi="宋体"/>
                <w:sz w:val="22"/>
                <w:szCs w:val="22"/>
              </w:rPr>
              <w:t>2</w:t>
            </w:r>
          </w:p>
        </w:tc>
        <w:tc>
          <w:tcPr>
            <w:tcW w:w="712" w:type="pct"/>
            <w:shd w:val="clear" w:color="auto" w:fill="auto"/>
          </w:tcPr>
          <w:p w14:paraId="0C3EB6FB">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662E1DC0">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55F8FD16">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512C1155">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594113D5">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0CE17BC3">
            <w:pPr>
              <w:spacing w:line="360" w:lineRule="auto"/>
              <w:jc w:val="left"/>
              <w:rPr>
                <w:rFonts w:ascii="宋体" w:hAnsi="宋体"/>
                <w:sz w:val="22"/>
                <w:szCs w:val="22"/>
              </w:rPr>
            </w:pPr>
            <w:r>
              <w:rPr>
                <w:rFonts w:ascii="宋体" w:hAnsi="宋体"/>
                <w:sz w:val="22"/>
                <w:szCs w:val="22"/>
              </w:rPr>
              <w:t>0.00</w:t>
            </w:r>
          </w:p>
        </w:tc>
      </w:tr>
      <w:tr w14:paraId="24FBCB05">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67CF0562">
            <w:pPr>
              <w:spacing w:line="360" w:lineRule="auto"/>
              <w:jc w:val="left"/>
              <w:rPr>
                <w:rFonts w:ascii="宋体" w:hAnsi="宋体"/>
                <w:sz w:val="22"/>
                <w:szCs w:val="22"/>
              </w:rPr>
            </w:pPr>
            <w:r>
              <w:rPr>
                <w:rFonts w:hint="eastAsia" w:ascii="宋体" w:hAnsi="宋体"/>
                <w:sz w:val="22"/>
                <w:szCs w:val="22"/>
              </w:rPr>
              <w:t>提供服务收入</w:t>
            </w:r>
          </w:p>
        </w:tc>
        <w:tc>
          <w:tcPr>
            <w:tcW w:w="209" w:type="pct"/>
            <w:shd w:val="clear" w:color="auto" w:fill="auto"/>
            <w:vAlign w:val="center"/>
          </w:tcPr>
          <w:p w14:paraId="711EDBB4">
            <w:pPr>
              <w:spacing w:line="360" w:lineRule="auto"/>
              <w:jc w:val="left"/>
              <w:rPr>
                <w:rFonts w:ascii="宋体" w:hAnsi="宋体"/>
                <w:sz w:val="22"/>
                <w:szCs w:val="22"/>
              </w:rPr>
            </w:pPr>
            <w:r>
              <w:rPr>
                <w:rFonts w:hint="eastAsia" w:ascii="宋体" w:hAnsi="宋体"/>
                <w:sz w:val="22"/>
                <w:szCs w:val="22"/>
              </w:rPr>
              <w:t>3</w:t>
            </w:r>
          </w:p>
        </w:tc>
        <w:tc>
          <w:tcPr>
            <w:tcW w:w="712" w:type="pct"/>
            <w:shd w:val="clear" w:color="auto" w:fill="auto"/>
          </w:tcPr>
          <w:p w14:paraId="11B407BD">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782E7001">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0FA48B43">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312D41E3">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556CF2A3">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2D614876">
            <w:pPr>
              <w:spacing w:line="360" w:lineRule="auto"/>
              <w:jc w:val="left"/>
              <w:rPr>
                <w:rFonts w:ascii="宋体" w:hAnsi="宋体"/>
                <w:sz w:val="22"/>
                <w:szCs w:val="22"/>
              </w:rPr>
            </w:pPr>
            <w:r>
              <w:rPr>
                <w:rFonts w:ascii="宋体" w:hAnsi="宋体"/>
                <w:sz w:val="22"/>
                <w:szCs w:val="22"/>
              </w:rPr>
              <w:t>0.00</w:t>
            </w:r>
          </w:p>
        </w:tc>
      </w:tr>
      <w:tr w14:paraId="62A58D3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579AB715">
            <w:pPr>
              <w:spacing w:line="360" w:lineRule="auto"/>
              <w:jc w:val="left"/>
              <w:rPr>
                <w:rFonts w:ascii="宋体" w:hAnsi="宋体"/>
                <w:sz w:val="22"/>
                <w:szCs w:val="22"/>
              </w:rPr>
            </w:pPr>
            <w:r>
              <w:rPr>
                <w:rFonts w:hint="eastAsia" w:ascii="宋体" w:hAnsi="宋体"/>
                <w:sz w:val="22"/>
                <w:szCs w:val="22"/>
              </w:rPr>
              <w:t>商品销售收入</w:t>
            </w:r>
          </w:p>
        </w:tc>
        <w:tc>
          <w:tcPr>
            <w:tcW w:w="209" w:type="pct"/>
            <w:shd w:val="clear" w:color="auto" w:fill="auto"/>
            <w:vAlign w:val="center"/>
          </w:tcPr>
          <w:p w14:paraId="5B5309D0">
            <w:pPr>
              <w:spacing w:line="360" w:lineRule="auto"/>
              <w:jc w:val="left"/>
              <w:rPr>
                <w:rFonts w:ascii="宋体" w:hAnsi="宋体"/>
                <w:sz w:val="22"/>
                <w:szCs w:val="22"/>
              </w:rPr>
            </w:pPr>
            <w:r>
              <w:rPr>
                <w:rFonts w:hint="eastAsia" w:ascii="宋体" w:hAnsi="宋体"/>
                <w:sz w:val="22"/>
                <w:szCs w:val="22"/>
              </w:rPr>
              <w:t>4</w:t>
            </w:r>
          </w:p>
        </w:tc>
        <w:tc>
          <w:tcPr>
            <w:tcW w:w="712" w:type="pct"/>
            <w:shd w:val="clear" w:color="auto" w:fill="auto"/>
          </w:tcPr>
          <w:p w14:paraId="149F0A91">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79F6505D">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0671657C">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70469A73">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0C58FBE4">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04A4EF65">
            <w:pPr>
              <w:spacing w:line="360" w:lineRule="auto"/>
              <w:jc w:val="left"/>
              <w:rPr>
                <w:rFonts w:ascii="宋体" w:hAnsi="宋体"/>
                <w:sz w:val="22"/>
                <w:szCs w:val="22"/>
              </w:rPr>
            </w:pPr>
            <w:r>
              <w:rPr>
                <w:rFonts w:ascii="宋体" w:hAnsi="宋体"/>
                <w:sz w:val="22"/>
                <w:szCs w:val="22"/>
              </w:rPr>
              <w:t>0.00</w:t>
            </w:r>
          </w:p>
        </w:tc>
      </w:tr>
      <w:tr w14:paraId="204EB1E4">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0CFE4CAF">
            <w:pPr>
              <w:spacing w:line="360" w:lineRule="auto"/>
              <w:jc w:val="left"/>
              <w:rPr>
                <w:rFonts w:ascii="宋体" w:hAnsi="宋体"/>
                <w:sz w:val="22"/>
                <w:szCs w:val="22"/>
              </w:rPr>
            </w:pPr>
            <w:r>
              <w:rPr>
                <w:rFonts w:hint="eastAsia" w:ascii="宋体" w:hAnsi="宋体"/>
                <w:sz w:val="22"/>
                <w:szCs w:val="22"/>
              </w:rPr>
              <w:t>政府补助收入</w:t>
            </w:r>
          </w:p>
        </w:tc>
        <w:tc>
          <w:tcPr>
            <w:tcW w:w="209" w:type="pct"/>
            <w:shd w:val="clear" w:color="auto" w:fill="auto"/>
            <w:vAlign w:val="center"/>
          </w:tcPr>
          <w:p w14:paraId="6BE9A5CD">
            <w:pPr>
              <w:spacing w:line="360" w:lineRule="auto"/>
              <w:jc w:val="left"/>
              <w:rPr>
                <w:rFonts w:ascii="宋体" w:hAnsi="宋体"/>
                <w:sz w:val="22"/>
                <w:szCs w:val="22"/>
              </w:rPr>
            </w:pPr>
            <w:r>
              <w:rPr>
                <w:rFonts w:hint="eastAsia" w:ascii="宋体" w:hAnsi="宋体"/>
                <w:sz w:val="22"/>
                <w:szCs w:val="22"/>
              </w:rPr>
              <w:t>5</w:t>
            </w:r>
          </w:p>
        </w:tc>
        <w:tc>
          <w:tcPr>
            <w:tcW w:w="712" w:type="pct"/>
            <w:shd w:val="clear" w:color="auto" w:fill="auto"/>
          </w:tcPr>
          <w:p w14:paraId="5732AEA5">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757A0649">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0C606DA7">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5F52E56C">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3A0A9910">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353A933F">
            <w:pPr>
              <w:spacing w:line="360" w:lineRule="auto"/>
              <w:jc w:val="left"/>
              <w:rPr>
                <w:rFonts w:ascii="宋体" w:hAnsi="宋体"/>
                <w:sz w:val="22"/>
                <w:szCs w:val="22"/>
              </w:rPr>
            </w:pPr>
            <w:r>
              <w:rPr>
                <w:rFonts w:ascii="宋体" w:hAnsi="宋体"/>
                <w:sz w:val="22"/>
                <w:szCs w:val="22"/>
              </w:rPr>
              <w:t>0.00</w:t>
            </w:r>
          </w:p>
        </w:tc>
      </w:tr>
      <w:tr w14:paraId="10BB9382">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0EA16696">
            <w:pPr>
              <w:spacing w:line="360" w:lineRule="auto"/>
              <w:jc w:val="left"/>
              <w:rPr>
                <w:rFonts w:ascii="宋体" w:hAnsi="宋体"/>
                <w:sz w:val="22"/>
                <w:szCs w:val="22"/>
              </w:rPr>
            </w:pPr>
            <w:r>
              <w:rPr>
                <w:rFonts w:hint="eastAsia" w:ascii="宋体" w:hAnsi="宋体"/>
                <w:sz w:val="22"/>
                <w:szCs w:val="22"/>
              </w:rPr>
              <w:t>投资收益</w:t>
            </w:r>
          </w:p>
        </w:tc>
        <w:tc>
          <w:tcPr>
            <w:tcW w:w="209" w:type="pct"/>
            <w:shd w:val="clear" w:color="auto" w:fill="auto"/>
            <w:vAlign w:val="center"/>
          </w:tcPr>
          <w:p w14:paraId="74C89359">
            <w:pPr>
              <w:spacing w:line="360" w:lineRule="auto"/>
              <w:jc w:val="left"/>
              <w:rPr>
                <w:rFonts w:ascii="宋体" w:hAnsi="宋体"/>
                <w:sz w:val="22"/>
                <w:szCs w:val="22"/>
              </w:rPr>
            </w:pPr>
            <w:r>
              <w:rPr>
                <w:rFonts w:hint="eastAsia" w:ascii="宋体" w:hAnsi="宋体"/>
                <w:sz w:val="22"/>
                <w:szCs w:val="22"/>
              </w:rPr>
              <w:t>6</w:t>
            </w:r>
          </w:p>
        </w:tc>
        <w:tc>
          <w:tcPr>
            <w:tcW w:w="712" w:type="pct"/>
            <w:shd w:val="clear" w:color="auto" w:fill="auto"/>
          </w:tcPr>
          <w:p w14:paraId="0C887AD6">
            <w:pPr>
              <w:spacing w:line="360" w:lineRule="auto"/>
              <w:jc w:val="left"/>
              <w:rPr>
                <w:rFonts w:ascii="宋体" w:hAnsi="宋体"/>
                <w:sz w:val="22"/>
                <w:szCs w:val="22"/>
              </w:rPr>
            </w:pPr>
            <w:r>
              <w:rPr>
                <w:rFonts w:ascii="宋体" w:hAnsi="宋体"/>
                <w:sz w:val="22"/>
                <w:szCs w:val="22"/>
              </w:rPr>
              <w:t>174779.73</w:t>
            </w:r>
          </w:p>
        </w:tc>
        <w:tc>
          <w:tcPr>
            <w:tcW w:w="712" w:type="pct"/>
            <w:shd w:val="clear" w:color="auto" w:fill="auto"/>
          </w:tcPr>
          <w:p w14:paraId="281282CF">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0DE11F6C">
            <w:pPr>
              <w:spacing w:line="360" w:lineRule="auto"/>
              <w:jc w:val="left"/>
              <w:rPr>
                <w:rFonts w:ascii="宋体" w:hAnsi="宋体"/>
                <w:sz w:val="22"/>
                <w:szCs w:val="22"/>
              </w:rPr>
            </w:pPr>
            <w:r>
              <w:rPr>
                <w:rFonts w:ascii="宋体" w:hAnsi="宋体"/>
                <w:sz w:val="22"/>
                <w:szCs w:val="22"/>
              </w:rPr>
              <w:t>174779.73</w:t>
            </w:r>
          </w:p>
        </w:tc>
        <w:tc>
          <w:tcPr>
            <w:tcW w:w="712" w:type="pct"/>
            <w:shd w:val="clear" w:color="auto" w:fill="auto"/>
          </w:tcPr>
          <w:p w14:paraId="13BD84D7">
            <w:pPr>
              <w:spacing w:line="360" w:lineRule="auto"/>
              <w:jc w:val="left"/>
              <w:rPr>
                <w:rFonts w:ascii="宋体" w:hAnsi="宋体"/>
                <w:sz w:val="22"/>
                <w:szCs w:val="22"/>
              </w:rPr>
            </w:pPr>
            <w:r>
              <w:rPr>
                <w:rFonts w:ascii="宋体" w:hAnsi="宋体"/>
                <w:sz w:val="22"/>
                <w:szCs w:val="22"/>
              </w:rPr>
              <w:t>107799.71</w:t>
            </w:r>
          </w:p>
        </w:tc>
        <w:tc>
          <w:tcPr>
            <w:tcW w:w="712" w:type="pct"/>
            <w:shd w:val="clear" w:color="auto" w:fill="auto"/>
          </w:tcPr>
          <w:p w14:paraId="3D40F45E">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585B9BB6">
            <w:pPr>
              <w:spacing w:line="360" w:lineRule="auto"/>
              <w:jc w:val="left"/>
              <w:rPr>
                <w:rFonts w:ascii="宋体" w:hAnsi="宋体"/>
                <w:sz w:val="22"/>
                <w:szCs w:val="22"/>
              </w:rPr>
            </w:pPr>
            <w:r>
              <w:rPr>
                <w:rFonts w:ascii="宋体" w:hAnsi="宋体"/>
                <w:sz w:val="22"/>
                <w:szCs w:val="22"/>
              </w:rPr>
              <w:t>107799.71</w:t>
            </w:r>
          </w:p>
        </w:tc>
      </w:tr>
      <w:tr w14:paraId="09B63447">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641CE44E">
            <w:pPr>
              <w:spacing w:line="360" w:lineRule="auto"/>
              <w:jc w:val="left"/>
              <w:rPr>
                <w:rFonts w:ascii="宋体" w:hAnsi="宋体"/>
                <w:sz w:val="22"/>
                <w:szCs w:val="22"/>
              </w:rPr>
            </w:pPr>
            <w:r>
              <w:rPr>
                <w:rFonts w:hint="eastAsia" w:ascii="宋体" w:hAnsi="宋体"/>
                <w:sz w:val="22"/>
                <w:szCs w:val="22"/>
              </w:rPr>
              <w:t>其他收入</w:t>
            </w:r>
          </w:p>
        </w:tc>
        <w:tc>
          <w:tcPr>
            <w:tcW w:w="209" w:type="pct"/>
            <w:shd w:val="clear" w:color="auto" w:fill="auto"/>
            <w:vAlign w:val="center"/>
          </w:tcPr>
          <w:p w14:paraId="715438A7">
            <w:pPr>
              <w:spacing w:line="360" w:lineRule="auto"/>
              <w:jc w:val="left"/>
              <w:rPr>
                <w:rFonts w:ascii="宋体" w:hAnsi="宋体"/>
                <w:sz w:val="22"/>
                <w:szCs w:val="22"/>
              </w:rPr>
            </w:pPr>
            <w:r>
              <w:rPr>
                <w:rFonts w:hint="eastAsia" w:ascii="宋体" w:hAnsi="宋体"/>
                <w:sz w:val="22"/>
                <w:szCs w:val="22"/>
              </w:rPr>
              <w:t>9</w:t>
            </w:r>
          </w:p>
        </w:tc>
        <w:tc>
          <w:tcPr>
            <w:tcW w:w="712" w:type="pct"/>
            <w:shd w:val="clear" w:color="auto" w:fill="auto"/>
          </w:tcPr>
          <w:p w14:paraId="0C9E5678">
            <w:pPr>
              <w:spacing w:line="360" w:lineRule="auto"/>
              <w:jc w:val="left"/>
              <w:rPr>
                <w:rFonts w:ascii="宋体" w:hAnsi="宋体"/>
                <w:sz w:val="22"/>
                <w:szCs w:val="22"/>
              </w:rPr>
            </w:pPr>
            <w:r>
              <w:rPr>
                <w:rFonts w:ascii="宋体" w:hAnsi="宋体"/>
                <w:sz w:val="22"/>
                <w:szCs w:val="22"/>
              </w:rPr>
              <w:t>1300.04</w:t>
            </w:r>
          </w:p>
        </w:tc>
        <w:tc>
          <w:tcPr>
            <w:tcW w:w="712" w:type="pct"/>
            <w:shd w:val="clear" w:color="auto" w:fill="auto"/>
          </w:tcPr>
          <w:p w14:paraId="0672FB3A">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008FFACC">
            <w:pPr>
              <w:spacing w:line="360" w:lineRule="auto"/>
              <w:jc w:val="left"/>
              <w:rPr>
                <w:rFonts w:ascii="宋体" w:hAnsi="宋体"/>
                <w:sz w:val="22"/>
                <w:szCs w:val="22"/>
              </w:rPr>
            </w:pPr>
            <w:r>
              <w:rPr>
                <w:rFonts w:ascii="宋体" w:hAnsi="宋体"/>
                <w:sz w:val="22"/>
                <w:szCs w:val="22"/>
              </w:rPr>
              <w:t>1300.04</w:t>
            </w:r>
          </w:p>
        </w:tc>
        <w:tc>
          <w:tcPr>
            <w:tcW w:w="712" w:type="pct"/>
            <w:shd w:val="clear" w:color="auto" w:fill="auto"/>
          </w:tcPr>
          <w:p w14:paraId="129DFD9E">
            <w:pPr>
              <w:spacing w:line="360" w:lineRule="auto"/>
              <w:jc w:val="left"/>
              <w:rPr>
                <w:rFonts w:ascii="宋体" w:hAnsi="宋体"/>
                <w:sz w:val="22"/>
                <w:szCs w:val="22"/>
              </w:rPr>
            </w:pPr>
            <w:r>
              <w:rPr>
                <w:rFonts w:ascii="宋体" w:hAnsi="宋体"/>
                <w:sz w:val="22"/>
                <w:szCs w:val="22"/>
              </w:rPr>
              <w:t>274.76</w:t>
            </w:r>
          </w:p>
        </w:tc>
        <w:tc>
          <w:tcPr>
            <w:tcW w:w="712" w:type="pct"/>
            <w:shd w:val="clear" w:color="auto" w:fill="auto"/>
          </w:tcPr>
          <w:p w14:paraId="3BD8336C">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16DCB213">
            <w:pPr>
              <w:spacing w:line="360" w:lineRule="auto"/>
              <w:jc w:val="left"/>
              <w:rPr>
                <w:rFonts w:ascii="宋体" w:hAnsi="宋体"/>
                <w:sz w:val="22"/>
                <w:szCs w:val="22"/>
              </w:rPr>
            </w:pPr>
            <w:r>
              <w:rPr>
                <w:rFonts w:ascii="宋体" w:hAnsi="宋体"/>
                <w:sz w:val="22"/>
                <w:szCs w:val="22"/>
              </w:rPr>
              <w:t>274.76</w:t>
            </w:r>
          </w:p>
        </w:tc>
      </w:tr>
      <w:tr w14:paraId="747A9203">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479DBBEC">
            <w:pPr>
              <w:spacing w:line="360" w:lineRule="auto"/>
              <w:jc w:val="left"/>
              <w:rPr>
                <w:rFonts w:ascii="宋体" w:hAnsi="宋体"/>
                <w:sz w:val="22"/>
                <w:szCs w:val="22"/>
              </w:rPr>
            </w:pPr>
            <w:r>
              <w:rPr>
                <w:rFonts w:hint="eastAsia" w:ascii="宋体" w:hAnsi="宋体"/>
                <w:sz w:val="22"/>
                <w:szCs w:val="22"/>
              </w:rPr>
              <w:t>收入合计</w:t>
            </w:r>
          </w:p>
        </w:tc>
        <w:tc>
          <w:tcPr>
            <w:tcW w:w="209" w:type="pct"/>
            <w:shd w:val="clear" w:color="auto" w:fill="auto"/>
            <w:vAlign w:val="center"/>
          </w:tcPr>
          <w:p w14:paraId="7523757C">
            <w:pPr>
              <w:spacing w:line="360" w:lineRule="auto"/>
              <w:jc w:val="left"/>
              <w:rPr>
                <w:rFonts w:ascii="宋体" w:hAnsi="宋体"/>
                <w:sz w:val="22"/>
                <w:szCs w:val="22"/>
              </w:rPr>
            </w:pPr>
            <w:r>
              <w:rPr>
                <w:rFonts w:hint="eastAsia" w:ascii="宋体" w:hAnsi="宋体"/>
                <w:sz w:val="22"/>
                <w:szCs w:val="22"/>
              </w:rPr>
              <w:t>11</w:t>
            </w:r>
          </w:p>
        </w:tc>
        <w:tc>
          <w:tcPr>
            <w:tcW w:w="712" w:type="pct"/>
            <w:shd w:val="clear" w:color="auto" w:fill="E6E6E6"/>
          </w:tcPr>
          <w:p w14:paraId="7F8D456B">
            <w:pPr>
              <w:spacing w:line="360" w:lineRule="auto"/>
              <w:jc w:val="left"/>
              <w:rPr>
                <w:rFonts w:ascii="宋体" w:hAnsi="宋体"/>
                <w:sz w:val="22"/>
                <w:szCs w:val="22"/>
              </w:rPr>
            </w:pPr>
            <w:r>
              <w:rPr>
                <w:rFonts w:ascii="宋体" w:hAnsi="宋体"/>
                <w:sz w:val="22"/>
                <w:szCs w:val="22"/>
              </w:rPr>
              <w:t>426081.15</w:t>
            </w:r>
          </w:p>
        </w:tc>
        <w:tc>
          <w:tcPr>
            <w:tcW w:w="712" w:type="pct"/>
            <w:shd w:val="clear" w:color="auto" w:fill="E6E6E6"/>
          </w:tcPr>
          <w:p w14:paraId="3DC0428F">
            <w:pPr>
              <w:spacing w:line="360" w:lineRule="auto"/>
              <w:jc w:val="left"/>
              <w:rPr>
                <w:rFonts w:ascii="宋体" w:hAnsi="宋体"/>
                <w:sz w:val="22"/>
                <w:szCs w:val="22"/>
              </w:rPr>
            </w:pPr>
            <w:r>
              <w:rPr>
                <w:rFonts w:ascii="宋体" w:hAnsi="宋体"/>
                <w:sz w:val="22"/>
                <w:szCs w:val="22"/>
              </w:rPr>
              <w:t>2033734.19</w:t>
            </w:r>
          </w:p>
        </w:tc>
        <w:tc>
          <w:tcPr>
            <w:tcW w:w="764" w:type="pct"/>
            <w:shd w:val="clear" w:color="auto" w:fill="E6E6E6"/>
          </w:tcPr>
          <w:p w14:paraId="748ED1B7">
            <w:pPr>
              <w:spacing w:line="360" w:lineRule="auto"/>
              <w:jc w:val="left"/>
              <w:rPr>
                <w:rFonts w:ascii="宋体" w:hAnsi="宋体"/>
                <w:sz w:val="22"/>
                <w:szCs w:val="22"/>
              </w:rPr>
            </w:pPr>
            <w:r>
              <w:rPr>
                <w:rFonts w:ascii="宋体" w:hAnsi="宋体"/>
                <w:sz w:val="22"/>
                <w:szCs w:val="22"/>
              </w:rPr>
              <w:t>2459815.34</w:t>
            </w:r>
          </w:p>
        </w:tc>
        <w:tc>
          <w:tcPr>
            <w:tcW w:w="712" w:type="pct"/>
            <w:shd w:val="clear" w:color="auto" w:fill="E6E6E6"/>
          </w:tcPr>
          <w:p w14:paraId="5F131FBA">
            <w:pPr>
              <w:spacing w:line="360" w:lineRule="auto"/>
              <w:jc w:val="left"/>
              <w:rPr>
                <w:rFonts w:ascii="宋体" w:hAnsi="宋体"/>
                <w:sz w:val="22"/>
                <w:szCs w:val="22"/>
              </w:rPr>
            </w:pPr>
            <w:r>
              <w:rPr>
                <w:rFonts w:ascii="宋体" w:hAnsi="宋体"/>
                <w:sz w:val="22"/>
                <w:szCs w:val="22"/>
              </w:rPr>
              <w:t>108075.47</w:t>
            </w:r>
          </w:p>
        </w:tc>
        <w:tc>
          <w:tcPr>
            <w:tcW w:w="712" w:type="pct"/>
            <w:shd w:val="clear" w:color="auto" w:fill="E6E6E6"/>
          </w:tcPr>
          <w:p w14:paraId="041EE028">
            <w:pPr>
              <w:spacing w:line="360" w:lineRule="auto"/>
              <w:jc w:val="left"/>
              <w:rPr>
                <w:rFonts w:ascii="宋体" w:hAnsi="宋体"/>
                <w:sz w:val="22"/>
                <w:szCs w:val="22"/>
              </w:rPr>
            </w:pPr>
            <w:r>
              <w:rPr>
                <w:rFonts w:ascii="宋体" w:hAnsi="宋体"/>
                <w:sz w:val="22"/>
                <w:szCs w:val="22"/>
              </w:rPr>
              <w:t>5721586.50</w:t>
            </w:r>
          </w:p>
        </w:tc>
        <w:tc>
          <w:tcPr>
            <w:tcW w:w="765" w:type="pct"/>
            <w:shd w:val="clear" w:color="auto" w:fill="E6E6E6"/>
          </w:tcPr>
          <w:p w14:paraId="382D4757">
            <w:pPr>
              <w:spacing w:line="360" w:lineRule="auto"/>
              <w:jc w:val="left"/>
              <w:rPr>
                <w:rFonts w:ascii="宋体" w:hAnsi="宋体"/>
                <w:sz w:val="22"/>
                <w:szCs w:val="22"/>
              </w:rPr>
            </w:pPr>
            <w:r>
              <w:rPr>
                <w:rFonts w:ascii="宋体" w:hAnsi="宋体"/>
                <w:sz w:val="22"/>
                <w:szCs w:val="22"/>
              </w:rPr>
              <w:t>5829661.97</w:t>
            </w:r>
          </w:p>
        </w:tc>
      </w:tr>
      <w:tr w14:paraId="2436F705">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2C6DF852">
            <w:pPr>
              <w:spacing w:line="360" w:lineRule="auto"/>
              <w:jc w:val="left"/>
              <w:rPr>
                <w:rFonts w:ascii="宋体" w:hAnsi="宋体"/>
                <w:sz w:val="22"/>
                <w:szCs w:val="22"/>
              </w:rPr>
            </w:pPr>
            <w:r>
              <w:rPr>
                <w:rFonts w:hint="eastAsia" w:ascii="宋体" w:hAnsi="宋体"/>
                <w:sz w:val="22"/>
                <w:szCs w:val="22"/>
              </w:rPr>
              <w:t>二、费  用</w:t>
            </w:r>
          </w:p>
        </w:tc>
        <w:tc>
          <w:tcPr>
            <w:tcW w:w="209" w:type="pct"/>
            <w:shd w:val="clear" w:color="auto" w:fill="auto"/>
            <w:vAlign w:val="center"/>
          </w:tcPr>
          <w:p w14:paraId="5721BD70">
            <w:pPr>
              <w:spacing w:line="360" w:lineRule="auto"/>
              <w:jc w:val="left"/>
              <w:rPr>
                <w:rFonts w:ascii="宋体" w:hAnsi="宋体"/>
                <w:sz w:val="22"/>
                <w:szCs w:val="22"/>
              </w:rPr>
            </w:pPr>
          </w:p>
        </w:tc>
        <w:tc>
          <w:tcPr>
            <w:tcW w:w="712" w:type="pct"/>
            <w:shd w:val="clear" w:color="auto" w:fill="auto"/>
          </w:tcPr>
          <w:p w14:paraId="27E1A173">
            <w:pPr>
              <w:spacing w:line="360" w:lineRule="auto"/>
              <w:jc w:val="left"/>
              <w:rPr>
                <w:rFonts w:ascii="宋体" w:hAnsi="宋体"/>
                <w:sz w:val="22"/>
                <w:szCs w:val="22"/>
              </w:rPr>
            </w:pPr>
          </w:p>
        </w:tc>
        <w:tc>
          <w:tcPr>
            <w:tcW w:w="712" w:type="pct"/>
            <w:shd w:val="clear" w:color="auto" w:fill="auto"/>
          </w:tcPr>
          <w:p w14:paraId="58D9C1A8">
            <w:pPr>
              <w:spacing w:line="360" w:lineRule="auto"/>
              <w:jc w:val="left"/>
              <w:rPr>
                <w:rFonts w:ascii="宋体" w:hAnsi="宋体"/>
                <w:sz w:val="22"/>
                <w:szCs w:val="22"/>
              </w:rPr>
            </w:pPr>
          </w:p>
        </w:tc>
        <w:tc>
          <w:tcPr>
            <w:tcW w:w="764" w:type="pct"/>
            <w:shd w:val="clear" w:color="auto" w:fill="E6E6E6"/>
          </w:tcPr>
          <w:p w14:paraId="3F932C8E">
            <w:pPr>
              <w:spacing w:line="360" w:lineRule="auto"/>
              <w:jc w:val="left"/>
              <w:rPr>
                <w:rFonts w:ascii="宋体" w:hAnsi="宋体"/>
                <w:sz w:val="22"/>
                <w:szCs w:val="22"/>
              </w:rPr>
            </w:pPr>
          </w:p>
        </w:tc>
        <w:tc>
          <w:tcPr>
            <w:tcW w:w="712" w:type="pct"/>
            <w:shd w:val="clear" w:color="auto" w:fill="auto"/>
          </w:tcPr>
          <w:p w14:paraId="3F462771">
            <w:pPr>
              <w:spacing w:line="360" w:lineRule="auto"/>
              <w:jc w:val="left"/>
              <w:rPr>
                <w:rFonts w:ascii="宋体" w:hAnsi="宋体"/>
                <w:sz w:val="22"/>
                <w:szCs w:val="22"/>
              </w:rPr>
            </w:pPr>
          </w:p>
        </w:tc>
        <w:tc>
          <w:tcPr>
            <w:tcW w:w="712" w:type="pct"/>
            <w:shd w:val="clear" w:color="auto" w:fill="auto"/>
          </w:tcPr>
          <w:p w14:paraId="2E28E28C">
            <w:pPr>
              <w:spacing w:line="360" w:lineRule="auto"/>
              <w:jc w:val="left"/>
              <w:rPr>
                <w:rFonts w:ascii="宋体" w:hAnsi="宋体"/>
                <w:sz w:val="22"/>
                <w:szCs w:val="22"/>
              </w:rPr>
            </w:pPr>
          </w:p>
        </w:tc>
        <w:tc>
          <w:tcPr>
            <w:tcW w:w="765" w:type="pct"/>
            <w:shd w:val="clear" w:color="auto" w:fill="E6E6E6"/>
          </w:tcPr>
          <w:p w14:paraId="13B74340">
            <w:pPr>
              <w:spacing w:line="360" w:lineRule="auto"/>
              <w:jc w:val="left"/>
              <w:rPr>
                <w:rFonts w:ascii="宋体" w:hAnsi="宋体"/>
                <w:sz w:val="22"/>
                <w:szCs w:val="22"/>
              </w:rPr>
            </w:pPr>
          </w:p>
        </w:tc>
      </w:tr>
      <w:tr w14:paraId="3F83C91F">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11" w:type="pct"/>
            <w:shd w:val="clear" w:color="auto" w:fill="auto"/>
          </w:tcPr>
          <w:p w14:paraId="6D50B16A">
            <w:pPr>
              <w:spacing w:line="360" w:lineRule="auto"/>
              <w:jc w:val="left"/>
              <w:rPr>
                <w:rFonts w:ascii="宋体" w:hAnsi="宋体"/>
                <w:sz w:val="22"/>
                <w:szCs w:val="22"/>
              </w:rPr>
            </w:pPr>
            <w:r>
              <w:rPr>
                <w:rFonts w:hint="eastAsia" w:ascii="宋体" w:hAnsi="宋体"/>
                <w:sz w:val="22"/>
                <w:szCs w:val="22"/>
              </w:rPr>
              <w:t>（一）业务活动成本</w:t>
            </w:r>
          </w:p>
        </w:tc>
        <w:tc>
          <w:tcPr>
            <w:tcW w:w="209" w:type="pct"/>
            <w:shd w:val="clear" w:color="auto" w:fill="auto"/>
            <w:vAlign w:val="center"/>
          </w:tcPr>
          <w:p w14:paraId="1C7FF2C2">
            <w:pPr>
              <w:spacing w:line="360" w:lineRule="auto"/>
              <w:jc w:val="left"/>
              <w:rPr>
                <w:rFonts w:ascii="宋体" w:hAnsi="宋体"/>
                <w:sz w:val="22"/>
                <w:szCs w:val="22"/>
              </w:rPr>
            </w:pPr>
            <w:r>
              <w:rPr>
                <w:rFonts w:hint="eastAsia" w:ascii="宋体" w:hAnsi="宋体"/>
                <w:sz w:val="22"/>
                <w:szCs w:val="22"/>
              </w:rPr>
              <w:t>12</w:t>
            </w:r>
          </w:p>
        </w:tc>
        <w:tc>
          <w:tcPr>
            <w:tcW w:w="712" w:type="pct"/>
            <w:shd w:val="clear" w:color="auto" w:fill="auto"/>
          </w:tcPr>
          <w:p w14:paraId="4AC9337F">
            <w:pPr>
              <w:spacing w:line="360" w:lineRule="auto"/>
              <w:jc w:val="left"/>
              <w:rPr>
                <w:rFonts w:ascii="宋体" w:hAnsi="宋体"/>
                <w:sz w:val="22"/>
                <w:szCs w:val="22"/>
              </w:rPr>
            </w:pPr>
            <w:r>
              <w:rPr>
                <w:rFonts w:ascii="宋体" w:hAnsi="宋体"/>
                <w:sz w:val="22"/>
                <w:szCs w:val="22"/>
              </w:rPr>
              <w:t>3579175.94</w:t>
            </w:r>
          </w:p>
        </w:tc>
        <w:tc>
          <w:tcPr>
            <w:tcW w:w="712" w:type="pct"/>
            <w:shd w:val="clear" w:color="auto" w:fill="auto"/>
          </w:tcPr>
          <w:p w14:paraId="327658CC">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74600C68">
            <w:pPr>
              <w:spacing w:line="360" w:lineRule="auto"/>
              <w:jc w:val="left"/>
              <w:rPr>
                <w:rFonts w:ascii="宋体" w:hAnsi="宋体"/>
                <w:sz w:val="22"/>
                <w:szCs w:val="22"/>
              </w:rPr>
            </w:pPr>
            <w:r>
              <w:rPr>
                <w:rFonts w:ascii="宋体" w:hAnsi="宋体"/>
                <w:sz w:val="22"/>
                <w:szCs w:val="22"/>
              </w:rPr>
              <w:t>3579175.94</w:t>
            </w:r>
          </w:p>
        </w:tc>
        <w:tc>
          <w:tcPr>
            <w:tcW w:w="712" w:type="pct"/>
            <w:shd w:val="clear" w:color="auto" w:fill="auto"/>
          </w:tcPr>
          <w:p w14:paraId="35704F09">
            <w:pPr>
              <w:spacing w:line="360" w:lineRule="auto"/>
              <w:jc w:val="left"/>
              <w:rPr>
                <w:rFonts w:ascii="宋体" w:hAnsi="宋体"/>
                <w:sz w:val="22"/>
                <w:szCs w:val="22"/>
              </w:rPr>
            </w:pPr>
            <w:r>
              <w:rPr>
                <w:rFonts w:ascii="宋体" w:hAnsi="宋体"/>
                <w:sz w:val="22"/>
                <w:szCs w:val="22"/>
              </w:rPr>
              <w:t>5483444.92</w:t>
            </w:r>
          </w:p>
        </w:tc>
        <w:tc>
          <w:tcPr>
            <w:tcW w:w="712" w:type="pct"/>
            <w:shd w:val="clear" w:color="auto" w:fill="auto"/>
          </w:tcPr>
          <w:p w14:paraId="66D5DF53">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7F631015">
            <w:pPr>
              <w:spacing w:line="360" w:lineRule="auto"/>
              <w:jc w:val="left"/>
              <w:rPr>
                <w:rFonts w:ascii="宋体" w:hAnsi="宋体"/>
                <w:sz w:val="22"/>
                <w:szCs w:val="22"/>
              </w:rPr>
            </w:pPr>
            <w:r>
              <w:rPr>
                <w:rFonts w:ascii="宋体" w:hAnsi="宋体"/>
                <w:sz w:val="22"/>
                <w:szCs w:val="22"/>
              </w:rPr>
              <w:t>5483444.92</w:t>
            </w:r>
          </w:p>
        </w:tc>
      </w:tr>
      <w:tr w14:paraId="1212104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5ED483BC">
            <w:pPr>
              <w:spacing w:line="360" w:lineRule="auto"/>
              <w:jc w:val="left"/>
              <w:rPr>
                <w:rFonts w:ascii="宋体" w:hAnsi="宋体"/>
                <w:sz w:val="22"/>
                <w:szCs w:val="22"/>
              </w:rPr>
            </w:pPr>
            <w:r>
              <w:rPr>
                <w:rFonts w:hint="eastAsia" w:ascii="宋体" w:hAnsi="宋体"/>
                <w:sz w:val="22"/>
                <w:szCs w:val="22"/>
              </w:rPr>
              <w:t>（二）管理费用</w:t>
            </w:r>
          </w:p>
        </w:tc>
        <w:tc>
          <w:tcPr>
            <w:tcW w:w="209" w:type="pct"/>
            <w:shd w:val="clear" w:color="auto" w:fill="auto"/>
            <w:vAlign w:val="center"/>
          </w:tcPr>
          <w:p w14:paraId="45141EAA">
            <w:pPr>
              <w:spacing w:line="360" w:lineRule="auto"/>
              <w:jc w:val="left"/>
              <w:rPr>
                <w:rFonts w:ascii="宋体" w:hAnsi="宋体"/>
                <w:sz w:val="22"/>
                <w:szCs w:val="22"/>
              </w:rPr>
            </w:pPr>
            <w:r>
              <w:rPr>
                <w:rFonts w:hint="eastAsia" w:ascii="宋体" w:hAnsi="宋体"/>
                <w:sz w:val="22"/>
                <w:szCs w:val="22"/>
              </w:rPr>
              <w:t>21</w:t>
            </w:r>
          </w:p>
        </w:tc>
        <w:tc>
          <w:tcPr>
            <w:tcW w:w="712" w:type="pct"/>
            <w:shd w:val="clear" w:color="auto" w:fill="auto"/>
          </w:tcPr>
          <w:p w14:paraId="74CD7E7F">
            <w:pPr>
              <w:spacing w:line="360" w:lineRule="auto"/>
              <w:jc w:val="left"/>
              <w:rPr>
                <w:rFonts w:ascii="宋体" w:hAnsi="宋体"/>
                <w:sz w:val="22"/>
                <w:szCs w:val="22"/>
              </w:rPr>
            </w:pPr>
            <w:r>
              <w:rPr>
                <w:rFonts w:ascii="宋体" w:hAnsi="宋体"/>
                <w:sz w:val="22"/>
                <w:szCs w:val="22"/>
              </w:rPr>
              <w:t>475607.51</w:t>
            </w:r>
          </w:p>
        </w:tc>
        <w:tc>
          <w:tcPr>
            <w:tcW w:w="712" w:type="pct"/>
            <w:shd w:val="clear" w:color="auto" w:fill="auto"/>
          </w:tcPr>
          <w:p w14:paraId="2BB32BBE">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5013BCDA">
            <w:pPr>
              <w:spacing w:line="360" w:lineRule="auto"/>
              <w:jc w:val="left"/>
              <w:rPr>
                <w:rFonts w:ascii="宋体" w:hAnsi="宋体"/>
                <w:sz w:val="22"/>
                <w:szCs w:val="22"/>
              </w:rPr>
            </w:pPr>
            <w:r>
              <w:rPr>
                <w:rFonts w:ascii="宋体" w:hAnsi="宋体"/>
                <w:sz w:val="22"/>
                <w:szCs w:val="22"/>
              </w:rPr>
              <w:t>475607.51</w:t>
            </w:r>
          </w:p>
        </w:tc>
        <w:tc>
          <w:tcPr>
            <w:tcW w:w="712" w:type="pct"/>
            <w:shd w:val="clear" w:color="auto" w:fill="auto"/>
          </w:tcPr>
          <w:p w14:paraId="141D8ED1">
            <w:pPr>
              <w:spacing w:line="360" w:lineRule="auto"/>
              <w:jc w:val="left"/>
              <w:rPr>
                <w:rFonts w:ascii="宋体" w:hAnsi="宋体"/>
                <w:sz w:val="22"/>
                <w:szCs w:val="22"/>
              </w:rPr>
            </w:pPr>
            <w:r>
              <w:rPr>
                <w:rFonts w:ascii="宋体" w:hAnsi="宋体"/>
                <w:sz w:val="22"/>
                <w:szCs w:val="22"/>
              </w:rPr>
              <w:t>215159.41</w:t>
            </w:r>
          </w:p>
        </w:tc>
        <w:tc>
          <w:tcPr>
            <w:tcW w:w="712" w:type="pct"/>
            <w:shd w:val="clear" w:color="auto" w:fill="auto"/>
          </w:tcPr>
          <w:p w14:paraId="7B9935A6">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5CEF8376">
            <w:pPr>
              <w:spacing w:line="360" w:lineRule="auto"/>
              <w:jc w:val="left"/>
              <w:rPr>
                <w:rFonts w:ascii="宋体" w:hAnsi="宋体"/>
                <w:sz w:val="22"/>
                <w:szCs w:val="22"/>
              </w:rPr>
            </w:pPr>
            <w:r>
              <w:rPr>
                <w:rFonts w:ascii="宋体" w:hAnsi="宋体"/>
                <w:sz w:val="22"/>
                <w:szCs w:val="22"/>
              </w:rPr>
              <w:t>215159.41</w:t>
            </w:r>
          </w:p>
        </w:tc>
      </w:tr>
      <w:tr w14:paraId="42D70DB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1254AFA7">
            <w:pPr>
              <w:spacing w:line="360" w:lineRule="auto"/>
              <w:jc w:val="left"/>
              <w:rPr>
                <w:rFonts w:ascii="宋体" w:hAnsi="宋体"/>
                <w:sz w:val="22"/>
                <w:szCs w:val="22"/>
              </w:rPr>
            </w:pPr>
            <w:r>
              <w:rPr>
                <w:rFonts w:hint="eastAsia" w:ascii="宋体" w:hAnsi="宋体"/>
                <w:sz w:val="22"/>
                <w:szCs w:val="22"/>
              </w:rPr>
              <w:t>（三）筹资费用</w:t>
            </w:r>
          </w:p>
        </w:tc>
        <w:tc>
          <w:tcPr>
            <w:tcW w:w="209" w:type="pct"/>
            <w:shd w:val="clear" w:color="auto" w:fill="auto"/>
            <w:vAlign w:val="center"/>
          </w:tcPr>
          <w:p w14:paraId="64845144">
            <w:pPr>
              <w:spacing w:line="360" w:lineRule="auto"/>
              <w:jc w:val="left"/>
              <w:rPr>
                <w:rFonts w:ascii="宋体" w:hAnsi="宋体"/>
                <w:sz w:val="22"/>
                <w:szCs w:val="22"/>
              </w:rPr>
            </w:pPr>
            <w:r>
              <w:rPr>
                <w:rFonts w:hint="eastAsia" w:ascii="宋体" w:hAnsi="宋体"/>
                <w:sz w:val="22"/>
                <w:szCs w:val="22"/>
              </w:rPr>
              <w:t>24</w:t>
            </w:r>
          </w:p>
        </w:tc>
        <w:tc>
          <w:tcPr>
            <w:tcW w:w="712" w:type="pct"/>
            <w:shd w:val="clear" w:color="auto" w:fill="auto"/>
          </w:tcPr>
          <w:p w14:paraId="549129E9">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05B1A562">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40A09113">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08F727C6">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2219E44A">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6BFC42B8">
            <w:pPr>
              <w:spacing w:line="360" w:lineRule="auto"/>
              <w:jc w:val="left"/>
              <w:rPr>
                <w:rFonts w:ascii="宋体" w:hAnsi="宋体"/>
                <w:sz w:val="22"/>
                <w:szCs w:val="22"/>
              </w:rPr>
            </w:pPr>
            <w:r>
              <w:rPr>
                <w:rFonts w:ascii="宋体" w:hAnsi="宋体"/>
                <w:sz w:val="22"/>
                <w:szCs w:val="22"/>
              </w:rPr>
              <w:t>0.00</w:t>
            </w:r>
          </w:p>
        </w:tc>
      </w:tr>
      <w:tr w14:paraId="0E2A41DB">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25C7D682">
            <w:pPr>
              <w:spacing w:line="360" w:lineRule="auto"/>
              <w:jc w:val="left"/>
              <w:rPr>
                <w:rFonts w:ascii="宋体" w:hAnsi="宋体"/>
                <w:sz w:val="22"/>
                <w:szCs w:val="22"/>
              </w:rPr>
            </w:pPr>
            <w:r>
              <w:rPr>
                <w:rFonts w:hint="eastAsia" w:ascii="宋体" w:hAnsi="宋体"/>
                <w:sz w:val="22"/>
                <w:szCs w:val="22"/>
              </w:rPr>
              <w:t>（四）其他费用</w:t>
            </w:r>
          </w:p>
        </w:tc>
        <w:tc>
          <w:tcPr>
            <w:tcW w:w="209" w:type="pct"/>
            <w:shd w:val="clear" w:color="auto" w:fill="auto"/>
            <w:vAlign w:val="center"/>
          </w:tcPr>
          <w:p w14:paraId="29E4D092">
            <w:pPr>
              <w:spacing w:line="360" w:lineRule="auto"/>
              <w:jc w:val="left"/>
              <w:rPr>
                <w:rFonts w:ascii="宋体" w:hAnsi="宋体"/>
                <w:sz w:val="22"/>
                <w:szCs w:val="22"/>
              </w:rPr>
            </w:pPr>
            <w:r>
              <w:rPr>
                <w:rFonts w:hint="eastAsia" w:ascii="宋体" w:hAnsi="宋体"/>
                <w:sz w:val="22"/>
                <w:szCs w:val="22"/>
              </w:rPr>
              <w:t>28</w:t>
            </w:r>
          </w:p>
        </w:tc>
        <w:tc>
          <w:tcPr>
            <w:tcW w:w="712" w:type="pct"/>
            <w:shd w:val="clear" w:color="auto" w:fill="auto"/>
          </w:tcPr>
          <w:p w14:paraId="73AF3810">
            <w:pPr>
              <w:spacing w:line="360" w:lineRule="auto"/>
              <w:jc w:val="left"/>
              <w:rPr>
                <w:rFonts w:ascii="宋体" w:hAnsi="宋体"/>
                <w:sz w:val="22"/>
                <w:szCs w:val="22"/>
              </w:rPr>
            </w:pPr>
            <w:r>
              <w:rPr>
                <w:rFonts w:ascii="宋体" w:hAnsi="宋体"/>
                <w:sz w:val="22"/>
                <w:szCs w:val="22"/>
              </w:rPr>
              <w:t>497.71</w:t>
            </w:r>
          </w:p>
        </w:tc>
        <w:tc>
          <w:tcPr>
            <w:tcW w:w="712" w:type="pct"/>
            <w:shd w:val="clear" w:color="auto" w:fill="auto"/>
          </w:tcPr>
          <w:p w14:paraId="613CC5DD">
            <w:pPr>
              <w:spacing w:line="360" w:lineRule="auto"/>
              <w:jc w:val="left"/>
              <w:rPr>
                <w:rFonts w:ascii="宋体" w:hAnsi="宋体"/>
                <w:sz w:val="22"/>
                <w:szCs w:val="22"/>
              </w:rPr>
            </w:pPr>
            <w:r>
              <w:rPr>
                <w:rFonts w:ascii="宋体" w:hAnsi="宋体"/>
                <w:sz w:val="22"/>
                <w:szCs w:val="22"/>
              </w:rPr>
              <w:t>0</w:t>
            </w:r>
          </w:p>
        </w:tc>
        <w:tc>
          <w:tcPr>
            <w:tcW w:w="764" w:type="pct"/>
            <w:shd w:val="clear" w:color="auto" w:fill="E6E6E6"/>
          </w:tcPr>
          <w:p w14:paraId="761CFCE3">
            <w:pPr>
              <w:spacing w:line="360" w:lineRule="auto"/>
              <w:jc w:val="left"/>
              <w:rPr>
                <w:rFonts w:ascii="宋体" w:hAnsi="宋体"/>
                <w:sz w:val="22"/>
                <w:szCs w:val="22"/>
              </w:rPr>
            </w:pPr>
            <w:r>
              <w:rPr>
                <w:rFonts w:ascii="宋体" w:hAnsi="宋体"/>
                <w:sz w:val="22"/>
                <w:szCs w:val="22"/>
              </w:rPr>
              <w:t>497.71</w:t>
            </w:r>
          </w:p>
        </w:tc>
        <w:tc>
          <w:tcPr>
            <w:tcW w:w="712" w:type="pct"/>
            <w:shd w:val="clear" w:color="auto" w:fill="auto"/>
          </w:tcPr>
          <w:p w14:paraId="46D014DE">
            <w:pPr>
              <w:spacing w:line="360" w:lineRule="auto"/>
              <w:jc w:val="left"/>
              <w:rPr>
                <w:rFonts w:ascii="宋体" w:hAnsi="宋体"/>
                <w:sz w:val="22"/>
                <w:szCs w:val="22"/>
              </w:rPr>
            </w:pPr>
            <w:r>
              <w:rPr>
                <w:rFonts w:ascii="宋体" w:hAnsi="宋体"/>
                <w:sz w:val="22"/>
                <w:szCs w:val="22"/>
              </w:rPr>
              <w:t>0</w:t>
            </w:r>
          </w:p>
        </w:tc>
        <w:tc>
          <w:tcPr>
            <w:tcW w:w="712" w:type="pct"/>
            <w:shd w:val="clear" w:color="auto" w:fill="auto"/>
          </w:tcPr>
          <w:p w14:paraId="353053E2">
            <w:pPr>
              <w:spacing w:line="360" w:lineRule="auto"/>
              <w:jc w:val="left"/>
              <w:rPr>
                <w:rFonts w:ascii="宋体" w:hAnsi="宋体"/>
                <w:sz w:val="22"/>
                <w:szCs w:val="22"/>
              </w:rPr>
            </w:pPr>
            <w:r>
              <w:rPr>
                <w:rFonts w:ascii="宋体" w:hAnsi="宋体"/>
                <w:sz w:val="22"/>
                <w:szCs w:val="22"/>
              </w:rPr>
              <w:t>0</w:t>
            </w:r>
          </w:p>
        </w:tc>
        <w:tc>
          <w:tcPr>
            <w:tcW w:w="765" w:type="pct"/>
            <w:shd w:val="clear" w:color="auto" w:fill="E6E6E6"/>
          </w:tcPr>
          <w:p w14:paraId="3A81EF54">
            <w:pPr>
              <w:spacing w:line="360" w:lineRule="auto"/>
              <w:jc w:val="left"/>
              <w:rPr>
                <w:rFonts w:ascii="宋体" w:hAnsi="宋体"/>
                <w:sz w:val="22"/>
                <w:szCs w:val="22"/>
              </w:rPr>
            </w:pPr>
            <w:r>
              <w:rPr>
                <w:rFonts w:ascii="宋体" w:hAnsi="宋体"/>
                <w:sz w:val="22"/>
                <w:szCs w:val="22"/>
              </w:rPr>
              <w:t>0.00</w:t>
            </w:r>
          </w:p>
        </w:tc>
      </w:tr>
      <w:tr w14:paraId="26127A8C">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224A8CAD">
            <w:pPr>
              <w:spacing w:line="360" w:lineRule="auto"/>
              <w:jc w:val="left"/>
              <w:rPr>
                <w:rFonts w:ascii="宋体" w:hAnsi="宋体"/>
                <w:sz w:val="22"/>
                <w:szCs w:val="22"/>
              </w:rPr>
            </w:pPr>
            <w:r>
              <w:rPr>
                <w:rFonts w:hint="eastAsia" w:ascii="宋体" w:hAnsi="宋体"/>
                <w:sz w:val="22"/>
                <w:szCs w:val="22"/>
              </w:rPr>
              <w:t>费用合计</w:t>
            </w:r>
          </w:p>
        </w:tc>
        <w:tc>
          <w:tcPr>
            <w:tcW w:w="209" w:type="pct"/>
            <w:shd w:val="clear" w:color="auto" w:fill="auto"/>
            <w:vAlign w:val="center"/>
          </w:tcPr>
          <w:p w14:paraId="4E741AFC">
            <w:pPr>
              <w:spacing w:line="360" w:lineRule="auto"/>
              <w:jc w:val="left"/>
              <w:rPr>
                <w:rFonts w:ascii="宋体" w:hAnsi="宋体"/>
                <w:sz w:val="22"/>
                <w:szCs w:val="22"/>
              </w:rPr>
            </w:pPr>
            <w:r>
              <w:rPr>
                <w:rFonts w:hint="eastAsia" w:ascii="宋体" w:hAnsi="宋体"/>
                <w:sz w:val="22"/>
                <w:szCs w:val="22"/>
              </w:rPr>
              <w:t>35</w:t>
            </w:r>
          </w:p>
        </w:tc>
        <w:tc>
          <w:tcPr>
            <w:tcW w:w="712" w:type="pct"/>
            <w:shd w:val="clear" w:color="auto" w:fill="E6E6E6"/>
          </w:tcPr>
          <w:p w14:paraId="04A64DE6">
            <w:pPr>
              <w:spacing w:line="360" w:lineRule="auto"/>
              <w:jc w:val="left"/>
              <w:rPr>
                <w:rFonts w:ascii="宋体" w:hAnsi="宋体"/>
                <w:sz w:val="22"/>
                <w:szCs w:val="22"/>
              </w:rPr>
            </w:pPr>
            <w:r>
              <w:rPr>
                <w:rFonts w:ascii="宋体" w:hAnsi="宋体"/>
                <w:sz w:val="22"/>
                <w:szCs w:val="22"/>
              </w:rPr>
              <w:t>4055281.16</w:t>
            </w:r>
          </w:p>
        </w:tc>
        <w:tc>
          <w:tcPr>
            <w:tcW w:w="712" w:type="pct"/>
            <w:shd w:val="clear" w:color="auto" w:fill="E6E6E6"/>
          </w:tcPr>
          <w:p w14:paraId="755E5601">
            <w:pPr>
              <w:spacing w:line="360" w:lineRule="auto"/>
              <w:jc w:val="left"/>
              <w:rPr>
                <w:rFonts w:ascii="宋体" w:hAnsi="宋体"/>
                <w:sz w:val="22"/>
                <w:szCs w:val="22"/>
              </w:rPr>
            </w:pPr>
            <w:r>
              <w:rPr>
                <w:rFonts w:ascii="宋体" w:hAnsi="宋体"/>
                <w:sz w:val="22"/>
                <w:szCs w:val="22"/>
              </w:rPr>
              <w:t>0.00</w:t>
            </w:r>
          </w:p>
        </w:tc>
        <w:tc>
          <w:tcPr>
            <w:tcW w:w="764" w:type="pct"/>
            <w:shd w:val="clear" w:color="auto" w:fill="E6E6E6"/>
          </w:tcPr>
          <w:p w14:paraId="7EAD7828">
            <w:pPr>
              <w:spacing w:line="360" w:lineRule="auto"/>
              <w:jc w:val="left"/>
              <w:rPr>
                <w:rFonts w:ascii="宋体" w:hAnsi="宋体"/>
                <w:sz w:val="22"/>
                <w:szCs w:val="22"/>
              </w:rPr>
            </w:pPr>
            <w:r>
              <w:rPr>
                <w:rFonts w:ascii="宋体" w:hAnsi="宋体"/>
                <w:sz w:val="22"/>
                <w:szCs w:val="22"/>
              </w:rPr>
              <w:t>4055281.16</w:t>
            </w:r>
          </w:p>
        </w:tc>
        <w:tc>
          <w:tcPr>
            <w:tcW w:w="712" w:type="pct"/>
            <w:shd w:val="clear" w:color="auto" w:fill="E6E6E6"/>
          </w:tcPr>
          <w:p w14:paraId="791C61B7">
            <w:pPr>
              <w:spacing w:line="360" w:lineRule="auto"/>
              <w:jc w:val="left"/>
              <w:rPr>
                <w:rFonts w:ascii="宋体" w:hAnsi="宋体"/>
                <w:sz w:val="22"/>
                <w:szCs w:val="22"/>
              </w:rPr>
            </w:pPr>
            <w:r>
              <w:rPr>
                <w:rFonts w:ascii="宋体" w:hAnsi="宋体"/>
                <w:sz w:val="22"/>
                <w:szCs w:val="22"/>
              </w:rPr>
              <w:t>5698604.33</w:t>
            </w:r>
          </w:p>
        </w:tc>
        <w:tc>
          <w:tcPr>
            <w:tcW w:w="712" w:type="pct"/>
            <w:shd w:val="clear" w:color="auto" w:fill="E6E6E6"/>
          </w:tcPr>
          <w:p w14:paraId="739244DD">
            <w:pPr>
              <w:spacing w:line="360" w:lineRule="auto"/>
              <w:jc w:val="left"/>
              <w:rPr>
                <w:rFonts w:ascii="宋体" w:hAnsi="宋体"/>
                <w:sz w:val="22"/>
                <w:szCs w:val="22"/>
              </w:rPr>
            </w:pPr>
            <w:r>
              <w:rPr>
                <w:rFonts w:ascii="宋体" w:hAnsi="宋体"/>
                <w:sz w:val="22"/>
                <w:szCs w:val="22"/>
              </w:rPr>
              <w:t>0.00</w:t>
            </w:r>
          </w:p>
        </w:tc>
        <w:tc>
          <w:tcPr>
            <w:tcW w:w="765" w:type="pct"/>
            <w:shd w:val="clear" w:color="auto" w:fill="E6E6E6"/>
          </w:tcPr>
          <w:p w14:paraId="77B08626">
            <w:pPr>
              <w:spacing w:line="360" w:lineRule="auto"/>
              <w:jc w:val="left"/>
              <w:rPr>
                <w:rFonts w:ascii="宋体" w:hAnsi="宋体"/>
                <w:sz w:val="22"/>
                <w:szCs w:val="22"/>
              </w:rPr>
            </w:pPr>
            <w:r>
              <w:rPr>
                <w:rFonts w:ascii="宋体" w:hAnsi="宋体"/>
                <w:sz w:val="22"/>
                <w:szCs w:val="22"/>
              </w:rPr>
              <w:t>5698604.33</w:t>
            </w:r>
          </w:p>
        </w:tc>
      </w:tr>
      <w:tr w14:paraId="2936AF2B">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21511879">
            <w:pPr>
              <w:spacing w:line="360" w:lineRule="auto"/>
              <w:jc w:val="left"/>
              <w:rPr>
                <w:rFonts w:ascii="宋体" w:hAnsi="宋体"/>
                <w:sz w:val="22"/>
                <w:szCs w:val="22"/>
              </w:rPr>
            </w:pPr>
            <w:r>
              <w:rPr>
                <w:rFonts w:hint="eastAsia" w:ascii="宋体" w:hAnsi="宋体"/>
                <w:sz w:val="22"/>
                <w:szCs w:val="22"/>
              </w:rPr>
              <w:t>三、限定性净资产转为非限定性净资产</w:t>
            </w:r>
          </w:p>
        </w:tc>
        <w:tc>
          <w:tcPr>
            <w:tcW w:w="209" w:type="pct"/>
            <w:shd w:val="clear" w:color="auto" w:fill="auto"/>
            <w:vAlign w:val="center"/>
          </w:tcPr>
          <w:p w14:paraId="1F32EF77">
            <w:pPr>
              <w:spacing w:line="360" w:lineRule="auto"/>
              <w:jc w:val="left"/>
              <w:rPr>
                <w:rFonts w:ascii="宋体" w:hAnsi="宋体"/>
                <w:sz w:val="22"/>
                <w:szCs w:val="22"/>
              </w:rPr>
            </w:pPr>
            <w:r>
              <w:rPr>
                <w:rFonts w:hint="eastAsia" w:ascii="宋体" w:hAnsi="宋体"/>
                <w:sz w:val="22"/>
                <w:szCs w:val="22"/>
              </w:rPr>
              <w:t>40</w:t>
            </w:r>
          </w:p>
        </w:tc>
        <w:tc>
          <w:tcPr>
            <w:tcW w:w="712" w:type="pct"/>
            <w:shd w:val="clear" w:color="auto" w:fill="auto"/>
          </w:tcPr>
          <w:p w14:paraId="5FB4BE0D">
            <w:pPr>
              <w:spacing w:line="360" w:lineRule="auto"/>
              <w:jc w:val="left"/>
              <w:rPr>
                <w:rFonts w:ascii="宋体" w:hAnsi="宋体"/>
                <w:sz w:val="22"/>
                <w:szCs w:val="22"/>
              </w:rPr>
            </w:pPr>
            <w:r>
              <w:rPr>
                <w:rFonts w:ascii="宋体" w:hAnsi="宋体"/>
                <w:sz w:val="22"/>
                <w:szCs w:val="22"/>
              </w:rPr>
              <w:t>3623969.34</w:t>
            </w:r>
          </w:p>
        </w:tc>
        <w:tc>
          <w:tcPr>
            <w:tcW w:w="712" w:type="pct"/>
            <w:shd w:val="clear" w:color="auto" w:fill="auto"/>
          </w:tcPr>
          <w:p w14:paraId="48F2261B">
            <w:pPr>
              <w:spacing w:line="360" w:lineRule="auto"/>
              <w:jc w:val="left"/>
              <w:rPr>
                <w:rFonts w:ascii="宋体" w:hAnsi="宋体"/>
                <w:sz w:val="22"/>
                <w:szCs w:val="22"/>
              </w:rPr>
            </w:pPr>
            <w:r>
              <w:rPr>
                <w:rFonts w:ascii="宋体" w:hAnsi="宋体"/>
                <w:sz w:val="22"/>
                <w:szCs w:val="22"/>
              </w:rPr>
              <w:t>-3623969.34</w:t>
            </w:r>
          </w:p>
        </w:tc>
        <w:tc>
          <w:tcPr>
            <w:tcW w:w="764" w:type="pct"/>
            <w:shd w:val="clear" w:color="auto" w:fill="E6E6E6"/>
          </w:tcPr>
          <w:p w14:paraId="55F11EA4">
            <w:pPr>
              <w:spacing w:line="360" w:lineRule="auto"/>
              <w:jc w:val="left"/>
              <w:rPr>
                <w:rFonts w:ascii="宋体" w:hAnsi="宋体"/>
                <w:sz w:val="22"/>
                <w:szCs w:val="22"/>
              </w:rPr>
            </w:pPr>
            <w:r>
              <w:rPr>
                <w:rFonts w:ascii="宋体" w:hAnsi="宋体"/>
                <w:sz w:val="22"/>
                <w:szCs w:val="22"/>
              </w:rPr>
              <w:t>0.00</w:t>
            </w:r>
          </w:p>
        </w:tc>
        <w:tc>
          <w:tcPr>
            <w:tcW w:w="712" w:type="pct"/>
            <w:shd w:val="clear" w:color="auto" w:fill="auto"/>
          </w:tcPr>
          <w:p w14:paraId="16AD102B">
            <w:pPr>
              <w:spacing w:line="360" w:lineRule="auto"/>
              <w:jc w:val="left"/>
              <w:rPr>
                <w:rFonts w:ascii="宋体" w:hAnsi="宋体"/>
                <w:sz w:val="22"/>
                <w:szCs w:val="22"/>
              </w:rPr>
            </w:pPr>
            <w:r>
              <w:rPr>
                <w:rFonts w:ascii="宋体" w:hAnsi="宋体"/>
                <w:sz w:val="22"/>
                <w:szCs w:val="22"/>
              </w:rPr>
              <w:t>5631304.89</w:t>
            </w:r>
          </w:p>
        </w:tc>
        <w:tc>
          <w:tcPr>
            <w:tcW w:w="712" w:type="pct"/>
            <w:shd w:val="clear" w:color="auto" w:fill="auto"/>
          </w:tcPr>
          <w:p w14:paraId="1B13CA1F">
            <w:pPr>
              <w:spacing w:line="360" w:lineRule="auto"/>
              <w:jc w:val="left"/>
              <w:rPr>
                <w:rFonts w:ascii="宋体" w:hAnsi="宋体"/>
                <w:sz w:val="22"/>
                <w:szCs w:val="22"/>
              </w:rPr>
            </w:pPr>
            <w:r>
              <w:rPr>
                <w:rFonts w:ascii="宋体" w:hAnsi="宋体"/>
                <w:sz w:val="22"/>
                <w:szCs w:val="22"/>
              </w:rPr>
              <w:t>-5631304.89</w:t>
            </w:r>
          </w:p>
        </w:tc>
        <w:tc>
          <w:tcPr>
            <w:tcW w:w="765" w:type="pct"/>
            <w:shd w:val="clear" w:color="auto" w:fill="E6E6E6"/>
          </w:tcPr>
          <w:p w14:paraId="5AD1E4F8">
            <w:pPr>
              <w:spacing w:line="360" w:lineRule="auto"/>
              <w:jc w:val="left"/>
              <w:rPr>
                <w:rFonts w:ascii="宋体" w:hAnsi="宋体"/>
                <w:sz w:val="22"/>
                <w:szCs w:val="22"/>
              </w:rPr>
            </w:pPr>
            <w:r>
              <w:rPr>
                <w:rFonts w:ascii="宋体" w:hAnsi="宋体"/>
                <w:sz w:val="22"/>
                <w:szCs w:val="22"/>
              </w:rPr>
              <w:t>0.00</w:t>
            </w:r>
          </w:p>
        </w:tc>
      </w:tr>
      <w:tr w14:paraId="5A578D86">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pct"/>
            <w:shd w:val="clear" w:color="auto" w:fill="auto"/>
          </w:tcPr>
          <w:p w14:paraId="4147B93E">
            <w:pPr>
              <w:spacing w:line="360" w:lineRule="auto"/>
              <w:jc w:val="left"/>
              <w:rPr>
                <w:rFonts w:ascii="宋体" w:hAnsi="宋体"/>
                <w:sz w:val="22"/>
                <w:szCs w:val="22"/>
              </w:rPr>
            </w:pPr>
            <w:r>
              <w:rPr>
                <w:rFonts w:hint="eastAsia" w:ascii="宋体" w:hAnsi="宋体"/>
                <w:sz w:val="22"/>
                <w:szCs w:val="22"/>
              </w:rPr>
              <w:t>四、净资产变动额</w:t>
            </w:r>
            <w:r>
              <w:rPr>
                <w:rStyle w:val="18"/>
                <w:rFonts w:hint="eastAsia"/>
                <w:sz w:val="22"/>
                <w:szCs w:val="22"/>
              </w:rPr>
              <w:t>（若为净资产减少额，以“-”号填列）</w:t>
            </w:r>
          </w:p>
        </w:tc>
        <w:tc>
          <w:tcPr>
            <w:tcW w:w="209" w:type="pct"/>
            <w:shd w:val="clear" w:color="auto" w:fill="auto"/>
            <w:vAlign w:val="center"/>
          </w:tcPr>
          <w:p w14:paraId="559D6DAB">
            <w:pPr>
              <w:spacing w:line="360" w:lineRule="auto"/>
              <w:jc w:val="left"/>
              <w:rPr>
                <w:rFonts w:ascii="宋体" w:hAnsi="宋体"/>
                <w:sz w:val="22"/>
                <w:szCs w:val="22"/>
              </w:rPr>
            </w:pPr>
            <w:r>
              <w:rPr>
                <w:rFonts w:hint="eastAsia" w:ascii="宋体" w:hAnsi="宋体"/>
                <w:sz w:val="22"/>
                <w:szCs w:val="22"/>
              </w:rPr>
              <w:t>45</w:t>
            </w:r>
          </w:p>
        </w:tc>
        <w:tc>
          <w:tcPr>
            <w:tcW w:w="712" w:type="pct"/>
            <w:shd w:val="clear" w:color="auto" w:fill="auto"/>
          </w:tcPr>
          <w:p w14:paraId="1ABA8BE1">
            <w:pPr>
              <w:spacing w:line="360" w:lineRule="auto"/>
              <w:jc w:val="left"/>
              <w:rPr>
                <w:rFonts w:ascii="宋体" w:hAnsi="宋体"/>
                <w:sz w:val="22"/>
                <w:szCs w:val="22"/>
              </w:rPr>
            </w:pPr>
            <w:r>
              <w:rPr>
                <w:rFonts w:ascii="宋体" w:hAnsi="宋体"/>
                <w:sz w:val="22"/>
                <w:szCs w:val="22"/>
              </w:rPr>
              <w:t>-5230.67</w:t>
            </w:r>
          </w:p>
        </w:tc>
        <w:tc>
          <w:tcPr>
            <w:tcW w:w="712" w:type="pct"/>
            <w:shd w:val="clear" w:color="auto" w:fill="auto"/>
          </w:tcPr>
          <w:p w14:paraId="26C966FB">
            <w:pPr>
              <w:spacing w:line="360" w:lineRule="auto"/>
              <w:jc w:val="left"/>
              <w:rPr>
                <w:rFonts w:ascii="宋体" w:hAnsi="宋体"/>
                <w:sz w:val="22"/>
                <w:szCs w:val="22"/>
              </w:rPr>
            </w:pPr>
            <w:r>
              <w:rPr>
                <w:rFonts w:ascii="宋体" w:hAnsi="宋体"/>
                <w:sz w:val="22"/>
                <w:szCs w:val="22"/>
              </w:rPr>
              <w:t>-1590235.15</w:t>
            </w:r>
          </w:p>
        </w:tc>
        <w:tc>
          <w:tcPr>
            <w:tcW w:w="764" w:type="pct"/>
            <w:shd w:val="clear" w:color="auto" w:fill="E6E6E6"/>
          </w:tcPr>
          <w:p w14:paraId="308DA6E2">
            <w:pPr>
              <w:spacing w:line="360" w:lineRule="auto"/>
              <w:jc w:val="left"/>
              <w:rPr>
                <w:rFonts w:ascii="宋体" w:hAnsi="宋体"/>
                <w:sz w:val="22"/>
                <w:szCs w:val="22"/>
              </w:rPr>
            </w:pPr>
            <w:r>
              <w:rPr>
                <w:rFonts w:ascii="宋体" w:hAnsi="宋体"/>
                <w:sz w:val="22"/>
                <w:szCs w:val="22"/>
              </w:rPr>
              <w:t>-1595465.82</w:t>
            </w:r>
          </w:p>
        </w:tc>
        <w:tc>
          <w:tcPr>
            <w:tcW w:w="712" w:type="pct"/>
            <w:shd w:val="clear" w:color="auto" w:fill="auto"/>
          </w:tcPr>
          <w:p w14:paraId="00486C09">
            <w:pPr>
              <w:spacing w:line="360" w:lineRule="auto"/>
              <w:jc w:val="left"/>
              <w:rPr>
                <w:rFonts w:ascii="宋体" w:hAnsi="宋体"/>
                <w:sz w:val="22"/>
                <w:szCs w:val="22"/>
              </w:rPr>
            </w:pPr>
            <w:r>
              <w:rPr>
                <w:rFonts w:ascii="宋体" w:hAnsi="宋体"/>
                <w:sz w:val="22"/>
                <w:szCs w:val="22"/>
              </w:rPr>
              <w:t>40776.03</w:t>
            </w:r>
          </w:p>
        </w:tc>
        <w:tc>
          <w:tcPr>
            <w:tcW w:w="712" w:type="pct"/>
            <w:shd w:val="clear" w:color="auto" w:fill="auto"/>
          </w:tcPr>
          <w:p w14:paraId="4DEE27CC">
            <w:pPr>
              <w:spacing w:line="360" w:lineRule="auto"/>
              <w:jc w:val="left"/>
              <w:rPr>
                <w:rFonts w:ascii="宋体" w:hAnsi="宋体"/>
                <w:sz w:val="22"/>
                <w:szCs w:val="22"/>
              </w:rPr>
            </w:pPr>
            <w:r>
              <w:rPr>
                <w:rFonts w:ascii="宋体" w:hAnsi="宋体"/>
                <w:sz w:val="22"/>
                <w:szCs w:val="22"/>
              </w:rPr>
              <w:t>90281.61</w:t>
            </w:r>
          </w:p>
        </w:tc>
        <w:tc>
          <w:tcPr>
            <w:tcW w:w="765" w:type="pct"/>
            <w:shd w:val="clear" w:color="auto" w:fill="E6E6E6"/>
          </w:tcPr>
          <w:p w14:paraId="24E94B69">
            <w:pPr>
              <w:spacing w:line="360" w:lineRule="auto"/>
              <w:jc w:val="left"/>
              <w:rPr>
                <w:rFonts w:ascii="宋体" w:hAnsi="宋体"/>
                <w:sz w:val="22"/>
                <w:szCs w:val="22"/>
              </w:rPr>
            </w:pPr>
            <w:r>
              <w:rPr>
                <w:rFonts w:ascii="宋体" w:hAnsi="宋体"/>
                <w:sz w:val="22"/>
                <w:szCs w:val="22"/>
              </w:rPr>
              <w:t>131057.64</w:t>
            </w:r>
          </w:p>
        </w:tc>
      </w:tr>
    </w:tbl>
    <w:p w14:paraId="14DBB398">
      <w:pPr>
        <w:spacing w:line="360" w:lineRule="auto"/>
        <w:jc w:val="both"/>
        <w:rPr>
          <w:rFonts w:hint="eastAsia" w:ascii="宋体" w:hAnsi="宋体"/>
          <w:b/>
          <w:szCs w:val="21"/>
          <w:lang w:val="en-US" w:eastAsia="zh-CN"/>
        </w:rPr>
      </w:pPr>
      <w:r>
        <w:rPr>
          <w:rFonts w:hint="eastAsia" w:ascii="宋体" w:hAnsi="宋体"/>
          <w:b/>
          <w:szCs w:val="21"/>
          <w:lang w:val="en-US" w:eastAsia="zh-CN"/>
        </w:rPr>
        <w:t>情况说明：</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4"/>
      </w:tblGrid>
      <w:tr w14:paraId="55F4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B98938F">
            <w:pPr>
              <w:spacing w:line="360" w:lineRule="auto"/>
              <w:jc w:val="both"/>
              <w:rPr>
                <w:rFonts w:hint="default" w:ascii="宋体" w:hAnsi="宋体"/>
                <w:b/>
                <w:szCs w:val="21"/>
                <w:vertAlign w:val="baseline"/>
                <w:lang w:val="en-US" w:eastAsia="zh-CN"/>
              </w:rPr>
            </w:pPr>
          </w:p>
        </w:tc>
      </w:tr>
    </w:tbl>
    <w:p w14:paraId="3B7B0C3D">
      <w:pPr>
        <w:spacing w:line="360" w:lineRule="auto"/>
        <w:rPr>
          <w:rFonts w:hint="eastAsia" w:ascii="宋体" w:hAnsi="宋体"/>
          <w:b/>
          <w:bCs/>
          <w:color w:val="FF0000"/>
          <w:sz w:val="22"/>
          <w:szCs w:val="22"/>
        </w:rPr>
      </w:pPr>
    </w:p>
    <w:p w14:paraId="676E1FA6">
      <w:pPr>
        <w:spacing w:line="360" w:lineRule="auto"/>
        <w:rPr>
          <w:rFonts w:hint="eastAsia" w:ascii="宋体" w:hAnsi="宋体"/>
          <w:b/>
          <w:bCs/>
          <w:color w:val="FF0000"/>
          <w:sz w:val="22"/>
          <w:szCs w:val="22"/>
        </w:rPr>
      </w:pPr>
      <w:r>
        <w:rPr>
          <w:rFonts w:hint="eastAsia" w:ascii="宋体" w:hAnsi="宋体"/>
          <w:b/>
          <w:bCs/>
          <w:color w:val="FF0000"/>
          <w:sz w:val="22"/>
          <w:szCs w:val="22"/>
        </w:rPr>
        <w:t>填报说明：</w:t>
      </w:r>
    </w:p>
    <w:p w14:paraId="70277912">
      <w:pPr>
        <w:numPr>
          <w:ilvl w:val="0"/>
          <w:numId w:val="0"/>
        </w:numPr>
        <w:spacing w:line="360" w:lineRule="auto"/>
        <w:rPr>
          <w:rFonts w:hint="eastAsia" w:ascii="宋体" w:hAnsi="宋体"/>
          <w:b/>
          <w:bCs/>
          <w:color w:val="FF0000"/>
          <w:sz w:val="22"/>
          <w:szCs w:val="22"/>
        </w:rPr>
      </w:pPr>
      <w:r>
        <w:rPr>
          <w:rFonts w:hint="eastAsia" w:ascii="宋体" w:hAnsi="宋体"/>
          <w:b/>
          <w:bCs/>
          <w:color w:val="FF0000"/>
          <w:sz w:val="22"/>
          <w:szCs w:val="22"/>
        </w:rPr>
        <w:t>银行存款利息计入其他收入，业务活动成本包括公益事业支出和其他支出。</w:t>
      </w:r>
    </w:p>
    <w:p w14:paraId="2786B9BD">
      <w:pPr>
        <w:numPr>
          <w:ilvl w:val="0"/>
          <w:numId w:val="0"/>
        </w:numPr>
        <w:spacing w:line="360" w:lineRule="auto"/>
        <w:rPr>
          <w:rFonts w:hint="eastAsia" w:ascii="宋体" w:hAnsi="宋体"/>
          <w:b/>
          <w:bCs/>
          <w:color w:val="FF0000"/>
          <w:sz w:val="22"/>
          <w:szCs w:val="22"/>
        </w:rPr>
      </w:pPr>
      <w:r>
        <w:rPr>
          <w:rFonts w:hint="eastAsia" w:ascii="宋体" w:hAnsi="宋体"/>
          <w:b/>
          <w:bCs/>
          <w:color w:val="FF0000"/>
          <w:sz w:val="22"/>
          <w:szCs w:val="22"/>
        </w:rPr>
        <w:t>会费、商品销售收入有内容时（不为0时），或者收入合计为负数时，必须填写情况说明。</w:t>
      </w:r>
    </w:p>
    <w:p w14:paraId="163E1705">
      <w:pPr>
        <w:spacing w:line="360" w:lineRule="exact"/>
        <w:jc w:val="center"/>
        <w:rPr>
          <w:rFonts w:ascii="宋体" w:hAnsi="宋体"/>
          <w:b/>
          <w:szCs w:val="21"/>
        </w:rPr>
      </w:pPr>
      <w:r>
        <w:rPr>
          <w:rFonts w:hint="eastAsia" w:ascii="宋体" w:hAnsi="宋体"/>
          <w:b/>
          <w:szCs w:val="21"/>
        </w:rPr>
        <w:t>（三）现金流量表</w:t>
      </w:r>
    </w:p>
    <w:p w14:paraId="7DEE6B22">
      <w:pPr>
        <w:spacing w:line="360" w:lineRule="auto"/>
        <w:jc w:val="center"/>
        <w:rPr>
          <w:rFonts w:ascii="宋体" w:hAnsi="宋体"/>
          <w:sz w:val="22"/>
          <w:szCs w:val="22"/>
        </w:rPr>
      </w:pPr>
      <w:r>
        <w:rPr>
          <w:rFonts w:ascii="宋体" w:hAnsi="宋体" w:eastAsia="宋体" w:cs="宋体"/>
          <w:color w:val="auto"/>
          <w:sz w:val="22"/>
        </w:rPr>
        <w:t>编制单位：北京世纪慈善基金会           2025年度                     单位：人民币元</w:t>
      </w:r>
    </w:p>
    <w:tbl>
      <w:tblPr>
        <w:tblStyle w:val="14"/>
        <w:tblW w:w="4999" w:type="pct"/>
        <w:tblInd w:w="0" w:type="dxa"/>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Layout w:type="autofit"/>
        <w:tblCellMar>
          <w:top w:w="0" w:type="dxa"/>
          <w:left w:w="30" w:type="dxa"/>
          <w:bottom w:w="0" w:type="dxa"/>
          <w:right w:w="30" w:type="dxa"/>
        </w:tblCellMar>
      </w:tblPr>
      <w:tblGrid>
        <w:gridCol w:w="5937"/>
        <w:gridCol w:w="716"/>
        <w:gridCol w:w="3043"/>
      </w:tblGrid>
      <w:tr w14:paraId="354401C1">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61" w:hRule="atLeast"/>
        </w:trPr>
        <w:tc>
          <w:tcPr>
            <w:tcW w:w="3061" w:type="pct"/>
            <w:vAlign w:val="top"/>
          </w:tcPr>
          <w:p w14:paraId="6C982AF3">
            <w:pPr>
              <w:autoSpaceDE w:val="0"/>
              <w:autoSpaceDN w:val="0"/>
              <w:jc w:val="center"/>
              <w:rPr>
                <w:rFonts w:ascii="宋体" w:hAnsi="宋体"/>
                <w:sz w:val="22"/>
                <w:szCs w:val="22"/>
              </w:rPr>
            </w:pPr>
            <w:r>
              <w:rPr>
                <w:rFonts w:hint="eastAsia" w:ascii="宋体" w:hAnsi="宋体"/>
                <w:sz w:val="22"/>
                <w:szCs w:val="22"/>
              </w:rPr>
              <w:t>项  目</w:t>
            </w:r>
          </w:p>
        </w:tc>
        <w:tc>
          <w:tcPr>
            <w:tcW w:w="369" w:type="pct"/>
            <w:vAlign w:val="top"/>
          </w:tcPr>
          <w:p w14:paraId="2806A457">
            <w:pPr>
              <w:autoSpaceDE w:val="0"/>
              <w:autoSpaceDN w:val="0"/>
              <w:jc w:val="center"/>
              <w:rPr>
                <w:rFonts w:ascii="宋体" w:hAnsi="宋体"/>
                <w:sz w:val="22"/>
                <w:szCs w:val="22"/>
              </w:rPr>
            </w:pPr>
            <w:r>
              <w:rPr>
                <w:rFonts w:hint="eastAsia" w:ascii="宋体" w:hAnsi="宋体"/>
                <w:sz w:val="22"/>
                <w:szCs w:val="22"/>
              </w:rPr>
              <w:t>行次</w:t>
            </w:r>
          </w:p>
        </w:tc>
        <w:tc>
          <w:tcPr>
            <w:tcW w:w="1569" w:type="pct"/>
            <w:vAlign w:val="top"/>
          </w:tcPr>
          <w:p w14:paraId="5FAD797F">
            <w:pPr>
              <w:autoSpaceDE w:val="0"/>
              <w:autoSpaceDN w:val="0"/>
              <w:jc w:val="center"/>
              <w:rPr>
                <w:rFonts w:ascii="宋体" w:hAnsi="宋体"/>
                <w:sz w:val="22"/>
                <w:szCs w:val="22"/>
              </w:rPr>
            </w:pPr>
            <w:r>
              <w:rPr>
                <w:rFonts w:hint="eastAsia" w:ascii="宋体" w:hAnsi="宋体"/>
                <w:sz w:val="22"/>
                <w:szCs w:val="22"/>
              </w:rPr>
              <w:t>金  额</w:t>
            </w:r>
          </w:p>
        </w:tc>
      </w:tr>
      <w:tr w14:paraId="1AC2902D">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C405AD0">
            <w:pPr>
              <w:autoSpaceDE w:val="0"/>
              <w:autoSpaceDN w:val="0"/>
              <w:rPr>
                <w:rFonts w:ascii="宋体" w:hAnsi="宋体"/>
                <w:sz w:val="22"/>
                <w:szCs w:val="22"/>
              </w:rPr>
            </w:pPr>
            <w:r>
              <w:rPr>
                <w:rFonts w:hint="eastAsia" w:ascii="宋体" w:hAnsi="宋体"/>
                <w:sz w:val="22"/>
                <w:szCs w:val="22"/>
              </w:rPr>
              <w:t>一、业务活动产生的现金流量：</w:t>
            </w:r>
          </w:p>
        </w:tc>
        <w:tc>
          <w:tcPr>
            <w:tcW w:w="369" w:type="pct"/>
            <w:vAlign w:val="top"/>
          </w:tcPr>
          <w:p w14:paraId="33FD69B3">
            <w:pPr>
              <w:autoSpaceDE w:val="0"/>
              <w:autoSpaceDN w:val="0"/>
              <w:jc w:val="center"/>
              <w:rPr>
                <w:rFonts w:ascii="宋体" w:hAnsi="宋体"/>
                <w:sz w:val="22"/>
                <w:szCs w:val="22"/>
              </w:rPr>
            </w:pPr>
          </w:p>
        </w:tc>
        <w:tc>
          <w:tcPr>
            <w:tcW w:w="1569" w:type="pct"/>
            <w:vAlign w:val="top"/>
          </w:tcPr>
          <w:p w14:paraId="7481DCA0">
            <w:pPr>
              <w:autoSpaceDE w:val="0"/>
              <w:autoSpaceDN w:val="0"/>
              <w:jc w:val="center"/>
              <w:rPr>
                <w:rFonts w:ascii="宋体" w:hAnsi="宋体"/>
                <w:sz w:val="22"/>
                <w:szCs w:val="22"/>
              </w:rPr>
            </w:pPr>
          </w:p>
        </w:tc>
      </w:tr>
      <w:tr w14:paraId="0516A9D5">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0613A870">
            <w:pPr>
              <w:autoSpaceDE w:val="0"/>
              <w:autoSpaceDN w:val="0"/>
              <w:rPr>
                <w:rFonts w:ascii="宋体" w:hAnsi="宋体"/>
                <w:sz w:val="22"/>
                <w:szCs w:val="22"/>
              </w:rPr>
            </w:pPr>
            <w:r>
              <w:rPr>
                <w:rFonts w:hint="eastAsia" w:ascii="宋体" w:hAnsi="宋体"/>
                <w:sz w:val="22"/>
                <w:szCs w:val="22"/>
              </w:rPr>
              <w:t xml:space="preserve">      接受捐赠收到的现金</w:t>
            </w:r>
          </w:p>
        </w:tc>
        <w:tc>
          <w:tcPr>
            <w:tcW w:w="369" w:type="pct"/>
            <w:vAlign w:val="top"/>
          </w:tcPr>
          <w:p w14:paraId="670EB870">
            <w:pPr>
              <w:autoSpaceDE w:val="0"/>
              <w:autoSpaceDN w:val="0"/>
              <w:jc w:val="center"/>
              <w:rPr>
                <w:rFonts w:ascii="宋体" w:hAnsi="宋体"/>
                <w:sz w:val="22"/>
                <w:szCs w:val="22"/>
              </w:rPr>
            </w:pPr>
            <w:r>
              <w:rPr>
                <w:rFonts w:hint="eastAsia" w:ascii="宋体" w:hAnsi="宋体"/>
                <w:sz w:val="22"/>
                <w:szCs w:val="22"/>
              </w:rPr>
              <w:t>1</w:t>
            </w:r>
          </w:p>
        </w:tc>
        <w:tc>
          <w:tcPr>
            <w:tcW w:w="1569" w:type="pct"/>
            <w:vAlign w:val="top"/>
          </w:tcPr>
          <w:p w14:paraId="3F10C1B1">
            <w:pPr>
              <w:autoSpaceDE w:val="0"/>
              <w:autoSpaceDN w:val="0"/>
              <w:jc w:val="center"/>
              <w:rPr>
                <w:rFonts w:ascii="宋体" w:hAnsi="宋体"/>
                <w:sz w:val="22"/>
                <w:szCs w:val="22"/>
              </w:rPr>
            </w:pPr>
            <w:r>
              <w:rPr>
                <w:rFonts w:ascii="宋体" w:hAnsi="宋体"/>
                <w:sz w:val="22"/>
                <w:szCs w:val="22"/>
              </w:rPr>
              <w:t>2145728.42</w:t>
            </w:r>
          </w:p>
        </w:tc>
      </w:tr>
      <w:tr w14:paraId="04A0C2D4">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61" w:hRule="atLeast"/>
        </w:trPr>
        <w:tc>
          <w:tcPr>
            <w:tcW w:w="3061" w:type="pct"/>
            <w:vAlign w:val="top"/>
          </w:tcPr>
          <w:p w14:paraId="40A0DFAD">
            <w:pPr>
              <w:autoSpaceDE w:val="0"/>
              <w:autoSpaceDN w:val="0"/>
              <w:rPr>
                <w:rFonts w:ascii="宋体" w:hAnsi="宋体"/>
                <w:sz w:val="22"/>
                <w:szCs w:val="22"/>
              </w:rPr>
            </w:pPr>
            <w:r>
              <w:rPr>
                <w:rFonts w:hint="eastAsia" w:ascii="宋体" w:hAnsi="宋体"/>
                <w:sz w:val="22"/>
                <w:szCs w:val="22"/>
              </w:rPr>
              <w:t xml:space="preserve">      收取会费收到的现金</w:t>
            </w:r>
          </w:p>
        </w:tc>
        <w:tc>
          <w:tcPr>
            <w:tcW w:w="369" w:type="pct"/>
            <w:vAlign w:val="top"/>
          </w:tcPr>
          <w:p w14:paraId="5FB985C6">
            <w:pPr>
              <w:autoSpaceDE w:val="0"/>
              <w:autoSpaceDN w:val="0"/>
              <w:jc w:val="center"/>
              <w:rPr>
                <w:rFonts w:ascii="宋体" w:hAnsi="宋体"/>
                <w:sz w:val="22"/>
                <w:szCs w:val="22"/>
              </w:rPr>
            </w:pPr>
            <w:r>
              <w:rPr>
                <w:rFonts w:hint="eastAsia" w:ascii="宋体" w:hAnsi="宋体"/>
                <w:sz w:val="22"/>
                <w:szCs w:val="22"/>
              </w:rPr>
              <w:t>2</w:t>
            </w:r>
          </w:p>
        </w:tc>
        <w:tc>
          <w:tcPr>
            <w:tcW w:w="1569" w:type="pct"/>
            <w:vAlign w:val="top"/>
          </w:tcPr>
          <w:p w14:paraId="1CEF90F8">
            <w:pPr>
              <w:autoSpaceDE w:val="0"/>
              <w:autoSpaceDN w:val="0"/>
              <w:jc w:val="center"/>
              <w:rPr>
                <w:rFonts w:ascii="宋体" w:hAnsi="宋体"/>
                <w:sz w:val="22"/>
                <w:szCs w:val="22"/>
              </w:rPr>
            </w:pPr>
            <w:r>
              <w:rPr>
                <w:rFonts w:ascii="宋体" w:hAnsi="宋体"/>
                <w:sz w:val="22"/>
                <w:szCs w:val="22"/>
              </w:rPr>
              <w:t>0</w:t>
            </w:r>
          </w:p>
        </w:tc>
      </w:tr>
      <w:tr w14:paraId="267ACBED">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59623115">
            <w:pPr>
              <w:autoSpaceDE w:val="0"/>
              <w:autoSpaceDN w:val="0"/>
              <w:rPr>
                <w:rFonts w:ascii="宋体" w:hAnsi="宋体"/>
                <w:sz w:val="22"/>
                <w:szCs w:val="22"/>
              </w:rPr>
            </w:pPr>
            <w:r>
              <w:rPr>
                <w:rFonts w:hint="eastAsia" w:ascii="宋体" w:hAnsi="宋体"/>
                <w:sz w:val="22"/>
                <w:szCs w:val="22"/>
              </w:rPr>
              <w:t xml:space="preserve">      提供服务收到的现金</w:t>
            </w:r>
          </w:p>
        </w:tc>
        <w:tc>
          <w:tcPr>
            <w:tcW w:w="369" w:type="pct"/>
            <w:vAlign w:val="top"/>
          </w:tcPr>
          <w:p w14:paraId="00C96DB5">
            <w:pPr>
              <w:autoSpaceDE w:val="0"/>
              <w:autoSpaceDN w:val="0"/>
              <w:jc w:val="center"/>
              <w:rPr>
                <w:rFonts w:ascii="宋体" w:hAnsi="宋体"/>
                <w:sz w:val="22"/>
                <w:szCs w:val="22"/>
              </w:rPr>
            </w:pPr>
            <w:r>
              <w:rPr>
                <w:rFonts w:hint="eastAsia" w:ascii="宋体" w:hAnsi="宋体"/>
                <w:sz w:val="22"/>
                <w:szCs w:val="22"/>
              </w:rPr>
              <w:t>3</w:t>
            </w:r>
          </w:p>
        </w:tc>
        <w:tc>
          <w:tcPr>
            <w:tcW w:w="1569" w:type="pct"/>
            <w:vAlign w:val="top"/>
          </w:tcPr>
          <w:p w14:paraId="0BA40F2A">
            <w:pPr>
              <w:autoSpaceDE w:val="0"/>
              <w:autoSpaceDN w:val="0"/>
              <w:jc w:val="center"/>
              <w:rPr>
                <w:rFonts w:ascii="宋体" w:hAnsi="宋体"/>
                <w:sz w:val="22"/>
                <w:szCs w:val="22"/>
              </w:rPr>
            </w:pPr>
            <w:r>
              <w:rPr>
                <w:rFonts w:ascii="宋体" w:hAnsi="宋体"/>
                <w:sz w:val="22"/>
                <w:szCs w:val="22"/>
              </w:rPr>
              <w:t>0</w:t>
            </w:r>
          </w:p>
        </w:tc>
      </w:tr>
      <w:tr w14:paraId="5807FBB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61" w:hRule="atLeast"/>
        </w:trPr>
        <w:tc>
          <w:tcPr>
            <w:tcW w:w="3061" w:type="pct"/>
            <w:vAlign w:val="top"/>
          </w:tcPr>
          <w:p w14:paraId="5E67B49A">
            <w:pPr>
              <w:autoSpaceDE w:val="0"/>
              <w:autoSpaceDN w:val="0"/>
              <w:rPr>
                <w:rFonts w:ascii="宋体" w:hAnsi="宋体"/>
                <w:sz w:val="22"/>
                <w:szCs w:val="22"/>
              </w:rPr>
            </w:pPr>
            <w:r>
              <w:rPr>
                <w:rFonts w:hint="eastAsia" w:ascii="宋体" w:hAnsi="宋体"/>
                <w:sz w:val="22"/>
                <w:szCs w:val="22"/>
              </w:rPr>
              <w:t xml:space="preserve">      销售商品收到的现金</w:t>
            </w:r>
          </w:p>
        </w:tc>
        <w:tc>
          <w:tcPr>
            <w:tcW w:w="369" w:type="pct"/>
            <w:vAlign w:val="top"/>
          </w:tcPr>
          <w:p w14:paraId="36747448">
            <w:pPr>
              <w:autoSpaceDE w:val="0"/>
              <w:autoSpaceDN w:val="0"/>
              <w:jc w:val="center"/>
              <w:rPr>
                <w:rFonts w:ascii="宋体" w:hAnsi="宋体"/>
                <w:sz w:val="22"/>
                <w:szCs w:val="22"/>
              </w:rPr>
            </w:pPr>
            <w:r>
              <w:rPr>
                <w:rFonts w:hint="eastAsia" w:ascii="宋体" w:hAnsi="宋体"/>
                <w:sz w:val="22"/>
                <w:szCs w:val="22"/>
              </w:rPr>
              <w:t>4</w:t>
            </w:r>
          </w:p>
        </w:tc>
        <w:tc>
          <w:tcPr>
            <w:tcW w:w="1569" w:type="pct"/>
            <w:vAlign w:val="top"/>
          </w:tcPr>
          <w:p w14:paraId="453019FE">
            <w:pPr>
              <w:autoSpaceDE w:val="0"/>
              <w:autoSpaceDN w:val="0"/>
              <w:jc w:val="center"/>
              <w:rPr>
                <w:rFonts w:ascii="宋体" w:hAnsi="宋体"/>
                <w:sz w:val="22"/>
                <w:szCs w:val="22"/>
              </w:rPr>
            </w:pPr>
            <w:r>
              <w:rPr>
                <w:rFonts w:ascii="宋体" w:hAnsi="宋体"/>
                <w:sz w:val="22"/>
                <w:szCs w:val="22"/>
              </w:rPr>
              <w:t>0</w:t>
            </w:r>
          </w:p>
        </w:tc>
      </w:tr>
      <w:tr w14:paraId="424539F4">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08708528">
            <w:pPr>
              <w:autoSpaceDE w:val="0"/>
              <w:autoSpaceDN w:val="0"/>
              <w:rPr>
                <w:rFonts w:ascii="宋体" w:hAnsi="宋体"/>
                <w:sz w:val="22"/>
                <w:szCs w:val="22"/>
              </w:rPr>
            </w:pPr>
            <w:r>
              <w:rPr>
                <w:rFonts w:hint="eastAsia" w:ascii="宋体" w:hAnsi="宋体"/>
                <w:sz w:val="22"/>
                <w:szCs w:val="22"/>
              </w:rPr>
              <w:t xml:space="preserve">      政府补助收到的现金</w:t>
            </w:r>
          </w:p>
        </w:tc>
        <w:tc>
          <w:tcPr>
            <w:tcW w:w="369" w:type="pct"/>
            <w:vAlign w:val="top"/>
          </w:tcPr>
          <w:p w14:paraId="02F2FE7F">
            <w:pPr>
              <w:autoSpaceDE w:val="0"/>
              <w:autoSpaceDN w:val="0"/>
              <w:jc w:val="center"/>
              <w:rPr>
                <w:rFonts w:ascii="宋体" w:hAnsi="宋体"/>
                <w:sz w:val="22"/>
                <w:szCs w:val="22"/>
              </w:rPr>
            </w:pPr>
            <w:r>
              <w:rPr>
                <w:rFonts w:hint="eastAsia" w:ascii="宋体" w:hAnsi="宋体"/>
                <w:sz w:val="22"/>
                <w:szCs w:val="22"/>
              </w:rPr>
              <w:t>5</w:t>
            </w:r>
          </w:p>
        </w:tc>
        <w:tc>
          <w:tcPr>
            <w:tcW w:w="1569" w:type="pct"/>
            <w:vAlign w:val="top"/>
          </w:tcPr>
          <w:p w14:paraId="46DB1844">
            <w:pPr>
              <w:autoSpaceDE w:val="0"/>
              <w:autoSpaceDN w:val="0"/>
              <w:jc w:val="center"/>
              <w:rPr>
                <w:rFonts w:ascii="宋体" w:hAnsi="宋体"/>
                <w:sz w:val="22"/>
                <w:szCs w:val="22"/>
              </w:rPr>
            </w:pPr>
            <w:r>
              <w:rPr>
                <w:rFonts w:ascii="宋体" w:hAnsi="宋体"/>
                <w:sz w:val="22"/>
                <w:szCs w:val="22"/>
              </w:rPr>
              <w:t>0</w:t>
            </w:r>
          </w:p>
        </w:tc>
      </w:tr>
      <w:tr w14:paraId="0C47473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1402EE34">
            <w:pPr>
              <w:autoSpaceDE w:val="0"/>
              <w:autoSpaceDN w:val="0"/>
              <w:rPr>
                <w:rFonts w:ascii="宋体" w:hAnsi="宋体"/>
                <w:sz w:val="22"/>
                <w:szCs w:val="22"/>
              </w:rPr>
            </w:pPr>
            <w:r>
              <w:rPr>
                <w:rFonts w:hint="eastAsia" w:ascii="宋体" w:hAnsi="宋体"/>
                <w:sz w:val="22"/>
                <w:szCs w:val="22"/>
              </w:rPr>
              <w:t xml:space="preserve">      收到的其他与业务活动有关的现金</w:t>
            </w:r>
          </w:p>
        </w:tc>
        <w:tc>
          <w:tcPr>
            <w:tcW w:w="369" w:type="pct"/>
            <w:vAlign w:val="top"/>
          </w:tcPr>
          <w:p w14:paraId="55156B37">
            <w:pPr>
              <w:autoSpaceDE w:val="0"/>
              <w:autoSpaceDN w:val="0"/>
              <w:jc w:val="center"/>
              <w:rPr>
                <w:rFonts w:ascii="宋体" w:hAnsi="宋体"/>
                <w:sz w:val="22"/>
                <w:szCs w:val="22"/>
              </w:rPr>
            </w:pPr>
            <w:r>
              <w:rPr>
                <w:rFonts w:hint="eastAsia" w:ascii="宋体" w:hAnsi="宋体"/>
                <w:sz w:val="22"/>
                <w:szCs w:val="22"/>
              </w:rPr>
              <w:t>8</w:t>
            </w:r>
          </w:p>
        </w:tc>
        <w:tc>
          <w:tcPr>
            <w:tcW w:w="1569" w:type="pct"/>
            <w:vAlign w:val="top"/>
          </w:tcPr>
          <w:p w14:paraId="17EDD5A1">
            <w:pPr>
              <w:autoSpaceDE w:val="0"/>
              <w:autoSpaceDN w:val="0"/>
              <w:jc w:val="center"/>
              <w:rPr>
                <w:rFonts w:ascii="宋体" w:hAnsi="宋体"/>
                <w:sz w:val="22"/>
                <w:szCs w:val="22"/>
              </w:rPr>
            </w:pPr>
            <w:r>
              <w:rPr>
                <w:rFonts w:ascii="宋体" w:hAnsi="宋体"/>
                <w:sz w:val="22"/>
                <w:szCs w:val="22"/>
              </w:rPr>
              <w:t>274.76</w:t>
            </w:r>
          </w:p>
        </w:tc>
      </w:tr>
      <w:tr w14:paraId="676D5BCF">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70FD2099">
            <w:pPr>
              <w:autoSpaceDE w:val="0"/>
              <w:autoSpaceDN w:val="0"/>
              <w:rPr>
                <w:rFonts w:ascii="宋体" w:hAnsi="宋体"/>
                <w:sz w:val="22"/>
                <w:szCs w:val="22"/>
              </w:rPr>
            </w:pPr>
            <w:r>
              <w:rPr>
                <w:rFonts w:hint="eastAsia" w:ascii="宋体" w:hAnsi="宋体"/>
                <w:sz w:val="22"/>
                <w:szCs w:val="22"/>
              </w:rPr>
              <w:t xml:space="preserve">                          现金流入小计</w:t>
            </w:r>
          </w:p>
        </w:tc>
        <w:tc>
          <w:tcPr>
            <w:tcW w:w="369" w:type="pct"/>
            <w:shd w:val="clear" w:color="auto" w:fill="FFFFFF"/>
            <w:vAlign w:val="top"/>
          </w:tcPr>
          <w:p w14:paraId="2569F591">
            <w:pPr>
              <w:tabs>
                <w:tab w:val="left" w:pos="210"/>
                <w:tab w:val="center" w:pos="330"/>
              </w:tabs>
              <w:autoSpaceDE w:val="0"/>
              <w:autoSpaceDN w:val="0"/>
              <w:jc w:val="left"/>
              <w:rPr>
                <w:rFonts w:ascii="宋体" w:hAnsi="宋体"/>
                <w:sz w:val="22"/>
                <w:szCs w:val="22"/>
              </w:rPr>
            </w:pPr>
            <w:r>
              <w:rPr>
                <w:rFonts w:ascii="宋体" w:hAnsi="宋体"/>
                <w:sz w:val="22"/>
                <w:szCs w:val="22"/>
              </w:rPr>
              <w:tab/>
            </w:r>
            <w:r>
              <w:rPr>
                <w:rFonts w:ascii="宋体" w:hAnsi="宋体"/>
                <w:sz w:val="22"/>
                <w:szCs w:val="22"/>
              </w:rPr>
              <w:tab/>
            </w:r>
            <w:r>
              <w:rPr>
                <w:rFonts w:hint="eastAsia" w:ascii="宋体" w:hAnsi="宋体"/>
                <w:sz w:val="22"/>
                <w:szCs w:val="22"/>
              </w:rPr>
              <w:t>13</w:t>
            </w:r>
          </w:p>
        </w:tc>
        <w:tc>
          <w:tcPr>
            <w:tcW w:w="1569" w:type="pct"/>
            <w:shd w:val="clear" w:color="auto" w:fill="E6E6E6"/>
            <w:vAlign w:val="top"/>
          </w:tcPr>
          <w:p w14:paraId="21A6F9F6">
            <w:pPr>
              <w:autoSpaceDE w:val="0"/>
              <w:autoSpaceDN w:val="0"/>
              <w:jc w:val="center"/>
              <w:rPr>
                <w:rFonts w:ascii="宋体" w:hAnsi="宋体"/>
                <w:sz w:val="22"/>
                <w:szCs w:val="22"/>
              </w:rPr>
            </w:pPr>
            <w:r>
              <w:rPr>
                <w:rFonts w:ascii="宋体" w:hAnsi="宋体"/>
                <w:sz w:val="22"/>
                <w:szCs w:val="22"/>
              </w:rPr>
              <w:t>2146003.18</w:t>
            </w:r>
          </w:p>
        </w:tc>
      </w:tr>
      <w:tr w14:paraId="2FC734AA">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3C67687">
            <w:pPr>
              <w:autoSpaceDE w:val="0"/>
              <w:autoSpaceDN w:val="0"/>
              <w:rPr>
                <w:rFonts w:ascii="宋体" w:hAnsi="宋体"/>
                <w:sz w:val="22"/>
                <w:szCs w:val="22"/>
              </w:rPr>
            </w:pPr>
            <w:r>
              <w:rPr>
                <w:rFonts w:hint="eastAsia" w:ascii="宋体" w:hAnsi="宋体"/>
                <w:sz w:val="22"/>
                <w:szCs w:val="22"/>
              </w:rPr>
              <w:t xml:space="preserve">      提供捐赠或者资助支付的现金</w:t>
            </w:r>
          </w:p>
        </w:tc>
        <w:tc>
          <w:tcPr>
            <w:tcW w:w="369" w:type="pct"/>
            <w:vAlign w:val="top"/>
          </w:tcPr>
          <w:p w14:paraId="0071EA15">
            <w:pPr>
              <w:autoSpaceDE w:val="0"/>
              <w:autoSpaceDN w:val="0"/>
              <w:jc w:val="center"/>
              <w:rPr>
                <w:rFonts w:ascii="宋体" w:hAnsi="宋体"/>
                <w:sz w:val="22"/>
                <w:szCs w:val="22"/>
              </w:rPr>
            </w:pPr>
            <w:r>
              <w:rPr>
                <w:rFonts w:hint="eastAsia" w:ascii="宋体" w:hAnsi="宋体"/>
                <w:sz w:val="22"/>
                <w:szCs w:val="22"/>
              </w:rPr>
              <w:t>14</w:t>
            </w:r>
          </w:p>
        </w:tc>
        <w:tc>
          <w:tcPr>
            <w:tcW w:w="1569" w:type="pct"/>
            <w:vAlign w:val="top"/>
          </w:tcPr>
          <w:p w14:paraId="380E77B5">
            <w:pPr>
              <w:autoSpaceDE w:val="0"/>
              <w:autoSpaceDN w:val="0"/>
              <w:jc w:val="center"/>
              <w:rPr>
                <w:rFonts w:ascii="宋体" w:hAnsi="宋体"/>
                <w:sz w:val="22"/>
                <w:szCs w:val="22"/>
              </w:rPr>
            </w:pPr>
            <w:r>
              <w:rPr>
                <w:rFonts w:ascii="宋体" w:hAnsi="宋体"/>
                <w:sz w:val="22"/>
                <w:szCs w:val="22"/>
              </w:rPr>
              <w:t>1586547.13</w:t>
            </w:r>
          </w:p>
        </w:tc>
      </w:tr>
      <w:tr w14:paraId="314A808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00404F12">
            <w:pPr>
              <w:autoSpaceDE w:val="0"/>
              <w:autoSpaceDN w:val="0"/>
              <w:rPr>
                <w:rFonts w:ascii="宋体" w:hAnsi="宋体"/>
                <w:sz w:val="22"/>
                <w:szCs w:val="22"/>
              </w:rPr>
            </w:pPr>
            <w:r>
              <w:rPr>
                <w:rFonts w:hint="eastAsia" w:ascii="宋体" w:hAnsi="宋体"/>
                <w:sz w:val="22"/>
                <w:szCs w:val="22"/>
              </w:rPr>
              <w:t xml:space="preserve">      支付给员工以及为员工支付的现金</w:t>
            </w:r>
          </w:p>
        </w:tc>
        <w:tc>
          <w:tcPr>
            <w:tcW w:w="369" w:type="pct"/>
            <w:vAlign w:val="top"/>
          </w:tcPr>
          <w:p w14:paraId="0D6EAE8E">
            <w:pPr>
              <w:autoSpaceDE w:val="0"/>
              <w:autoSpaceDN w:val="0"/>
              <w:jc w:val="center"/>
              <w:rPr>
                <w:rFonts w:ascii="宋体" w:hAnsi="宋体"/>
                <w:sz w:val="22"/>
                <w:szCs w:val="22"/>
              </w:rPr>
            </w:pPr>
            <w:r>
              <w:rPr>
                <w:rFonts w:hint="eastAsia" w:ascii="宋体" w:hAnsi="宋体"/>
                <w:sz w:val="22"/>
                <w:szCs w:val="22"/>
              </w:rPr>
              <w:t>15</w:t>
            </w:r>
          </w:p>
        </w:tc>
        <w:tc>
          <w:tcPr>
            <w:tcW w:w="1569" w:type="pct"/>
            <w:vAlign w:val="top"/>
          </w:tcPr>
          <w:p w14:paraId="03A933CE">
            <w:pPr>
              <w:autoSpaceDE w:val="0"/>
              <w:autoSpaceDN w:val="0"/>
              <w:jc w:val="center"/>
              <w:rPr>
                <w:rFonts w:ascii="宋体" w:hAnsi="宋体"/>
                <w:sz w:val="22"/>
                <w:szCs w:val="22"/>
              </w:rPr>
            </w:pPr>
            <w:r>
              <w:rPr>
                <w:rFonts w:ascii="宋体" w:hAnsi="宋体"/>
                <w:sz w:val="22"/>
                <w:szCs w:val="22"/>
              </w:rPr>
              <w:t>450881.28</w:t>
            </w:r>
          </w:p>
        </w:tc>
      </w:tr>
      <w:tr w14:paraId="59A89EE3">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5D67E334">
            <w:pPr>
              <w:autoSpaceDE w:val="0"/>
              <w:autoSpaceDN w:val="0"/>
              <w:rPr>
                <w:rFonts w:ascii="宋体" w:hAnsi="宋体"/>
                <w:sz w:val="22"/>
                <w:szCs w:val="22"/>
              </w:rPr>
            </w:pPr>
            <w:r>
              <w:rPr>
                <w:rFonts w:hint="eastAsia" w:ascii="宋体" w:hAnsi="宋体"/>
                <w:sz w:val="22"/>
                <w:szCs w:val="22"/>
              </w:rPr>
              <w:t xml:space="preserve">      购买商品、接受服务支付的现金</w:t>
            </w:r>
          </w:p>
        </w:tc>
        <w:tc>
          <w:tcPr>
            <w:tcW w:w="369" w:type="pct"/>
            <w:vAlign w:val="top"/>
          </w:tcPr>
          <w:p w14:paraId="399F598D">
            <w:pPr>
              <w:autoSpaceDE w:val="0"/>
              <w:autoSpaceDN w:val="0"/>
              <w:jc w:val="center"/>
              <w:rPr>
                <w:rFonts w:ascii="宋体" w:hAnsi="宋体"/>
                <w:sz w:val="22"/>
                <w:szCs w:val="22"/>
              </w:rPr>
            </w:pPr>
            <w:r>
              <w:rPr>
                <w:rFonts w:hint="eastAsia" w:ascii="宋体" w:hAnsi="宋体"/>
                <w:sz w:val="22"/>
                <w:szCs w:val="22"/>
              </w:rPr>
              <w:t>16</w:t>
            </w:r>
          </w:p>
        </w:tc>
        <w:tc>
          <w:tcPr>
            <w:tcW w:w="1569" w:type="pct"/>
            <w:vAlign w:val="top"/>
          </w:tcPr>
          <w:p w14:paraId="7D24CF20">
            <w:pPr>
              <w:autoSpaceDE w:val="0"/>
              <w:autoSpaceDN w:val="0"/>
              <w:jc w:val="center"/>
              <w:rPr>
                <w:rFonts w:ascii="宋体" w:hAnsi="宋体"/>
                <w:sz w:val="22"/>
                <w:szCs w:val="22"/>
              </w:rPr>
            </w:pPr>
            <w:r>
              <w:rPr>
                <w:rFonts w:ascii="宋体" w:hAnsi="宋体"/>
                <w:sz w:val="22"/>
                <w:szCs w:val="22"/>
              </w:rPr>
              <w:t>488563.21</w:t>
            </w:r>
          </w:p>
        </w:tc>
      </w:tr>
      <w:tr w14:paraId="5E8B3429">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C5FAD36">
            <w:pPr>
              <w:autoSpaceDE w:val="0"/>
              <w:autoSpaceDN w:val="0"/>
              <w:rPr>
                <w:rFonts w:ascii="宋体" w:hAnsi="宋体"/>
                <w:sz w:val="22"/>
                <w:szCs w:val="22"/>
              </w:rPr>
            </w:pPr>
            <w:r>
              <w:rPr>
                <w:rFonts w:hint="eastAsia" w:ascii="宋体" w:hAnsi="宋体"/>
                <w:sz w:val="22"/>
                <w:szCs w:val="22"/>
              </w:rPr>
              <w:t xml:space="preserve">      支付的其他与业务活动有关的现金</w:t>
            </w:r>
          </w:p>
        </w:tc>
        <w:tc>
          <w:tcPr>
            <w:tcW w:w="369" w:type="pct"/>
            <w:vAlign w:val="top"/>
          </w:tcPr>
          <w:p w14:paraId="2E54FF8B">
            <w:pPr>
              <w:autoSpaceDE w:val="0"/>
              <w:autoSpaceDN w:val="0"/>
              <w:jc w:val="center"/>
              <w:rPr>
                <w:rFonts w:ascii="宋体" w:hAnsi="宋体"/>
                <w:sz w:val="22"/>
                <w:szCs w:val="22"/>
              </w:rPr>
            </w:pPr>
            <w:r>
              <w:rPr>
                <w:rFonts w:hint="eastAsia" w:ascii="宋体" w:hAnsi="宋体"/>
                <w:sz w:val="22"/>
                <w:szCs w:val="22"/>
              </w:rPr>
              <w:t>19</w:t>
            </w:r>
          </w:p>
        </w:tc>
        <w:tc>
          <w:tcPr>
            <w:tcW w:w="1569" w:type="pct"/>
            <w:vAlign w:val="top"/>
          </w:tcPr>
          <w:p w14:paraId="6DB3DF3E">
            <w:pPr>
              <w:autoSpaceDE w:val="0"/>
              <w:autoSpaceDN w:val="0"/>
              <w:jc w:val="center"/>
              <w:rPr>
                <w:rFonts w:ascii="宋体" w:hAnsi="宋体"/>
                <w:sz w:val="22"/>
                <w:szCs w:val="22"/>
              </w:rPr>
            </w:pPr>
            <w:r>
              <w:rPr>
                <w:rFonts w:ascii="宋体" w:hAnsi="宋体"/>
                <w:sz w:val="22"/>
                <w:szCs w:val="22"/>
              </w:rPr>
              <w:t>339614.47</w:t>
            </w:r>
          </w:p>
        </w:tc>
      </w:tr>
      <w:tr w14:paraId="0B14E289">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69E27E5B">
            <w:pPr>
              <w:autoSpaceDE w:val="0"/>
              <w:autoSpaceDN w:val="0"/>
              <w:rPr>
                <w:rFonts w:ascii="宋体" w:hAnsi="宋体"/>
                <w:sz w:val="22"/>
                <w:szCs w:val="22"/>
              </w:rPr>
            </w:pPr>
            <w:r>
              <w:rPr>
                <w:rFonts w:hint="eastAsia" w:ascii="宋体" w:hAnsi="宋体"/>
                <w:sz w:val="22"/>
                <w:szCs w:val="22"/>
              </w:rPr>
              <w:t xml:space="preserve">                          现金流出小计</w:t>
            </w:r>
          </w:p>
        </w:tc>
        <w:tc>
          <w:tcPr>
            <w:tcW w:w="369" w:type="pct"/>
            <w:shd w:val="clear" w:color="auto" w:fill="auto"/>
            <w:vAlign w:val="top"/>
          </w:tcPr>
          <w:p w14:paraId="222A77C5">
            <w:pPr>
              <w:autoSpaceDE w:val="0"/>
              <w:autoSpaceDN w:val="0"/>
              <w:jc w:val="center"/>
              <w:rPr>
                <w:rFonts w:ascii="宋体" w:hAnsi="宋体"/>
                <w:sz w:val="22"/>
                <w:szCs w:val="22"/>
              </w:rPr>
            </w:pPr>
            <w:r>
              <w:rPr>
                <w:rFonts w:hint="eastAsia" w:ascii="宋体" w:hAnsi="宋体"/>
                <w:sz w:val="22"/>
                <w:szCs w:val="22"/>
              </w:rPr>
              <w:t>23</w:t>
            </w:r>
          </w:p>
        </w:tc>
        <w:tc>
          <w:tcPr>
            <w:tcW w:w="1569" w:type="pct"/>
            <w:shd w:val="clear" w:color="auto" w:fill="E6E6E6"/>
            <w:vAlign w:val="top"/>
          </w:tcPr>
          <w:p w14:paraId="586C08B4">
            <w:pPr>
              <w:autoSpaceDE w:val="0"/>
              <w:autoSpaceDN w:val="0"/>
              <w:jc w:val="center"/>
              <w:rPr>
                <w:rFonts w:ascii="宋体" w:hAnsi="宋体"/>
                <w:sz w:val="22"/>
                <w:szCs w:val="22"/>
              </w:rPr>
            </w:pPr>
            <w:r>
              <w:rPr>
                <w:rFonts w:ascii="宋体" w:hAnsi="宋体"/>
                <w:sz w:val="22"/>
                <w:szCs w:val="22"/>
              </w:rPr>
              <w:t>2865606.09</w:t>
            </w:r>
          </w:p>
        </w:tc>
      </w:tr>
      <w:tr w14:paraId="21E97528">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323DF3D5">
            <w:pPr>
              <w:autoSpaceDE w:val="0"/>
              <w:autoSpaceDN w:val="0"/>
              <w:jc w:val="left"/>
              <w:rPr>
                <w:rFonts w:ascii="宋体" w:hAnsi="宋体"/>
                <w:sz w:val="22"/>
                <w:szCs w:val="22"/>
              </w:rPr>
            </w:pPr>
            <w:r>
              <w:rPr>
                <w:rFonts w:hint="eastAsia" w:ascii="宋体" w:hAnsi="宋体"/>
                <w:sz w:val="22"/>
                <w:szCs w:val="22"/>
              </w:rPr>
              <w:t>业务活动产生的现金流量净额</w:t>
            </w:r>
          </w:p>
        </w:tc>
        <w:tc>
          <w:tcPr>
            <w:tcW w:w="369" w:type="pct"/>
            <w:shd w:val="clear" w:color="auto" w:fill="auto"/>
            <w:vAlign w:val="top"/>
          </w:tcPr>
          <w:p w14:paraId="74E6B304">
            <w:pPr>
              <w:autoSpaceDE w:val="0"/>
              <w:autoSpaceDN w:val="0"/>
              <w:jc w:val="center"/>
              <w:rPr>
                <w:rFonts w:ascii="宋体" w:hAnsi="宋体"/>
                <w:sz w:val="22"/>
                <w:szCs w:val="22"/>
              </w:rPr>
            </w:pPr>
            <w:r>
              <w:rPr>
                <w:rFonts w:hint="eastAsia" w:ascii="宋体" w:hAnsi="宋体"/>
                <w:sz w:val="22"/>
                <w:szCs w:val="22"/>
              </w:rPr>
              <w:t>24</w:t>
            </w:r>
          </w:p>
        </w:tc>
        <w:tc>
          <w:tcPr>
            <w:tcW w:w="1569" w:type="pct"/>
            <w:shd w:val="clear" w:color="auto" w:fill="E6E6E6"/>
            <w:vAlign w:val="top"/>
          </w:tcPr>
          <w:p w14:paraId="205DA5C4">
            <w:pPr>
              <w:autoSpaceDE w:val="0"/>
              <w:autoSpaceDN w:val="0"/>
              <w:jc w:val="center"/>
              <w:rPr>
                <w:rFonts w:ascii="宋体" w:hAnsi="宋体"/>
                <w:sz w:val="22"/>
                <w:szCs w:val="22"/>
              </w:rPr>
            </w:pPr>
            <w:r>
              <w:rPr>
                <w:rFonts w:ascii="宋体" w:hAnsi="宋体"/>
                <w:sz w:val="22"/>
                <w:szCs w:val="22"/>
              </w:rPr>
              <w:t>-719602.91</w:t>
            </w:r>
          </w:p>
        </w:tc>
      </w:tr>
      <w:tr w14:paraId="360AB9E6">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7FFB55EA">
            <w:pPr>
              <w:autoSpaceDE w:val="0"/>
              <w:autoSpaceDN w:val="0"/>
              <w:rPr>
                <w:rFonts w:ascii="宋体" w:hAnsi="宋体"/>
                <w:sz w:val="22"/>
                <w:szCs w:val="22"/>
              </w:rPr>
            </w:pPr>
            <w:r>
              <w:rPr>
                <w:rFonts w:hint="eastAsia" w:ascii="宋体" w:hAnsi="宋体"/>
                <w:sz w:val="22"/>
                <w:szCs w:val="22"/>
              </w:rPr>
              <w:t>二、投资活动产生的现金流量：</w:t>
            </w:r>
          </w:p>
        </w:tc>
        <w:tc>
          <w:tcPr>
            <w:tcW w:w="369" w:type="pct"/>
            <w:vAlign w:val="top"/>
          </w:tcPr>
          <w:p w14:paraId="4DAD5B45">
            <w:pPr>
              <w:autoSpaceDE w:val="0"/>
              <w:autoSpaceDN w:val="0"/>
              <w:jc w:val="center"/>
              <w:rPr>
                <w:rFonts w:ascii="宋体" w:hAnsi="宋体"/>
                <w:sz w:val="22"/>
                <w:szCs w:val="22"/>
              </w:rPr>
            </w:pPr>
          </w:p>
        </w:tc>
        <w:tc>
          <w:tcPr>
            <w:tcW w:w="1569" w:type="pct"/>
            <w:vAlign w:val="top"/>
          </w:tcPr>
          <w:p w14:paraId="723BFCB9">
            <w:pPr>
              <w:autoSpaceDE w:val="0"/>
              <w:autoSpaceDN w:val="0"/>
              <w:jc w:val="center"/>
              <w:rPr>
                <w:rFonts w:ascii="宋体" w:hAnsi="宋体"/>
                <w:sz w:val="22"/>
                <w:szCs w:val="22"/>
              </w:rPr>
            </w:pPr>
          </w:p>
        </w:tc>
      </w:tr>
      <w:tr w14:paraId="026E9CFD">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21FD464F">
            <w:pPr>
              <w:autoSpaceDE w:val="0"/>
              <w:autoSpaceDN w:val="0"/>
              <w:rPr>
                <w:rFonts w:ascii="宋体" w:hAnsi="宋体"/>
                <w:sz w:val="22"/>
                <w:szCs w:val="22"/>
              </w:rPr>
            </w:pPr>
            <w:r>
              <w:rPr>
                <w:rFonts w:hint="eastAsia" w:ascii="宋体" w:hAnsi="宋体"/>
                <w:sz w:val="22"/>
                <w:szCs w:val="22"/>
              </w:rPr>
              <w:t xml:space="preserve">      收回投资所收到的现金 </w:t>
            </w:r>
          </w:p>
        </w:tc>
        <w:tc>
          <w:tcPr>
            <w:tcW w:w="369" w:type="pct"/>
            <w:vAlign w:val="top"/>
          </w:tcPr>
          <w:p w14:paraId="1926DBD0">
            <w:pPr>
              <w:autoSpaceDE w:val="0"/>
              <w:autoSpaceDN w:val="0"/>
              <w:jc w:val="center"/>
              <w:rPr>
                <w:rFonts w:ascii="宋体" w:hAnsi="宋体"/>
                <w:sz w:val="22"/>
                <w:szCs w:val="22"/>
              </w:rPr>
            </w:pPr>
            <w:r>
              <w:rPr>
                <w:rFonts w:hint="eastAsia" w:ascii="宋体" w:hAnsi="宋体"/>
                <w:sz w:val="22"/>
                <w:szCs w:val="22"/>
              </w:rPr>
              <w:t>25</w:t>
            </w:r>
          </w:p>
        </w:tc>
        <w:tc>
          <w:tcPr>
            <w:tcW w:w="1569" w:type="pct"/>
            <w:vAlign w:val="top"/>
          </w:tcPr>
          <w:p w14:paraId="777D4029">
            <w:pPr>
              <w:autoSpaceDE w:val="0"/>
              <w:autoSpaceDN w:val="0"/>
              <w:jc w:val="center"/>
              <w:rPr>
                <w:rFonts w:ascii="宋体" w:hAnsi="宋体"/>
                <w:sz w:val="22"/>
                <w:szCs w:val="22"/>
              </w:rPr>
            </w:pPr>
            <w:r>
              <w:rPr>
                <w:rFonts w:ascii="宋体" w:hAnsi="宋体"/>
                <w:sz w:val="22"/>
                <w:szCs w:val="22"/>
              </w:rPr>
              <w:t>99187000</w:t>
            </w:r>
          </w:p>
        </w:tc>
      </w:tr>
      <w:tr w14:paraId="3FA5071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09598411">
            <w:pPr>
              <w:autoSpaceDE w:val="0"/>
              <w:autoSpaceDN w:val="0"/>
              <w:rPr>
                <w:rFonts w:ascii="宋体" w:hAnsi="宋体"/>
                <w:sz w:val="22"/>
                <w:szCs w:val="22"/>
              </w:rPr>
            </w:pPr>
            <w:r>
              <w:rPr>
                <w:rFonts w:hint="eastAsia" w:ascii="宋体" w:hAnsi="宋体"/>
                <w:sz w:val="22"/>
                <w:szCs w:val="22"/>
              </w:rPr>
              <w:t xml:space="preserve">      取得投资收益所收到的现金</w:t>
            </w:r>
          </w:p>
        </w:tc>
        <w:tc>
          <w:tcPr>
            <w:tcW w:w="369" w:type="pct"/>
            <w:vAlign w:val="top"/>
          </w:tcPr>
          <w:p w14:paraId="0AA7404D">
            <w:pPr>
              <w:autoSpaceDE w:val="0"/>
              <w:autoSpaceDN w:val="0"/>
              <w:jc w:val="center"/>
              <w:rPr>
                <w:rFonts w:ascii="宋体" w:hAnsi="宋体"/>
                <w:sz w:val="22"/>
                <w:szCs w:val="22"/>
              </w:rPr>
            </w:pPr>
            <w:r>
              <w:rPr>
                <w:rFonts w:hint="eastAsia" w:ascii="宋体" w:hAnsi="宋体"/>
                <w:sz w:val="22"/>
                <w:szCs w:val="22"/>
              </w:rPr>
              <w:t>26</w:t>
            </w:r>
          </w:p>
        </w:tc>
        <w:tc>
          <w:tcPr>
            <w:tcW w:w="1569" w:type="pct"/>
            <w:vAlign w:val="top"/>
          </w:tcPr>
          <w:p w14:paraId="2FBFDCBF">
            <w:pPr>
              <w:autoSpaceDE w:val="0"/>
              <w:autoSpaceDN w:val="0"/>
              <w:jc w:val="center"/>
              <w:rPr>
                <w:rFonts w:ascii="宋体" w:hAnsi="宋体"/>
                <w:sz w:val="22"/>
                <w:szCs w:val="22"/>
              </w:rPr>
            </w:pPr>
            <w:r>
              <w:rPr>
                <w:rFonts w:ascii="宋体" w:hAnsi="宋体"/>
                <w:sz w:val="22"/>
                <w:szCs w:val="22"/>
              </w:rPr>
              <w:t>276736.13</w:t>
            </w:r>
          </w:p>
        </w:tc>
      </w:tr>
      <w:tr w14:paraId="078E992A">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61" w:hRule="atLeast"/>
        </w:trPr>
        <w:tc>
          <w:tcPr>
            <w:tcW w:w="3061" w:type="pct"/>
            <w:vAlign w:val="top"/>
          </w:tcPr>
          <w:p w14:paraId="44D5617D">
            <w:pPr>
              <w:autoSpaceDE w:val="0"/>
              <w:autoSpaceDN w:val="0"/>
              <w:rPr>
                <w:rFonts w:ascii="宋体" w:hAnsi="宋体"/>
                <w:sz w:val="22"/>
                <w:szCs w:val="22"/>
              </w:rPr>
            </w:pPr>
            <w:r>
              <w:rPr>
                <w:rFonts w:hint="eastAsia" w:ascii="宋体" w:hAnsi="宋体"/>
                <w:sz w:val="22"/>
                <w:szCs w:val="22"/>
              </w:rPr>
              <w:t xml:space="preserve">      处置固定资产和无形资产所收回的现金</w:t>
            </w:r>
          </w:p>
        </w:tc>
        <w:tc>
          <w:tcPr>
            <w:tcW w:w="369" w:type="pct"/>
            <w:vAlign w:val="top"/>
          </w:tcPr>
          <w:p w14:paraId="6A2D28DC">
            <w:pPr>
              <w:autoSpaceDE w:val="0"/>
              <w:autoSpaceDN w:val="0"/>
              <w:jc w:val="center"/>
              <w:rPr>
                <w:rFonts w:ascii="宋体" w:hAnsi="宋体"/>
                <w:sz w:val="22"/>
                <w:szCs w:val="22"/>
              </w:rPr>
            </w:pPr>
            <w:r>
              <w:rPr>
                <w:rFonts w:hint="eastAsia" w:ascii="宋体" w:hAnsi="宋体"/>
                <w:sz w:val="22"/>
                <w:szCs w:val="22"/>
              </w:rPr>
              <w:t>27</w:t>
            </w:r>
          </w:p>
        </w:tc>
        <w:tc>
          <w:tcPr>
            <w:tcW w:w="1569" w:type="pct"/>
            <w:vAlign w:val="top"/>
          </w:tcPr>
          <w:p w14:paraId="7FA22FBB">
            <w:pPr>
              <w:autoSpaceDE w:val="0"/>
              <w:autoSpaceDN w:val="0"/>
              <w:jc w:val="center"/>
              <w:rPr>
                <w:rFonts w:ascii="宋体" w:hAnsi="宋体"/>
                <w:sz w:val="22"/>
                <w:szCs w:val="22"/>
              </w:rPr>
            </w:pPr>
            <w:r>
              <w:rPr>
                <w:rFonts w:ascii="宋体" w:hAnsi="宋体"/>
                <w:sz w:val="22"/>
                <w:szCs w:val="22"/>
              </w:rPr>
              <w:t>0</w:t>
            </w:r>
          </w:p>
        </w:tc>
      </w:tr>
      <w:tr w14:paraId="4BEE9963">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ACDEA16">
            <w:pPr>
              <w:autoSpaceDE w:val="0"/>
              <w:autoSpaceDN w:val="0"/>
              <w:rPr>
                <w:rFonts w:ascii="宋体" w:hAnsi="宋体"/>
                <w:sz w:val="22"/>
                <w:szCs w:val="22"/>
              </w:rPr>
            </w:pPr>
            <w:r>
              <w:rPr>
                <w:rFonts w:hint="eastAsia" w:ascii="宋体" w:hAnsi="宋体"/>
                <w:sz w:val="22"/>
                <w:szCs w:val="22"/>
              </w:rPr>
              <w:t xml:space="preserve">      收到的其他与投资活动有关的现金</w:t>
            </w:r>
          </w:p>
        </w:tc>
        <w:tc>
          <w:tcPr>
            <w:tcW w:w="369" w:type="pct"/>
            <w:vAlign w:val="top"/>
          </w:tcPr>
          <w:p w14:paraId="09776242">
            <w:pPr>
              <w:autoSpaceDE w:val="0"/>
              <w:autoSpaceDN w:val="0"/>
              <w:jc w:val="center"/>
              <w:rPr>
                <w:rFonts w:ascii="宋体" w:hAnsi="宋体"/>
                <w:sz w:val="22"/>
                <w:szCs w:val="22"/>
              </w:rPr>
            </w:pPr>
            <w:r>
              <w:rPr>
                <w:rFonts w:hint="eastAsia" w:ascii="宋体" w:hAnsi="宋体"/>
                <w:sz w:val="22"/>
                <w:szCs w:val="22"/>
              </w:rPr>
              <w:t>30</w:t>
            </w:r>
          </w:p>
        </w:tc>
        <w:tc>
          <w:tcPr>
            <w:tcW w:w="1569" w:type="pct"/>
            <w:vAlign w:val="top"/>
          </w:tcPr>
          <w:p w14:paraId="7E7FE1F4">
            <w:pPr>
              <w:autoSpaceDE w:val="0"/>
              <w:autoSpaceDN w:val="0"/>
              <w:jc w:val="center"/>
              <w:rPr>
                <w:rFonts w:ascii="宋体" w:hAnsi="宋体"/>
                <w:sz w:val="22"/>
                <w:szCs w:val="22"/>
              </w:rPr>
            </w:pPr>
            <w:r>
              <w:rPr>
                <w:rFonts w:ascii="宋体" w:hAnsi="宋体"/>
                <w:sz w:val="22"/>
                <w:szCs w:val="22"/>
              </w:rPr>
              <w:t>0</w:t>
            </w:r>
          </w:p>
        </w:tc>
      </w:tr>
      <w:tr w14:paraId="2E9A5B22">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4E15A116">
            <w:pPr>
              <w:autoSpaceDE w:val="0"/>
              <w:autoSpaceDN w:val="0"/>
              <w:rPr>
                <w:rFonts w:ascii="宋体" w:hAnsi="宋体"/>
                <w:sz w:val="22"/>
                <w:szCs w:val="22"/>
              </w:rPr>
            </w:pPr>
            <w:r>
              <w:rPr>
                <w:rFonts w:hint="eastAsia" w:ascii="宋体" w:hAnsi="宋体"/>
                <w:sz w:val="22"/>
                <w:szCs w:val="22"/>
              </w:rPr>
              <w:t xml:space="preserve">                          现金流入小计</w:t>
            </w:r>
          </w:p>
        </w:tc>
        <w:tc>
          <w:tcPr>
            <w:tcW w:w="369" w:type="pct"/>
            <w:shd w:val="clear" w:color="auto" w:fill="auto"/>
            <w:vAlign w:val="top"/>
          </w:tcPr>
          <w:p w14:paraId="63DAB2BE">
            <w:pPr>
              <w:autoSpaceDE w:val="0"/>
              <w:autoSpaceDN w:val="0"/>
              <w:jc w:val="center"/>
              <w:rPr>
                <w:rFonts w:ascii="宋体" w:hAnsi="宋体"/>
                <w:sz w:val="22"/>
                <w:szCs w:val="22"/>
              </w:rPr>
            </w:pPr>
            <w:r>
              <w:rPr>
                <w:rFonts w:hint="eastAsia" w:ascii="宋体" w:hAnsi="宋体"/>
                <w:sz w:val="22"/>
                <w:szCs w:val="22"/>
              </w:rPr>
              <w:t>34</w:t>
            </w:r>
          </w:p>
        </w:tc>
        <w:tc>
          <w:tcPr>
            <w:tcW w:w="1569" w:type="pct"/>
            <w:shd w:val="clear" w:color="auto" w:fill="E6E6E6"/>
            <w:vAlign w:val="top"/>
          </w:tcPr>
          <w:p w14:paraId="3126C8E7">
            <w:pPr>
              <w:autoSpaceDE w:val="0"/>
              <w:autoSpaceDN w:val="0"/>
              <w:jc w:val="center"/>
              <w:rPr>
                <w:rFonts w:ascii="宋体" w:hAnsi="宋体"/>
                <w:sz w:val="22"/>
                <w:szCs w:val="22"/>
              </w:rPr>
            </w:pPr>
            <w:r>
              <w:rPr>
                <w:rFonts w:ascii="宋体" w:hAnsi="宋体"/>
                <w:sz w:val="22"/>
                <w:szCs w:val="22"/>
              </w:rPr>
              <w:t>99463736.13</w:t>
            </w:r>
          </w:p>
        </w:tc>
      </w:tr>
      <w:tr w14:paraId="542BADE5">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38803DA3">
            <w:pPr>
              <w:autoSpaceDE w:val="0"/>
              <w:autoSpaceDN w:val="0"/>
              <w:rPr>
                <w:rFonts w:ascii="宋体" w:hAnsi="宋体"/>
                <w:sz w:val="22"/>
                <w:szCs w:val="22"/>
              </w:rPr>
            </w:pPr>
            <w:r>
              <w:rPr>
                <w:rFonts w:hint="eastAsia" w:ascii="宋体" w:hAnsi="宋体"/>
                <w:sz w:val="22"/>
                <w:szCs w:val="22"/>
              </w:rPr>
              <w:t xml:space="preserve">      购建固定资产和无形资产所支付的现金</w:t>
            </w:r>
          </w:p>
        </w:tc>
        <w:tc>
          <w:tcPr>
            <w:tcW w:w="369" w:type="pct"/>
            <w:vAlign w:val="top"/>
          </w:tcPr>
          <w:p w14:paraId="74BED506">
            <w:pPr>
              <w:autoSpaceDE w:val="0"/>
              <w:autoSpaceDN w:val="0"/>
              <w:jc w:val="center"/>
              <w:rPr>
                <w:rFonts w:ascii="宋体" w:hAnsi="宋体"/>
                <w:sz w:val="22"/>
                <w:szCs w:val="22"/>
              </w:rPr>
            </w:pPr>
            <w:r>
              <w:rPr>
                <w:rFonts w:hint="eastAsia" w:ascii="宋体" w:hAnsi="宋体"/>
                <w:sz w:val="22"/>
                <w:szCs w:val="22"/>
              </w:rPr>
              <w:t>35</w:t>
            </w:r>
          </w:p>
        </w:tc>
        <w:tc>
          <w:tcPr>
            <w:tcW w:w="1569" w:type="pct"/>
            <w:vAlign w:val="top"/>
          </w:tcPr>
          <w:p w14:paraId="1E5C30F1">
            <w:pPr>
              <w:autoSpaceDE w:val="0"/>
              <w:autoSpaceDN w:val="0"/>
              <w:jc w:val="center"/>
              <w:rPr>
                <w:rFonts w:ascii="宋体" w:hAnsi="宋体"/>
                <w:sz w:val="22"/>
                <w:szCs w:val="22"/>
              </w:rPr>
            </w:pPr>
            <w:r>
              <w:rPr>
                <w:rFonts w:ascii="宋体" w:hAnsi="宋体"/>
                <w:sz w:val="22"/>
                <w:szCs w:val="22"/>
              </w:rPr>
              <w:t>0</w:t>
            </w:r>
          </w:p>
        </w:tc>
      </w:tr>
      <w:tr w14:paraId="33432BFF">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79E0644E">
            <w:pPr>
              <w:autoSpaceDE w:val="0"/>
              <w:autoSpaceDN w:val="0"/>
              <w:rPr>
                <w:rFonts w:ascii="宋体" w:hAnsi="宋体"/>
                <w:sz w:val="22"/>
                <w:szCs w:val="22"/>
              </w:rPr>
            </w:pPr>
            <w:r>
              <w:rPr>
                <w:rFonts w:hint="eastAsia" w:ascii="宋体" w:hAnsi="宋体"/>
                <w:sz w:val="22"/>
                <w:szCs w:val="22"/>
              </w:rPr>
              <w:t xml:space="preserve">      对外投资所支付的现金</w:t>
            </w:r>
          </w:p>
        </w:tc>
        <w:tc>
          <w:tcPr>
            <w:tcW w:w="369" w:type="pct"/>
            <w:vAlign w:val="top"/>
          </w:tcPr>
          <w:p w14:paraId="589E6987">
            <w:pPr>
              <w:autoSpaceDE w:val="0"/>
              <w:autoSpaceDN w:val="0"/>
              <w:jc w:val="center"/>
              <w:rPr>
                <w:rFonts w:ascii="宋体" w:hAnsi="宋体"/>
                <w:sz w:val="22"/>
                <w:szCs w:val="22"/>
              </w:rPr>
            </w:pPr>
            <w:r>
              <w:rPr>
                <w:rFonts w:hint="eastAsia" w:ascii="宋体" w:hAnsi="宋体"/>
                <w:sz w:val="22"/>
                <w:szCs w:val="22"/>
              </w:rPr>
              <w:t>36</w:t>
            </w:r>
          </w:p>
        </w:tc>
        <w:tc>
          <w:tcPr>
            <w:tcW w:w="1569" w:type="pct"/>
            <w:vAlign w:val="top"/>
          </w:tcPr>
          <w:p w14:paraId="09908B2F">
            <w:pPr>
              <w:autoSpaceDE w:val="0"/>
              <w:autoSpaceDN w:val="0"/>
              <w:jc w:val="center"/>
              <w:rPr>
                <w:rFonts w:ascii="宋体" w:hAnsi="宋体"/>
                <w:sz w:val="22"/>
                <w:szCs w:val="22"/>
              </w:rPr>
            </w:pPr>
            <w:r>
              <w:rPr>
                <w:rFonts w:ascii="宋体" w:hAnsi="宋体"/>
                <w:sz w:val="22"/>
                <w:szCs w:val="22"/>
              </w:rPr>
              <w:t>95815000</w:t>
            </w:r>
          </w:p>
        </w:tc>
      </w:tr>
      <w:tr w14:paraId="4ADC8D0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4A513CE0">
            <w:pPr>
              <w:autoSpaceDE w:val="0"/>
              <w:autoSpaceDN w:val="0"/>
              <w:rPr>
                <w:rFonts w:ascii="宋体" w:hAnsi="宋体"/>
                <w:sz w:val="22"/>
                <w:szCs w:val="22"/>
              </w:rPr>
            </w:pPr>
            <w:r>
              <w:rPr>
                <w:rFonts w:hint="eastAsia" w:ascii="宋体" w:hAnsi="宋体"/>
                <w:sz w:val="22"/>
                <w:szCs w:val="22"/>
              </w:rPr>
              <w:t xml:space="preserve">      支付的其他与投资活动有关的现金</w:t>
            </w:r>
          </w:p>
        </w:tc>
        <w:tc>
          <w:tcPr>
            <w:tcW w:w="369" w:type="pct"/>
            <w:vAlign w:val="top"/>
          </w:tcPr>
          <w:p w14:paraId="0C1536AC">
            <w:pPr>
              <w:autoSpaceDE w:val="0"/>
              <w:autoSpaceDN w:val="0"/>
              <w:jc w:val="center"/>
              <w:rPr>
                <w:rFonts w:ascii="宋体" w:hAnsi="宋体"/>
                <w:sz w:val="22"/>
                <w:szCs w:val="22"/>
              </w:rPr>
            </w:pPr>
            <w:r>
              <w:rPr>
                <w:rFonts w:hint="eastAsia" w:ascii="宋体" w:hAnsi="宋体"/>
                <w:sz w:val="22"/>
                <w:szCs w:val="22"/>
              </w:rPr>
              <w:t>39</w:t>
            </w:r>
          </w:p>
        </w:tc>
        <w:tc>
          <w:tcPr>
            <w:tcW w:w="1569" w:type="pct"/>
            <w:vAlign w:val="top"/>
          </w:tcPr>
          <w:p w14:paraId="553EE5EB">
            <w:pPr>
              <w:autoSpaceDE w:val="0"/>
              <w:autoSpaceDN w:val="0"/>
              <w:jc w:val="center"/>
              <w:rPr>
                <w:rFonts w:ascii="宋体" w:hAnsi="宋体"/>
                <w:sz w:val="22"/>
                <w:szCs w:val="22"/>
              </w:rPr>
            </w:pPr>
            <w:r>
              <w:rPr>
                <w:rFonts w:ascii="宋体" w:hAnsi="宋体"/>
                <w:sz w:val="22"/>
                <w:szCs w:val="22"/>
              </w:rPr>
              <w:t>0</w:t>
            </w:r>
          </w:p>
        </w:tc>
      </w:tr>
      <w:tr w14:paraId="137AEAE2">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42E0C5D1">
            <w:pPr>
              <w:autoSpaceDE w:val="0"/>
              <w:autoSpaceDN w:val="0"/>
              <w:rPr>
                <w:rFonts w:ascii="宋体" w:hAnsi="宋体"/>
                <w:sz w:val="22"/>
                <w:szCs w:val="22"/>
              </w:rPr>
            </w:pPr>
            <w:r>
              <w:rPr>
                <w:rFonts w:hint="eastAsia" w:ascii="宋体" w:hAnsi="宋体"/>
                <w:sz w:val="22"/>
                <w:szCs w:val="22"/>
              </w:rPr>
              <w:t xml:space="preserve">                          现金流出小计</w:t>
            </w:r>
          </w:p>
        </w:tc>
        <w:tc>
          <w:tcPr>
            <w:tcW w:w="369" w:type="pct"/>
            <w:shd w:val="clear" w:color="auto" w:fill="auto"/>
            <w:vAlign w:val="top"/>
          </w:tcPr>
          <w:p w14:paraId="77189D8D">
            <w:pPr>
              <w:autoSpaceDE w:val="0"/>
              <w:autoSpaceDN w:val="0"/>
              <w:jc w:val="center"/>
              <w:rPr>
                <w:rFonts w:ascii="宋体" w:hAnsi="宋体"/>
                <w:sz w:val="22"/>
                <w:szCs w:val="22"/>
              </w:rPr>
            </w:pPr>
            <w:r>
              <w:rPr>
                <w:rFonts w:hint="eastAsia" w:ascii="宋体" w:hAnsi="宋体"/>
                <w:sz w:val="22"/>
                <w:szCs w:val="22"/>
              </w:rPr>
              <w:t>43</w:t>
            </w:r>
          </w:p>
        </w:tc>
        <w:tc>
          <w:tcPr>
            <w:tcW w:w="1569" w:type="pct"/>
            <w:shd w:val="clear" w:color="auto" w:fill="E6E6E6"/>
            <w:vAlign w:val="top"/>
          </w:tcPr>
          <w:p w14:paraId="19ED157F">
            <w:pPr>
              <w:autoSpaceDE w:val="0"/>
              <w:autoSpaceDN w:val="0"/>
              <w:jc w:val="center"/>
              <w:rPr>
                <w:rFonts w:ascii="宋体" w:hAnsi="宋体"/>
                <w:sz w:val="22"/>
                <w:szCs w:val="22"/>
              </w:rPr>
            </w:pPr>
            <w:r>
              <w:rPr>
                <w:rFonts w:ascii="宋体" w:hAnsi="宋体"/>
                <w:sz w:val="22"/>
                <w:szCs w:val="22"/>
              </w:rPr>
              <w:t>95815000.00</w:t>
            </w:r>
          </w:p>
        </w:tc>
      </w:tr>
      <w:tr w14:paraId="55039A95">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D427683">
            <w:pPr>
              <w:autoSpaceDE w:val="0"/>
              <w:autoSpaceDN w:val="0"/>
              <w:jc w:val="left"/>
              <w:rPr>
                <w:rFonts w:ascii="宋体" w:hAnsi="宋体"/>
                <w:sz w:val="22"/>
                <w:szCs w:val="22"/>
              </w:rPr>
            </w:pPr>
            <w:r>
              <w:rPr>
                <w:rFonts w:hint="eastAsia" w:ascii="宋体" w:hAnsi="宋体"/>
                <w:sz w:val="22"/>
                <w:szCs w:val="22"/>
              </w:rPr>
              <w:t>投资活动产生的现金流量净额</w:t>
            </w:r>
          </w:p>
        </w:tc>
        <w:tc>
          <w:tcPr>
            <w:tcW w:w="369" w:type="pct"/>
            <w:vAlign w:val="top"/>
          </w:tcPr>
          <w:p w14:paraId="1FB2B6EF">
            <w:pPr>
              <w:autoSpaceDE w:val="0"/>
              <w:autoSpaceDN w:val="0"/>
              <w:jc w:val="center"/>
              <w:rPr>
                <w:rFonts w:ascii="宋体" w:hAnsi="宋体"/>
                <w:sz w:val="22"/>
                <w:szCs w:val="22"/>
              </w:rPr>
            </w:pPr>
            <w:r>
              <w:rPr>
                <w:rFonts w:hint="eastAsia" w:ascii="宋体" w:hAnsi="宋体"/>
                <w:sz w:val="22"/>
                <w:szCs w:val="22"/>
              </w:rPr>
              <w:t>44</w:t>
            </w:r>
          </w:p>
        </w:tc>
        <w:tc>
          <w:tcPr>
            <w:tcW w:w="1569" w:type="pct"/>
            <w:vAlign w:val="top"/>
          </w:tcPr>
          <w:p w14:paraId="5453AF0E">
            <w:pPr>
              <w:autoSpaceDE w:val="0"/>
              <w:autoSpaceDN w:val="0"/>
              <w:jc w:val="center"/>
              <w:rPr>
                <w:rFonts w:ascii="宋体" w:hAnsi="宋体"/>
                <w:sz w:val="22"/>
                <w:szCs w:val="22"/>
              </w:rPr>
            </w:pPr>
            <w:r>
              <w:rPr>
                <w:rFonts w:ascii="宋体" w:hAnsi="宋体"/>
                <w:sz w:val="22"/>
                <w:szCs w:val="22"/>
              </w:rPr>
              <w:t>3648736.13</w:t>
            </w:r>
          </w:p>
        </w:tc>
      </w:tr>
      <w:tr w14:paraId="7213D622">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3CDF1D30">
            <w:pPr>
              <w:autoSpaceDE w:val="0"/>
              <w:autoSpaceDN w:val="0"/>
              <w:rPr>
                <w:rFonts w:ascii="宋体" w:hAnsi="宋体"/>
                <w:sz w:val="22"/>
                <w:szCs w:val="22"/>
              </w:rPr>
            </w:pPr>
            <w:r>
              <w:rPr>
                <w:rFonts w:hint="eastAsia" w:ascii="宋体" w:hAnsi="宋体"/>
                <w:sz w:val="22"/>
                <w:szCs w:val="22"/>
              </w:rPr>
              <w:t>三、筹资活动产生的现金流量：</w:t>
            </w:r>
          </w:p>
        </w:tc>
        <w:tc>
          <w:tcPr>
            <w:tcW w:w="369" w:type="pct"/>
            <w:vAlign w:val="top"/>
          </w:tcPr>
          <w:p w14:paraId="13166181">
            <w:pPr>
              <w:autoSpaceDE w:val="0"/>
              <w:autoSpaceDN w:val="0"/>
              <w:jc w:val="center"/>
              <w:rPr>
                <w:rFonts w:ascii="宋体" w:hAnsi="宋体"/>
                <w:sz w:val="22"/>
                <w:szCs w:val="22"/>
              </w:rPr>
            </w:pPr>
          </w:p>
        </w:tc>
        <w:tc>
          <w:tcPr>
            <w:tcW w:w="1569" w:type="pct"/>
            <w:vAlign w:val="top"/>
          </w:tcPr>
          <w:p w14:paraId="59EC2D93">
            <w:pPr>
              <w:autoSpaceDE w:val="0"/>
              <w:autoSpaceDN w:val="0"/>
              <w:jc w:val="center"/>
              <w:rPr>
                <w:rFonts w:ascii="宋体" w:hAnsi="宋体"/>
                <w:sz w:val="22"/>
                <w:szCs w:val="22"/>
              </w:rPr>
            </w:pPr>
          </w:p>
        </w:tc>
      </w:tr>
      <w:tr w14:paraId="2911574B">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178BED15">
            <w:pPr>
              <w:autoSpaceDE w:val="0"/>
              <w:autoSpaceDN w:val="0"/>
              <w:rPr>
                <w:rFonts w:ascii="宋体" w:hAnsi="宋体"/>
                <w:sz w:val="22"/>
                <w:szCs w:val="22"/>
              </w:rPr>
            </w:pPr>
            <w:r>
              <w:rPr>
                <w:rFonts w:hint="eastAsia" w:ascii="宋体" w:hAnsi="宋体"/>
                <w:sz w:val="22"/>
                <w:szCs w:val="22"/>
              </w:rPr>
              <w:t xml:space="preserve">      借款所收到的现金</w:t>
            </w:r>
          </w:p>
        </w:tc>
        <w:tc>
          <w:tcPr>
            <w:tcW w:w="369" w:type="pct"/>
            <w:vAlign w:val="top"/>
          </w:tcPr>
          <w:p w14:paraId="1CFE0900">
            <w:pPr>
              <w:autoSpaceDE w:val="0"/>
              <w:autoSpaceDN w:val="0"/>
              <w:jc w:val="center"/>
              <w:rPr>
                <w:rFonts w:ascii="宋体" w:hAnsi="宋体"/>
                <w:sz w:val="22"/>
                <w:szCs w:val="22"/>
              </w:rPr>
            </w:pPr>
            <w:r>
              <w:rPr>
                <w:rFonts w:hint="eastAsia" w:ascii="宋体" w:hAnsi="宋体"/>
                <w:sz w:val="22"/>
                <w:szCs w:val="22"/>
              </w:rPr>
              <w:t>45</w:t>
            </w:r>
          </w:p>
        </w:tc>
        <w:tc>
          <w:tcPr>
            <w:tcW w:w="1569" w:type="pct"/>
            <w:vAlign w:val="top"/>
          </w:tcPr>
          <w:p w14:paraId="47D9042F">
            <w:pPr>
              <w:autoSpaceDE w:val="0"/>
              <w:autoSpaceDN w:val="0"/>
              <w:jc w:val="center"/>
              <w:rPr>
                <w:rFonts w:ascii="宋体" w:hAnsi="宋体"/>
                <w:sz w:val="22"/>
                <w:szCs w:val="22"/>
              </w:rPr>
            </w:pPr>
            <w:r>
              <w:rPr>
                <w:rFonts w:ascii="宋体" w:hAnsi="宋体"/>
                <w:sz w:val="22"/>
                <w:szCs w:val="22"/>
              </w:rPr>
              <w:t>0</w:t>
            </w:r>
          </w:p>
        </w:tc>
      </w:tr>
      <w:tr w14:paraId="00D3E3C6">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39DF1E97">
            <w:pPr>
              <w:autoSpaceDE w:val="0"/>
              <w:autoSpaceDN w:val="0"/>
              <w:rPr>
                <w:rFonts w:ascii="宋体" w:hAnsi="宋体"/>
                <w:sz w:val="22"/>
                <w:szCs w:val="22"/>
              </w:rPr>
            </w:pPr>
            <w:r>
              <w:rPr>
                <w:rFonts w:hint="eastAsia" w:ascii="宋体" w:hAnsi="宋体"/>
                <w:sz w:val="22"/>
                <w:szCs w:val="22"/>
              </w:rPr>
              <w:t xml:space="preserve">      收到的其他与筹资活动有关的现金</w:t>
            </w:r>
          </w:p>
        </w:tc>
        <w:tc>
          <w:tcPr>
            <w:tcW w:w="369" w:type="pct"/>
            <w:vAlign w:val="top"/>
          </w:tcPr>
          <w:p w14:paraId="14BB1720">
            <w:pPr>
              <w:autoSpaceDE w:val="0"/>
              <w:autoSpaceDN w:val="0"/>
              <w:jc w:val="center"/>
              <w:rPr>
                <w:rFonts w:ascii="宋体" w:hAnsi="宋体"/>
                <w:sz w:val="22"/>
                <w:szCs w:val="22"/>
              </w:rPr>
            </w:pPr>
            <w:r>
              <w:rPr>
                <w:rFonts w:hint="eastAsia" w:ascii="宋体" w:hAnsi="宋体"/>
                <w:sz w:val="22"/>
                <w:szCs w:val="22"/>
              </w:rPr>
              <w:t>48</w:t>
            </w:r>
          </w:p>
        </w:tc>
        <w:tc>
          <w:tcPr>
            <w:tcW w:w="1569" w:type="pct"/>
            <w:vAlign w:val="top"/>
          </w:tcPr>
          <w:p w14:paraId="378A3BA2">
            <w:pPr>
              <w:autoSpaceDE w:val="0"/>
              <w:autoSpaceDN w:val="0"/>
              <w:jc w:val="center"/>
              <w:rPr>
                <w:rFonts w:ascii="宋体" w:hAnsi="宋体"/>
                <w:sz w:val="22"/>
                <w:szCs w:val="22"/>
              </w:rPr>
            </w:pPr>
            <w:r>
              <w:rPr>
                <w:rFonts w:ascii="宋体" w:hAnsi="宋体"/>
                <w:sz w:val="22"/>
                <w:szCs w:val="22"/>
              </w:rPr>
              <w:t>0</w:t>
            </w:r>
          </w:p>
        </w:tc>
      </w:tr>
      <w:tr w14:paraId="0FA536B6">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5804CA0A">
            <w:pPr>
              <w:autoSpaceDE w:val="0"/>
              <w:autoSpaceDN w:val="0"/>
              <w:rPr>
                <w:rFonts w:ascii="宋体" w:hAnsi="宋体"/>
                <w:sz w:val="22"/>
                <w:szCs w:val="22"/>
              </w:rPr>
            </w:pPr>
            <w:r>
              <w:rPr>
                <w:rFonts w:hint="eastAsia" w:ascii="宋体" w:hAnsi="宋体"/>
                <w:sz w:val="22"/>
                <w:szCs w:val="22"/>
              </w:rPr>
              <w:t xml:space="preserve">                          现金流入小计</w:t>
            </w:r>
          </w:p>
        </w:tc>
        <w:tc>
          <w:tcPr>
            <w:tcW w:w="369" w:type="pct"/>
            <w:shd w:val="clear" w:color="auto" w:fill="auto"/>
            <w:vAlign w:val="top"/>
          </w:tcPr>
          <w:p w14:paraId="480CE285">
            <w:pPr>
              <w:autoSpaceDE w:val="0"/>
              <w:autoSpaceDN w:val="0"/>
              <w:jc w:val="center"/>
              <w:rPr>
                <w:rFonts w:ascii="宋体" w:hAnsi="宋体"/>
                <w:sz w:val="22"/>
                <w:szCs w:val="22"/>
              </w:rPr>
            </w:pPr>
            <w:r>
              <w:rPr>
                <w:rFonts w:hint="eastAsia" w:ascii="宋体" w:hAnsi="宋体"/>
                <w:sz w:val="22"/>
                <w:szCs w:val="22"/>
              </w:rPr>
              <w:t>50</w:t>
            </w:r>
          </w:p>
        </w:tc>
        <w:tc>
          <w:tcPr>
            <w:tcW w:w="1569" w:type="pct"/>
            <w:shd w:val="clear" w:color="auto" w:fill="E6E6E6"/>
            <w:vAlign w:val="top"/>
          </w:tcPr>
          <w:p w14:paraId="44AB69D1">
            <w:pPr>
              <w:autoSpaceDE w:val="0"/>
              <w:autoSpaceDN w:val="0"/>
              <w:jc w:val="center"/>
              <w:rPr>
                <w:rFonts w:ascii="宋体" w:hAnsi="宋体"/>
                <w:sz w:val="22"/>
                <w:szCs w:val="22"/>
              </w:rPr>
            </w:pPr>
            <w:r>
              <w:rPr>
                <w:rFonts w:ascii="宋体" w:hAnsi="宋体"/>
                <w:sz w:val="22"/>
                <w:szCs w:val="22"/>
              </w:rPr>
              <w:t>0.00</w:t>
            </w:r>
          </w:p>
        </w:tc>
      </w:tr>
      <w:tr w14:paraId="6195C55E">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12A602EA">
            <w:pPr>
              <w:autoSpaceDE w:val="0"/>
              <w:autoSpaceDN w:val="0"/>
              <w:rPr>
                <w:rFonts w:ascii="宋体" w:hAnsi="宋体"/>
                <w:sz w:val="22"/>
                <w:szCs w:val="22"/>
              </w:rPr>
            </w:pPr>
            <w:r>
              <w:rPr>
                <w:rFonts w:hint="eastAsia" w:ascii="宋体" w:hAnsi="宋体"/>
                <w:sz w:val="22"/>
                <w:szCs w:val="22"/>
              </w:rPr>
              <w:t xml:space="preserve">      偿还借款所支付的现金</w:t>
            </w:r>
          </w:p>
        </w:tc>
        <w:tc>
          <w:tcPr>
            <w:tcW w:w="369" w:type="pct"/>
            <w:vAlign w:val="top"/>
          </w:tcPr>
          <w:p w14:paraId="18287C14">
            <w:pPr>
              <w:autoSpaceDE w:val="0"/>
              <w:autoSpaceDN w:val="0"/>
              <w:jc w:val="center"/>
              <w:rPr>
                <w:rFonts w:ascii="宋体" w:hAnsi="宋体"/>
                <w:sz w:val="22"/>
                <w:szCs w:val="22"/>
              </w:rPr>
            </w:pPr>
            <w:r>
              <w:rPr>
                <w:rFonts w:hint="eastAsia" w:ascii="宋体" w:hAnsi="宋体"/>
                <w:sz w:val="22"/>
                <w:szCs w:val="22"/>
              </w:rPr>
              <w:t>51</w:t>
            </w:r>
          </w:p>
        </w:tc>
        <w:tc>
          <w:tcPr>
            <w:tcW w:w="1569" w:type="pct"/>
            <w:vAlign w:val="top"/>
          </w:tcPr>
          <w:p w14:paraId="08ED6BC6">
            <w:pPr>
              <w:autoSpaceDE w:val="0"/>
              <w:autoSpaceDN w:val="0"/>
              <w:jc w:val="center"/>
              <w:rPr>
                <w:rFonts w:ascii="宋体" w:hAnsi="宋体"/>
                <w:sz w:val="22"/>
                <w:szCs w:val="22"/>
              </w:rPr>
            </w:pPr>
            <w:r>
              <w:rPr>
                <w:rFonts w:ascii="宋体" w:hAnsi="宋体"/>
                <w:sz w:val="22"/>
                <w:szCs w:val="22"/>
              </w:rPr>
              <w:t>0</w:t>
            </w:r>
          </w:p>
        </w:tc>
      </w:tr>
      <w:tr w14:paraId="5B435680">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6A2D2B20">
            <w:pPr>
              <w:autoSpaceDE w:val="0"/>
              <w:autoSpaceDN w:val="0"/>
              <w:rPr>
                <w:rFonts w:ascii="宋体" w:hAnsi="宋体"/>
                <w:sz w:val="22"/>
                <w:szCs w:val="22"/>
              </w:rPr>
            </w:pPr>
            <w:r>
              <w:rPr>
                <w:rFonts w:hint="eastAsia" w:ascii="宋体" w:hAnsi="宋体"/>
                <w:sz w:val="22"/>
                <w:szCs w:val="22"/>
              </w:rPr>
              <w:t xml:space="preserve">      偿付利息所支付的现金</w:t>
            </w:r>
          </w:p>
        </w:tc>
        <w:tc>
          <w:tcPr>
            <w:tcW w:w="369" w:type="pct"/>
            <w:vAlign w:val="top"/>
          </w:tcPr>
          <w:p w14:paraId="16D9CE76">
            <w:pPr>
              <w:autoSpaceDE w:val="0"/>
              <w:autoSpaceDN w:val="0"/>
              <w:jc w:val="center"/>
              <w:rPr>
                <w:rFonts w:ascii="宋体" w:hAnsi="宋体"/>
                <w:sz w:val="22"/>
                <w:szCs w:val="22"/>
              </w:rPr>
            </w:pPr>
            <w:r>
              <w:rPr>
                <w:rFonts w:hint="eastAsia" w:ascii="宋体" w:hAnsi="宋体"/>
                <w:sz w:val="22"/>
                <w:szCs w:val="22"/>
              </w:rPr>
              <w:t>52</w:t>
            </w:r>
          </w:p>
        </w:tc>
        <w:tc>
          <w:tcPr>
            <w:tcW w:w="1569" w:type="pct"/>
            <w:vAlign w:val="top"/>
          </w:tcPr>
          <w:p w14:paraId="4FAC9502">
            <w:pPr>
              <w:autoSpaceDE w:val="0"/>
              <w:autoSpaceDN w:val="0"/>
              <w:jc w:val="center"/>
              <w:rPr>
                <w:rFonts w:ascii="宋体" w:hAnsi="宋体"/>
                <w:sz w:val="22"/>
                <w:szCs w:val="22"/>
              </w:rPr>
            </w:pPr>
            <w:r>
              <w:rPr>
                <w:rFonts w:ascii="宋体" w:hAnsi="宋体"/>
                <w:sz w:val="22"/>
                <w:szCs w:val="22"/>
              </w:rPr>
              <w:t>0</w:t>
            </w:r>
          </w:p>
        </w:tc>
      </w:tr>
      <w:tr w14:paraId="0C4228FA">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24D2B881">
            <w:pPr>
              <w:autoSpaceDE w:val="0"/>
              <w:autoSpaceDN w:val="0"/>
              <w:rPr>
                <w:rFonts w:ascii="宋体" w:hAnsi="宋体"/>
                <w:sz w:val="22"/>
                <w:szCs w:val="22"/>
              </w:rPr>
            </w:pPr>
            <w:r>
              <w:rPr>
                <w:rFonts w:hint="eastAsia" w:ascii="宋体" w:hAnsi="宋体"/>
                <w:sz w:val="22"/>
                <w:szCs w:val="22"/>
              </w:rPr>
              <w:t xml:space="preserve">      支付的其他与筹资活动有关的现金</w:t>
            </w:r>
          </w:p>
        </w:tc>
        <w:tc>
          <w:tcPr>
            <w:tcW w:w="369" w:type="pct"/>
            <w:vAlign w:val="top"/>
          </w:tcPr>
          <w:p w14:paraId="04102AF1">
            <w:pPr>
              <w:autoSpaceDE w:val="0"/>
              <w:autoSpaceDN w:val="0"/>
              <w:jc w:val="center"/>
              <w:rPr>
                <w:rFonts w:ascii="宋体" w:hAnsi="宋体"/>
                <w:sz w:val="22"/>
                <w:szCs w:val="22"/>
              </w:rPr>
            </w:pPr>
            <w:r>
              <w:rPr>
                <w:rFonts w:hint="eastAsia" w:ascii="宋体" w:hAnsi="宋体"/>
                <w:sz w:val="22"/>
                <w:szCs w:val="22"/>
              </w:rPr>
              <w:t>55</w:t>
            </w:r>
          </w:p>
        </w:tc>
        <w:tc>
          <w:tcPr>
            <w:tcW w:w="1569" w:type="pct"/>
            <w:vAlign w:val="top"/>
          </w:tcPr>
          <w:p w14:paraId="29929500">
            <w:pPr>
              <w:autoSpaceDE w:val="0"/>
              <w:autoSpaceDN w:val="0"/>
              <w:jc w:val="center"/>
              <w:rPr>
                <w:rFonts w:ascii="宋体" w:hAnsi="宋体"/>
                <w:sz w:val="22"/>
                <w:szCs w:val="22"/>
              </w:rPr>
            </w:pPr>
            <w:r>
              <w:rPr>
                <w:rFonts w:ascii="宋体" w:hAnsi="宋体"/>
                <w:sz w:val="22"/>
                <w:szCs w:val="22"/>
              </w:rPr>
              <w:t>0</w:t>
            </w:r>
          </w:p>
        </w:tc>
      </w:tr>
      <w:tr w14:paraId="5FB87BC0">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42B3B228">
            <w:pPr>
              <w:autoSpaceDE w:val="0"/>
              <w:autoSpaceDN w:val="0"/>
              <w:rPr>
                <w:rFonts w:ascii="宋体" w:hAnsi="宋体"/>
                <w:sz w:val="22"/>
                <w:szCs w:val="22"/>
              </w:rPr>
            </w:pPr>
            <w:r>
              <w:rPr>
                <w:rFonts w:hint="eastAsia" w:ascii="宋体" w:hAnsi="宋体"/>
                <w:sz w:val="22"/>
                <w:szCs w:val="22"/>
              </w:rPr>
              <w:t xml:space="preserve">                          现金流出小计</w:t>
            </w:r>
          </w:p>
        </w:tc>
        <w:tc>
          <w:tcPr>
            <w:tcW w:w="369" w:type="pct"/>
            <w:shd w:val="clear" w:color="auto" w:fill="auto"/>
            <w:vAlign w:val="top"/>
          </w:tcPr>
          <w:p w14:paraId="56FACE5C">
            <w:pPr>
              <w:autoSpaceDE w:val="0"/>
              <w:autoSpaceDN w:val="0"/>
              <w:jc w:val="center"/>
              <w:rPr>
                <w:rFonts w:ascii="宋体" w:hAnsi="宋体"/>
                <w:sz w:val="22"/>
                <w:szCs w:val="22"/>
              </w:rPr>
            </w:pPr>
            <w:r>
              <w:rPr>
                <w:rFonts w:hint="eastAsia" w:ascii="宋体" w:hAnsi="宋体"/>
                <w:sz w:val="22"/>
                <w:szCs w:val="22"/>
              </w:rPr>
              <w:t>58</w:t>
            </w:r>
          </w:p>
        </w:tc>
        <w:tc>
          <w:tcPr>
            <w:tcW w:w="1569" w:type="pct"/>
            <w:shd w:val="clear" w:color="auto" w:fill="E6E6E6"/>
            <w:vAlign w:val="top"/>
          </w:tcPr>
          <w:p w14:paraId="3177759D">
            <w:pPr>
              <w:autoSpaceDE w:val="0"/>
              <w:autoSpaceDN w:val="0"/>
              <w:jc w:val="center"/>
              <w:rPr>
                <w:rFonts w:ascii="宋体" w:hAnsi="宋体"/>
                <w:sz w:val="22"/>
                <w:szCs w:val="22"/>
              </w:rPr>
            </w:pPr>
            <w:r>
              <w:rPr>
                <w:rFonts w:ascii="宋体" w:hAnsi="宋体"/>
                <w:sz w:val="22"/>
                <w:szCs w:val="22"/>
              </w:rPr>
              <w:t>0.00</w:t>
            </w:r>
          </w:p>
        </w:tc>
      </w:tr>
      <w:tr w14:paraId="59AF3661">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shd w:val="clear" w:color="auto" w:fill="auto"/>
            <w:vAlign w:val="top"/>
          </w:tcPr>
          <w:p w14:paraId="2B814983">
            <w:pPr>
              <w:autoSpaceDE w:val="0"/>
              <w:autoSpaceDN w:val="0"/>
              <w:jc w:val="left"/>
              <w:rPr>
                <w:rFonts w:ascii="宋体" w:hAnsi="宋体"/>
                <w:sz w:val="22"/>
                <w:szCs w:val="22"/>
              </w:rPr>
            </w:pPr>
            <w:r>
              <w:rPr>
                <w:rFonts w:hint="eastAsia" w:ascii="宋体" w:hAnsi="宋体"/>
                <w:sz w:val="22"/>
                <w:szCs w:val="22"/>
              </w:rPr>
              <w:t>筹资活动产生的现金流量净额</w:t>
            </w:r>
          </w:p>
        </w:tc>
        <w:tc>
          <w:tcPr>
            <w:tcW w:w="369" w:type="pct"/>
            <w:shd w:val="clear" w:color="auto" w:fill="auto"/>
            <w:vAlign w:val="top"/>
          </w:tcPr>
          <w:p w14:paraId="0666AFEB">
            <w:pPr>
              <w:autoSpaceDE w:val="0"/>
              <w:autoSpaceDN w:val="0"/>
              <w:jc w:val="center"/>
              <w:rPr>
                <w:rFonts w:ascii="宋体" w:hAnsi="宋体"/>
                <w:sz w:val="22"/>
                <w:szCs w:val="22"/>
              </w:rPr>
            </w:pPr>
            <w:r>
              <w:rPr>
                <w:rFonts w:hint="eastAsia" w:ascii="宋体" w:hAnsi="宋体"/>
                <w:sz w:val="22"/>
                <w:szCs w:val="22"/>
              </w:rPr>
              <w:t>59</w:t>
            </w:r>
          </w:p>
        </w:tc>
        <w:tc>
          <w:tcPr>
            <w:tcW w:w="1569" w:type="pct"/>
            <w:shd w:val="clear" w:color="auto" w:fill="E6E6E6"/>
            <w:vAlign w:val="top"/>
          </w:tcPr>
          <w:p w14:paraId="5B0433C4">
            <w:pPr>
              <w:autoSpaceDE w:val="0"/>
              <w:autoSpaceDN w:val="0"/>
              <w:jc w:val="center"/>
              <w:rPr>
                <w:rFonts w:ascii="宋体" w:hAnsi="宋体"/>
                <w:sz w:val="22"/>
                <w:szCs w:val="22"/>
              </w:rPr>
            </w:pPr>
            <w:r>
              <w:rPr>
                <w:rFonts w:ascii="宋体" w:hAnsi="宋体"/>
                <w:sz w:val="22"/>
                <w:szCs w:val="22"/>
              </w:rPr>
              <w:t>0.00</w:t>
            </w:r>
          </w:p>
        </w:tc>
      </w:tr>
      <w:tr w14:paraId="3192DA4C">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34720F43">
            <w:pPr>
              <w:autoSpaceDE w:val="0"/>
              <w:autoSpaceDN w:val="0"/>
              <w:rPr>
                <w:rFonts w:ascii="宋体" w:hAnsi="宋体"/>
                <w:sz w:val="22"/>
                <w:szCs w:val="22"/>
              </w:rPr>
            </w:pPr>
            <w:r>
              <w:rPr>
                <w:rFonts w:hint="eastAsia" w:ascii="宋体" w:hAnsi="宋体"/>
                <w:sz w:val="22"/>
                <w:szCs w:val="22"/>
              </w:rPr>
              <w:t>四、汇率变动对现金的影响额</w:t>
            </w:r>
          </w:p>
        </w:tc>
        <w:tc>
          <w:tcPr>
            <w:tcW w:w="369" w:type="pct"/>
            <w:vAlign w:val="top"/>
          </w:tcPr>
          <w:p w14:paraId="5FA87A37">
            <w:pPr>
              <w:autoSpaceDE w:val="0"/>
              <w:autoSpaceDN w:val="0"/>
              <w:jc w:val="center"/>
              <w:rPr>
                <w:rFonts w:ascii="宋体" w:hAnsi="宋体"/>
                <w:sz w:val="22"/>
                <w:szCs w:val="22"/>
              </w:rPr>
            </w:pPr>
            <w:r>
              <w:rPr>
                <w:rFonts w:hint="eastAsia" w:ascii="宋体" w:hAnsi="宋体"/>
                <w:sz w:val="22"/>
                <w:szCs w:val="22"/>
              </w:rPr>
              <w:t>60</w:t>
            </w:r>
          </w:p>
        </w:tc>
        <w:tc>
          <w:tcPr>
            <w:tcW w:w="1569" w:type="pct"/>
            <w:vAlign w:val="top"/>
          </w:tcPr>
          <w:p w14:paraId="5994C32C">
            <w:pPr>
              <w:autoSpaceDE w:val="0"/>
              <w:autoSpaceDN w:val="0"/>
              <w:jc w:val="center"/>
              <w:rPr>
                <w:rFonts w:ascii="宋体" w:hAnsi="宋体"/>
                <w:sz w:val="22"/>
                <w:szCs w:val="22"/>
              </w:rPr>
            </w:pPr>
            <w:r>
              <w:rPr>
                <w:rFonts w:ascii="宋体" w:hAnsi="宋体"/>
                <w:sz w:val="22"/>
                <w:szCs w:val="22"/>
              </w:rPr>
              <w:t>0</w:t>
            </w:r>
          </w:p>
        </w:tc>
      </w:tr>
      <w:tr w14:paraId="52B70E45">
        <w:tblPrEx>
          <w:tblBorders>
            <w:top w:val="single" w:color="auto" w:sz="12" w:space="0"/>
            <w:left w:val="single" w:color="auto" w:sz="4" w:space="0"/>
            <w:bottom w:val="single" w:color="auto" w:sz="12" w:space="0"/>
            <w:right w:val="single" w:color="auto" w:sz="4" w:space="0"/>
            <w:insideH w:val="single" w:color="auto" w:sz="6" w:space="0"/>
            <w:insideV w:val="single" w:color="auto" w:sz="6" w:space="0"/>
          </w:tblBorders>
          <w:tblCellMar>
            <w:top w:w="0" w:type="dxa"/>
            <w:left w:w="30" w:type="dxa"/>
            <w:bottom w:w="0" w:type="dxa"/>
            <w:right w:w="30" w:type="dxa"/>
          </w:tblCellMar>
        </w:tblPrEx>
        <w:trPr>
          <w:trHeight w:val="340" w:hRule="atLeast"/>
        </w:trPr>
        <w:tc>
          <w:tcPr>
            <w:tcW w:w="3061" w:type="pct"/>
            <w:vAlign w:val="top"/>
          </w:tcPr>
          <w:p w14:paraId="59DAB672">
            <w:pPr>
              <w:autoSpaceDE w:val="0"/>
              <w:autoSpaceDN w:val="0"/>
              <w:rPr>
                <w:rFonts w:ascii="宋体" w:hAnsi="宋体"/>
                <w:sz w:val="22"/>
                <w:szCs w:val="22"/>
              </w:rPr>
            </w:pPr>
            <w:r>
              <w:rPr>
                <w:rFonts w:hint="eastAsia" w:ascii="宋体" w:hAnsi="宋体"/>
                <w:sz w:val="22"/>
                <w:szCs w:val="22"/>
              </w:rPr>
              <w:t>五、现金及现金等价物净增加额</w:t>
            </w:r>
          </w:p>
        </w:tc>
        <w:tc>
          <w:tcPr>
            <w:tcW w:w="369" w:type="pct"/>
            <w:vAlign w:val="top"/>
          </w:tcPr>
          <w:p w14:paraId="0AB227CD">
            <w:pPr>
              <w:autoSpaceDE w:val="0"/>
              <w:autoSpaceDN w:val="0"/>
              <w:jc w:val="center"/>
              <w:rPr>
                <w:rFonts w:ascii="宋体" w:hAnsi="宋体"/>
                <w:sz w:val="22"/>
                <w:szCs w:val="22"/>
              </w:rPr>
            </w:pPr>
            <w:r>
              <w:rPr>
                <w:rFonts w:hint="eastAsia" w:ascii="宋体" w:hAnsi="宋体"/>
                <w:sz w:val="22"/>
                <w:szCs w:val="22"/>
              </w:rPr>
              <w:t>61</w:t>
            </w:r>
          </w:p>
        </w:tc>
        <w:tc>
          <w:tcPr>
            <w:tcW w:w="1569" w:type="pct"/>
            <w:vAlign w:val="top"/>
          </w:tcPr>
          <w:p w14:paraId="34C74C22">
            <w:pPr>
              <w:autoSpaceDE w:val="0"/>
              <w:autoSpaceDN w:val="0"/>
              <w:jc w:val="center"/>
              <w:rPr>
                <w:rFonts w:ascii="宋体" w:hAnsi="宋体"/>
                <w:sz w:val="22"/>
                <w:szCs w:val="22"/>
              </w:rPr>
            </w:pPr>
            <w:r>
              <w:rPr>
                <w:rFonts w:ascii="宋体" w:hAnsi="宋体"/>
                <w:sz w:val="22"/>
                <w:szCs w:val="22"/>
              </w:rPr>
              <w:t>2929133.22</w:t>
            </w:r>
          </w:p>
        </w:tc>
      </w:tr>
    </w:tbl>
    <w:p w14:paraId="71E6061E">
      <w:pPr>
        <w:spacing w:before="156" w:beforeLines="50"/>
        <w:rPr>
          <w:rFonts w:ascii="宋体" w:hAnsi="宋体" w:cs="黑体"/>
          <w:bCs/>
          <w:snapToGrid w:val="0"/>
          <w:sz w:val="22"/>
          <w:szCs w:val="22"/>
        </w:rPr>
      </w:pPr>
    </w:p>
    <w:p w14:paraId="1AA67D5F">
      <w:pPr>
        <w:spacing w:before="156" w:beforeLines="50"/>
        <w:rPr>
          <w:rFonts w:asciiTheme="minorEastAsia" w:hAnsiTheme="minorEastAsia" w:eastAsiaTheme="minorEastAsia"/>
          <w:b/>
          <w:sz w:val="22"/>
          <w:szCs w:val="22"/>
        </w:rPr>
      </w:pPr>
      <w:r>
        <w:rPr>
          <w:rFonts w:hint="eastAsia" w:cs="宋体" w:asciiTheme="minorEastAsia" w:hAnsiTheme="minorEastAsia" w:eastAsiaTheme="minorEastAsia"/>
          <w:b/>
          <w:sz w:val="22"/>
          <w:szCs w:val="22"/>
        </w:rPr>
        <w:t>五、接受监督管理的情况</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8"/>
        <w:gridCol w:w="2083"/>
        <w:gridCol w:w="2020"/>
        <w:gridCol w:w="2020"/>
        <w:gridCol w:w="1901"/>
      </w:tblGrid>
      <w:tr w14:paraId="441E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62DC9A77">
            <w:pPr>
              <w:spacing w:before="156" w:beforeLines="50"/>
              <w:rPr>
                <w:rFonts w:asciiTheme="minorEastAsia" w:hAnsiTheme="minorEastAsia" w:eastAsiaTheme="minorEastAsia"/>
                <w:color w:val="FF0000"/>
                <w:sz w:val="22"/>
                <w:szCs w:val="22"/>
              </w:rPr>
            </w:pPr>
            <w:r>
              <w:rPr>
                <w:rFonts w:hint="eastAsia" w:cs="宋体" w:asciiTheme="minorEastAsia" w:hAnsiTheme="minorEastAsia" w:eastAsiaTheme="minorEastAsia"/>
                <w:sz w:val="22"/>
                <w:szCs w:val="22"/>
              </w:rPr>
              <w:t>(一)年检年报情况：</w:t>
            </w:r>
          </w:p>
        </w:tc>
      </w:tr>
      <w:tr w14:paraId="0AC0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8" w:type="pct"/>
          </w:tcPr>
          <w:p w14:paraId="65E80347">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年度</w:t>
            </w:r>
          </w:p>
        </w:tc>
        <w:tc>
          <w:tcPr>
            <w:tcW w:w="1057" w:type="pct"/>
          </w:tcPr>
          <w:p w14:paraId="10D2AFC2">
            <w:pPr>
              <w:spacing w:before="156" w:beforeLines="50"/>
              <w:jc w:val="left"/>
              <w:rPr>
                <w:rFonts w:asciiTheme="minorEastAsia" w:hAnsiTheme="minorEastAsia" w:eastAsiaTheme="minorEastAsia"/>
                <w:color w:val="FF0000"/>
                <w:sz w:val="22"/>
                <w:szCs w:val="22"/>
              </w:rPr>
            </w:pPr>
            <w:r>
              <w:rPr>
                <w:rFonts w:hint="eastAsia" w:asciiTheme="minorEastAsia" w:hAnsiTheme="minorEastAsia" w:eastAsiaTheme="minorEastAsia"/>
                <w:sz w:val="22"/>
                <w:szCs w:val="22"/>
              </w:rPr>
              <w:t>2021年</w:t>
            </w:r>
          </w:p>
        </w:tc>
        <w:tc>
          <w:tcPr>
            <w:tcW w:w="1025" w:type="pct"/>
          </w:tcPr>
          <w:p w14:paraId="7DAD6DB4">
            <w:pPr>
              <w:spacing w:before="156" w:beforeLines="50"/>
              <w:jc w:val="left"/>
              <w:rPr>
                <w:rFonts w:asciiTheme="minorEastAsia" w:hAnsiTheme="minorEastAsia" w:eastAsiaTheme="minorEastAsia"/>
                <w:color w:val="FF0000"/>
                <w:sz w:val="22"/>
                <w:szCs w:val="22"/>
              </w:rPr>
            </w:pPr>
            <w:r>
              <w:rPr>
                <w:rFonts w:hint="eastAsia" w:asciiTheme="minorEastAsia" w:hAnsiTheme="minorEastAsia" w:eastAsiaTheme="minorEastAsia"/>
                <w:sz w:val="22"/>
                <w:szCs w:val="22"/>
              </w:rPr>
              <w:t>2022年</w:t>
            </w:r>
          </w:p>
        </w:tc>
        <w:tc>
          <w:tcPr>
            <w:tcW w:w="1025" w:type="pct"/>
          </w:tcPr>
          <w:p w14:paraId="0156967E">
            <w:pPr>
              <w:spacing w:before="156" w:beforeLines="50"/>
              <w:jc w:val="left"/>
              <w:rPr>
                <w:rFonts w:asciiTheme="minorEastAsia" w:hAnsiTheme="minorEastAsia" w:eastAsiaTheme="minorEastAsia"/>
                <w:color w:val="FF0000"/>
                <w:sz w:val="22"/>
                <w:szCs w:val="22"/>
              </w:rPr>
            </w:pPr>
            <w:r>
              <w:rPr>
                <w:rFonts w:hint="eastAsia" w:asciiTheme="minorEastAsia" w:hAnsiTheme="minorEastAsia" w:eastAsiaTheme="minorEastAsia"/>
                <w:sz w:val="22"/>
                <w:szCs w:val="22"/>
              </w:rPr>
              <w:t>2023年</w:t>
            </w:r>
          </w:p>
        </w:tc>
        <w:tc>
          <w:tcPr>
            <w:tcW w:w="962" w:type="pct"/>
          </w:tcPr>
          <w:p w14:paraId="71D81C3D">
            <w:pPr>
              <w:spacing w:before="156" w:beforeLines="50"/>
              <w:jc w:val="left"/>
              <w:rPr>
                <w:rFonts w:asciiTheme="minorEastAsia" w:hAnsiTheme="minorEastAsia" w:eastAsiaTheme="minorEastAsia"/>
                <w:color w:val="FF0000"/>
                <w:sz w:val="22"/>
                <w:szCs w:val="22"/>
              </w:rPr>
            </w:pPr>
            <w:r>
              <w:rPr>
                <w:rFonts w:hint="eastAsia" w:asciiTheme="minorEastAsia" w:hAnsiTheme="minorEastAsia" w:eastAsiaTheme="minorEastAsia"/>
                <w:sz w:val="22"/>
                <w:szCs w:val="22"/>
              </w:rPr>
              <w:t>2024年</w:t>
            </w:r>
          </w:p>
        </w:tc>
      </w:tr>
      <w:tr w14:paraId="7B77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928" w:type="pct"/>
          </w:tcPr>
          <w:p w14:paraId="0C73988C">
            <w:pPr>
              <w:spacing w:before="156" w:beforeLines="50"/>
              <w:rPr>
                <w:rFonts w:asciiTheme="minorEastAsia" w:hAnsiTheme="minorEastAsia" w:eastAsiaTheme="minorEastAsia"/>
                <w:color w:val="FF0000"/>
                <w:sz w:val="22"/>
                <w:szCs w:val="22"/>
              </w:rPr>
            </w:pPr>
            <w:r>
              <w:rPr>
                <w:rFonts w:hint="eastAsia" w:cs="宋体" w:asciiTheme="minorEastAsia" w:hAnsiTheme="minorEastAsia" w:eastAsiaTheme="minorEastAsia"/>
                <w:sz w:val="22"/>
                <w:szCs w:val="22"/>
              </w:rPr>
              <w:t>检查结论</w:t>
            </w:r>
          </w:p>
        </w:tc>
        <w:tc>
          <w:tcPr>
            <w:tcW w:w="1057" w:type="pct"/>
          </w:tcPr>
          <w:p w14:paraId="49AFE044">
            <w:pPr>
              <w:spacing w:before="156" w:beforeLines="50"/>
              <w:jc w:val="left"/>
              <w:rPr>
                <w:rFonts w:asciiTheme="minorEastAsia" w:hAnsiTheme="minorEastAsia" w:eastAsiaTheme="minorEastAsia"/>
                <w:sz w:val="22"/>
                <w:szCs w:val="22"/>
              </w:rPr>
            </w:pPr>
            <w:r>
              <w:rPr>
                <w:rFonts w:hint="eastAsia" w:asciiTheme="minorEastAsia" w:hAnsiTheme="minorEastAsia" w:eastAsiaTheme="minorEastAsia"/>
                <w:sz w:val="22"/>
                <w:szCs w:val="22"/>
              </w:rPr>
              <w:t>登记认定为慈善组织，履行了2021年度报告义务</w:t>
            </w:r>
          </w:p>
        </w:tc>
        <w:tc>
          <w:tcPr>
            <w:tcW w:w="1025" w:type="pct"/>
          </w:tcPr>
          <w:p w14:paraId="7B3B6D63">
            <w:pPr>
              <w:spacing w:before="156" w:beforeLines="50"/>
              <w:jc w:val="left"/>
              <w:rPr>
                <w:rFonts w:asciiTheme="minorEastAsia" w:hAnsiTheme="minorEastAsia" w:eastAsiaTheme="minorEastAsia"/>
                <w:sz w:val="22"/>
                <w:szCs w:val="22"/>
              </w:rPr>
            </w:pPr>
            <w:r>
              <w:rPr>
                <w:rFonts w:hint="eastAsia" w:asciiTheme="minorEastAsia" w:hAnsiTheme="minorEastAsia" w:eastAsiaTheme="minorEastAsia"/>
                <w:sz w:val="22"/>
                <w:szCs w:val="22"/>
              </w:rPr>
              <w:t>登记认定为慈善组织，履行了2022年度报告义务</w:t>
            </w:r>
          </w:p>
        </w:tc>
        <w:tc>
          <w:tcPr>
            <w:tcW w:w="1025" w:type="pct"/>
          </w:tcPr>
          <w:p w14:paraId="31E06341">
            <w:pPr>
              <w:spacing w:before="156" w:beforeLines="50"/>
              <w:jc w:val="left"/>
              <w:rPr>
                <w:rFonts w:asciiTheme="minorEastAsia" w:hAnsiTheme="minorEastAsia" w:eastAsiaTheme="minorEastAsia"/>
                <w:sz w:val="22"/>
                <w:szCs w:val="22"/>
              </w:rPr>
            </w:pPr>
            <w:r>
              <w:rPr>
                <w:rFonts w:hint="eastAsia" w:asciiTheme="minorEastAsia" w:hAnsiTheme="minorEastAsia" w:eastAsiaTheme="minorEastAsia"/>
                <w:sz w:val="22"/>
                <w:szCs w:val="22"/>
              </w:rPr>
              <w:t>登记认定为慈善组织，履行了2023年度报告义务</w:t>
            </w:r>
          </w:p>
        </w:tc>
        <w:tc>
          <w:tcPr>
            <w:tcW w:w="962" w:type="pct"/>
          </w:tcPr>
          <w:p w14:paraId="084C8ADC">
            <w:pPr>
              <w:spacing w:before="156" w:beforeLines="50"/>
              <w:jc w:val="left"/>
              <w:rPr>
                <w:rFonts w:asciiTheme="minorEastAsia" w:hAnsiTheme="minorEastAsia" w:eastAsiaTheme="minorEastAsia"/>
                <w:sz w:val="22"/>
                <w:szCs w:val="22"/>
              </w:rPr>
            </w:pPr>
            <w:r>
              <w:rPr>
                <w:rFonts w:hint="eastAsia" w:asciiTheme="minorEastAsia" w:hAnsiTheme="minorEastAsia" w:eastAsiaTheme="minorEastAsia"/>
                <w:sz w:val="22"/>
                <w:szCs w:val="22"/>
              </w:rPr>
              <w:t>登记认定为慈善组织，履行了2024年度报告义务</w:t>
            </w:r>
          </w:p>
        </w:tc>
      </w:tr>
    </w:tbl>
    <w:p w14:paraId="3E742F33">
      <w:pPr>
        <w:spacing w:before="156" w:beforeLines="50"/>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w:t>
      </w:r>
      <w:r>
        <w:rPr>
          <w:rFonts w:hint="eastAsia" w:ascii="黑体" w:hAnsi="宋体" w:eastAsia="黑体"/>
          <w:sz w:val="24"/>
        </w:rPr>
        <w:t>检查结论应填写：“尚未成立”、“合格”、“基本合格”、“不合格”、“未按规定申报”、“未出结论”，</w:t>
      </w:r>
      <w:r>
        <w:rPr>
          <w:rFonts w:hint="eastAsia" w:ascii="黑体" w:hAnsi="宋体" w:eastAsia="黑体"/>
          <w:b/>
          <w:sz w:val="24"/>
        </w:rPr>
        <w:t>“登记认定为慈善组织，履行了上年度报告义务</w:t>
      </w:r>
      <w:r>
        <w:rPr>
          <w:rFonts w:hint="eastAsia" w:ascii="黑体" w:hAnsi="宋体" w:eastAsia="黑体"/>
          <w:sz w:val="24"/>
        </w:rPr>
        <w:t>”</w:t>
      </w:r>
      <w:r>
        <w:rPr>
          <w:rFonts w:hint="eastAsia" w:cs="宋体" w:asciiTheme="minorEastAsia" w:hAnsiTheme="minorEastAsia" w:eastAsiaTheme="minorEastAsia"/>
          <w:sz w:val="22"/>
          <w:szCs w:val="22"/>
        </w:rPr>
        <w:t>）</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4"/>
        <w:gridCol w:w="4928"/>
      </w:tblGrid>
      <w:tr w14:paraId="07B1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9" w:type="pct"/>
            <w:vAlign w:val="top"/>
          </w:tcPr>
          <w:p w14:paraId="10B77A5E">
            <w:pPr>
              <w:spacing w:before="156" w:beforeLines="50"/>
              <w:jc w:val="left"/>
              <w:rPr>
                <w:rFonts w:asciiTheme="minorEastAsia" w:hAnsiTheme="minorEastAsia" w:eastAsiaTheme="minorEastAsia"/>
                <w:sz w:val="22"/>
                <w:szCs w:val="22"/>
              </w:rPr>
            </w:pPr>
            <w:r>
              <w:rPr>
                <w:rFonts w:hint="eastAsia" w:cs="宋体" w:asciiTheme="minorEastAsia" w:hAnsiTheme="minorEastAsia" w:eastAsiaTheme="minorEastAsia"/>
                <w:sz w:val="22"/>
                <w:szCs w:val="22"/>
              </w:rPr>
              <w:t>(二)评估情况：</w:t>
            </w:r>
          </w:p>
        </w:tc>
        <w:tc>
          <w:tcPr>
            <w:tcW w:w="2500" w:type="pct"/>
            <w:vAlign w:val="top"/>
          </w:tcPr>
          <w:p w14:paraId="69DE13FB">
            <w:pPr>
              <w:spacing w:before="156" w:beforeLines="50"/>
              <w:jc w:val="left"/>
              <w:rPr>
                <w:rFonts w:asciiTheme="minorEastAsia" w:hAnsiTheme="minorEastAsia" w:eastAsiaTheme="minorEastAsia"/>
                <w:sz w:val="22"/>
                <w:szCs w:val="22"/>
              </w:rPr>
            </w:pPr>
          </w:p>
        </w:tc>
      </w:tr>
      <w:tr w14:paraId="6190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1" w:hRule="atLeast"/>
        </w:trPr>
        <w:tc>
          <w:tcPr>
            <w:tcW w:w="5000" w:type="pct"/>
            <w:gridSpan w:val="2"/>
            <w:vAlign w:val="top"/>
          </w:tcPr>
          <w:p w14:paraId="3BEF2CA7">
            <w:pPr>
              <w:spacing w:before="156" w:beforeLines="50"/>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〇 A、尚未参加评估 〇 B、评估等级有效期已过</w:t>
            </w:r>
          </w:p>
        </w:tc>
      </w:tr>
      <w:tr w14:paraId="0A465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top"/>
          </w:tcPr>
          <w:p w14:paraId="0BB06CB0">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C、已通过社会组织评估，评估等级为4A，有效期自2023年至2028年。</w:t>
            </w:r>
            <w:r>
              <w:rPr>
                <w:rFonts w:hint="eastAsia" w:cs="宋体" w:asciiTheme="minorEastAsia" w:hAnsiTheme="minorEastAsia" w:eastAsiaTheme="minorEastAsia"/>
                <w:sz w:val="22"/>
                <w:szCs w:val="22"/>
              </w:rPr>
              <w:cr/>
            </w:r>
            <w:r>
              <w:rPr>
                <w:rFonts w:hint="eastAsia" w:cs="宋体" w:asciiTheme="minorEastAsia" w:hAnsiTheme="minorEastAsia" w:eastAsiaTheme="minorEastAsia"/>
                <w:sz w:val="22"/>
                <w:szCs w:val="22"/>
              </w:rPr>
              <w:t>
</w:t>
            </w:r>
            <w:r>
              <w:rPr>
                <w:rFonts w:hint="eastAsia" w:cs="宋体" w:asciiTheme="minorEastAsia" w:hAnsiTheme="minorEastAsia" w:eastAsiaTheme="minorEastAsia"/>
                <w:sz w:val="22"/>
                <w:szCs w:val="22"/>
              </w:rPr>
              <w:cr/>
            </w:r>
            <w:r>
              <w:rPr>
                <w:rFonts w:hint="eastAsia" w:cs="宋体" w:asciiTheme="minorEastAsia" w:hAnsiTheme="minorEastAsia" w:eastAsiaTheme="minorEastAsia"/>
                <w:sz w:val="22"/>
                <w:szCs w:val="22"/>
              </w:rPr>
              <w:t>
</w:t>
            </w:r>
            <w:r>
              <w:rPr>
                <w:rFonts w:hint="eastAsia" w:cs="宋体" w:asciiTheme="minorEastAsia" w:hAnsiTheme="minorEastAsia" w:eastAsiaTheme="minorEastAsia"/>
                <w:sz w:val="22"/>
                <w:szCs w:val="22"/>
              </w:rPr>
              <w:cr/>
            </w:r>
            <w:r>
              <w:rPr>
                <w:rFonts w:hint="eastAsia" w:cs="宋体" w:asciiTheme="minorEastAsia" w:hAnsiTheme="minorEastAsia" w:eastAsiaTheme="minorEastAsia"/>
                <w:sz w:val="22"/>
                <w:szCs w:val="22"/>
              </w:rPr>
              <w:t>
</w:t>
            </w:r>
          </w:p>
        </w:tc>
      </w:tr>
    </w:tbl>
    <w:p w14:paraId="48D12B1E">
      <w:pPr>
        <w:spacing w:before="156" w:beforeLines="50"/>
        <w:rPr>
          <w:rFonts w:asciiTheme="minorEastAsia" w:hAnsiTheme="minorEastAsia" w:eastAsiaTheme="minorEastAsia"/>
          <w:sz w:val="22"/>
          <w:szCs w:val="22"/>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8"/>
        <w:gridCol w:w="2763"/>
        <w:gridCol w:w="1699"/>
        <w:gridCol w:w="1699"/>
        <w:gridCol w:w="1705"/>
      </w:tblGrid>
      <w:tr w14:paraId="5BDF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top"/>
          </w:tcPr>
          <w:p w14:paraId="458008D6">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(三)行政处罚情况</w:t>
            </w:r>
            <w:r>
              <w:rPr>
                <w:rFonts w:hint="eastAsia" w:asciiTheme="minorEastAsia" w:hAnsiTheme="minorEastAsia" w:eastAsiaTheme="minorEastAsia"/>
                <w:sz w:val="22"/>
                <w:szCs w:val="22"/>
              </w:rPr>
              <w:t>：</w:t>
            </w:r>
          </w:p>
        </w:tc>
      </w:tr>
      <w:tr w14:paraId="3E23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vAlign w:val="top"/>
          </w:tcPr>
          <w:p w14:paraId="3382DB49">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本基金是否受到过行政处罚？□ 是 ☑ 否</w:t>
            </w:r>
          </w:p>
        </w:tc>
      </w:tr>
      <w:tr w14:paraId="7EF2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tcBorders>
            <w:vAlign w:val="top"/>
          </w:tcPr>
          <w:p w14:paraId="6D44AECC">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如选“是”,请填写下表</w:t>
            </w:r>
            <w:r>
              <w:rPr>
                <w:rFonts w:hint="eastAsia" w:cs="宋体" w:asciiTheme="minorEastAsia" w:hAnsiTheme="minorEastAsia" w:eastAsiaTheme="minorEastAsia"/>
                <w:color w:val="000000"/>
                <w:kern w:val="0"/>
                <w:sz w:val="22"/>
                <w:szCs w:val="22"/>
              </w:rPr>
              <w:t>：</w:t>
            </w:r>
          </w:p>
        </w:tc>
      </w:tr>
      <w:tr w14:paraId="4D4F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pct"/>
            <w:vAlign w:val="top"/>
          </w:tcPr>
          <w:p w14:paraId="427CFC80">
            <w:pPr>
              <w:spacing w:before="156" w:beforeLines="50"/>
              <w:jc w:val="left"/>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序号</w:t>
            </w:r>
          </w:p>
        </w:tc>
        <w:tc>
          <w:tcPr>
            <w:tcW w:w="1402" w:type="pct"/>
            <w:vAlign w:val="top"/>
          </w:tcPr>
          <w:p w14:paraId="4FEF9071">
            <w:pPr>
              <w:spacing w:before="156" w:beforeLines="50"/>
              <w:jc w:val="left"/>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行政处罚种类</w:t>
            </w:r>
          </w:p>
        </w:tc>
        <w:tc>
          <w:tcPr>
            <w:tcW w:w="862" w:type="pct"/>
            <w:vAlign w:val="top"/>
          </w:tcPr>
          <w:p w14:paraId="34852601">
            <w:pPr>
              <w:spacing w:before="156" w:beforeLines="50"/>
              <w:jc w:val="left"/>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行政处罚实施机关</w:t>
            </w:r>
          </w:p>
        </w:tc>
        <w:tc>
          <w:tcPr>
            <w:tcW w:w="862" w:type="pct"/>
            <w:vAlign w:val="top"/>
          </w:tcPr>
          <w:p w14:paraId="730FBDDD">
            <w:pPr>
              <w:spacing w:before="156" w:beforeLines="50"/>
              <w:jc w:val="left"/>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行政处罚时间</w:t>
            </w:r>
          </w:p>
        </w:tc>
        <w:tc>
          <w:tcPr>
            <w:tcW w:w="863" w:type="pct"/>
            <w:vAlign w:val="top"/>
          </w:tcPr>
          <w:p w14:paraId="3DF3CEC2">
            <w:pPr>
              <w:spacing w:before="156" w:beforeLines="50"/>
              <w:jc w:val="left"/>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违法行为</w:t>
            </w:r>
          </w:p>
        </w:tc>
      </w:tr>
      <w:tr w14:paraId="5DEF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9" w:type="pct"/>
            <w:vAlign w:val="top"/>
          </w:tcPr>
          <w:p w14:paraId="0474966B">
            <w:pPr>
              <w:spacing w:before="156" w:beforeLines="50"/>
              <w:jc w:val="left"/>
              <w:rPr>
                <w:rFonts w:asciiTheme="minorEastAsia" w:hAnsiTheme="minorEastAsia" w:eastAsiaTheme="minorEastAsia"/>
                <w:sz w:val="22"/>
                <w:szCs w:val="22"/>
              </w:rPr>
            </w:pPr>
            <w:r>
              <w:rPr>
                <w:rFonts w:hint="eastAsia" w:cs="宋体" w:asciiTheme="minorEastAsia" w:hAnsiTheme="minorEastAsia" w:eastAsiaTheme="minorEastAsia"/>
                <w:color w:val="000000"/>
                <w:kern w:val="0"/>
                <w:sz w:val="22"/>
                <w:szCs w:val="22"/>
              </w:rPr>
              <w:t>1</w:t>
            </w:r>
          </w:p>
        </w:tc>
        <w:tc>
          <w:tcPr>
            <w:tcW w:w="1402" w:type="pct"/>
            <w:vAlign w:val="top"/>
          </w:tcPr>
          <w:p w14:paraId="07BB2CB7">
            <w:pPr>
              <w:spacing w:before="156" w:beforeLines="50"/>
              <w:jc w:val="left"/>
              <w:rPr>
                <w:rFonts w:asciiTheme="minorEastAsia" w:hAnsiTheme="minorEastAsia" w:eastAsiaTheme="minorEastAsia"/>
                <w:sz w:val="22"/>
                <w:szCs w:val="22"/>
              </w:rPr>
            </w:pPr>
          </w:p>
        </w:tc>
        <w:tc>
          <w:tcPr>
            <w:tcW w:w="862" w:type="pct"/>
            <w:vAlign w:val="top"/>
          </w:tcPr>
          <w:p w14:paraId="32AF118B">
            <w:pPr>
              <w:spacing w:before="156" w:beforeLines="50"/>
              <w:jc w:val="left"/>
              <w:rPr>
                <w:rFonts w:asciiTheme="minorEastAsia" w:hAnsiTheme="minorEastAsia" w:eastAsiaTheme="minorEastAsia"/>
                <w:sz w:val="22"/>
                <w:szCs w:val="22"/>
              </w:rPr>
            </w:pPr>
          </w:p>
        </w:tc>
        <w:tc>
          <w:tcPr>
            <w:tcW w:w="862" w:type="pct"/>
            <w:vAlign w:val="top"/>
          </w:tcPr>
          <w:p w14:paraId="0140C9A8">
            <w:pPr>
              <w:spacing w:before="156" w:beforeLines="50"/>
              <w:jc w:val="left"/>
              <w:rPr>
                <w:rFonts w:asciiTheme="minorEastAsia" w:hAnsiTheme="minorEastAsia" w:eastAsiaTheme="minorEastAsia"/>
                <w:sz w:val="22"/>
                <w:szCs w:val="22"/>
              </w:rPr>
            </w:pPr>
          </w:p>
        </w:tc>
        <w:tc>
          <w:tcPr>
            <w:tcW w:w="863" w:type="pct"/>
            <w:vAlign w:val="top"/>
          </w:tcPr>
          <w:p w14:paraId="2D84E270">
            <w:pPr>
              <w:spacing w:before="156" w:beforeLines="50"/>
              <w:jc w:val="left"/>
              <w:rPr>
                <w:rFonts w:asciiTheme="minorEastAsia" w:hAnsiTheme="minorEastAsia" w:eastAsiaTheme="minorEastAsia"/>
                <w:sz w:val="22"/>
                <w:szCs w:val="22"/>
              </w:rPr>
            </w:pPr>
          </w:p>
        </w:tc>
      </w:tr>
    </w:tbl>
    <w:p w14:paraId="4D54CFEE">
      <w:pPr>
        <w:spacing w:before="156" w:beforeLines="50"/>
        <w:rPr>
          <w:rFonts w:asciiTheme="minorEastAsia" w:hAnsiTheme="minorEastAsia" w:eastAsiaTheme="minorEastAsia"/>
          <w:sz w:val="22"/>
          <w:szCs w:val="22"/>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6"/>
        <w:gridCol w:w="1947"/>
        <w:gridCol w:w="1835"/>
        <w:gridCol w:w="1947"/>
        <w:gridCol w:w="1839"/>
      </w:tblGrid>
      <w:tr w14:paraId="0C28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top"/>
          </w:tcPr>
          <w:p w14:paraId="6E4946A5">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(四)信用信息情况</w:t>
            </w:r>
            <w:r>
              <w:rPr>
                <w:rFonts w:hint="eastAsia" w:asciiTheme="minorEastAsia" w:hAnsiTheme="minorEastAsia" w:eastAsiaTheme="minorEastAsia"/>
                <w:sz w:val="22"/>
                <w:szCs w:val="22"/>
              </w:rPr>
              <w:t>：</w:t>
            </w:r>
          </w:p>
        </w:tc>
      </w:tr>
      <w:tr w14:paraId="068B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vAlign w:val="top"/>
          </w:tcPr>
          <w:p w14:paraId="7A5413E0">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本基金是否被列入活动异常名录或严重违法失信名单？□ 是 ☑ 否</w:t>
            </w:r>
          </w:p>
        </w:tc>
      </w:tr>
      <w:tr w14:paraId="5E03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tcBorders>
            <w:vAlign w:val="top"/>
          </w:tcPr>
          <w:p w14:paraId="2CAF5958">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如选“是”,请填写下表</w:t>
            </w:r>
            <w:r>
              <w:rPr>
                <w:rFonts w:hint="eastAsia" w:cs="宋体" w:asciiTheme="minorEastAsia" w:hAnsiTheme="minorEastAsia" w:eastAsiaTheme="minorEastAsia"/>
                <w:color w:val="000000"/>
                <w:kern w:val="0"/>
                <w:sz w:val="22"/>
                <w:szCs w:val="22"/>
              </w:rPr>
              <w:t>：</w:t>
            </w:r>
          </w:p>
        </w:tc>
      </w:tr>
      <w:tr w14:paraId="505B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top"/>
          </w:tcPr>
          <w:p w14:paraId="3ED5455A">
            <w:pPr>
              <w:spacing w:before="156" w:beforeLines="50"/>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序号</w:t>
            </w:r>
          </w:p>
        </w:tc>
        <w:tc>
          <w:tcPr>
            <w:tcW w:w="988" w:type="pct"/>
            <w:vAlign w:val="top"/>
          </w:tcPr>
          <w:p w14:paraId="16D258A0">
            <w:pPr>
              <w:spacing w:before="156" w:beforeLines="50"/>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列入时间</w:t>
            </w:r>
          </w:p>
        </w:tc>
        <w:tc>
          <w:tcPr>
            <w:tcW w:w="931" w:type="pct"/>
            <w:vAlign w:val="top"/>
          </w:tcPr>
          <w:p w14:paraId="1E9EBE2E">
            <w:pPr>
              <w:spacing w:before="156" w:beforeLines="50"/>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列入事由</w:t>
            </w:r>
          </w:p>
        </w:tc>
        <w:tc>
          <w:tcPr>
            <w:tcW w:w="988" w:type="pct"/>
            <w:vAlign w:val="top"/>
          </w:tcPr>
          <w:p w14:paraId="4AF2AC33">
            <w:pPr>
              <w:spacing w:before="156" w:beforeLines="50"/>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移出时间</w:t>
            </w:r>
          </w:p>
        </w:tc>
        <w:tc>
          <w:tcPr>
            <w:tcW w:w="931" w:type="pct"/>
            <w:vAlign w:val="top"/>
          </w:tcPr>
          <w:p w14:paraId="5AC4F0ED">
            <w:pPr>
              <w:spacing w:before="156" w:beforeLines="50"/>
              <w:jc w:val="center"/>
              <w:rPr>
                <w:rFonts w:cs="宋体" w:asciiTheme="minorEastAsia" w:hAnsiTheme="minorEastAsia" w:eastAsiaTheme="minorEastAsia"/>
                <w:color w:val="000000"/>
                <w:kern w:val="0"/>
                <w:sz w:val="22"/>
                <w:szCs w:val="22"/>
              </w:rPr>
            </w:pPr>
            <w:r>
              <w:rPr>
                <w:rFonts w:hint="eastAsia" w:cs="宋体" w:asciiTheme="minorEastAsia" w:hAnsiTheme="minorEastAsia" w:eastAsiaTheme="minorEastAsia"/>
                <w:color w:val="000000"/>
                <w:kern w:val="0"/>
                <w:sz w:val="22"/>
                <w:szCs w:val="22"/>
              </w:rPr>
              <w:t>移出事由</w:t>
            </w:r>
          </w:p>
        </w:tc>
      </w:tr>
      <w:tr w14:paraId="60A4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pct"/>
            <w:vAlign w:val="top"/>
          </w:tcPr>
          <w:p w14:paraId="62CE6874">
            <w:pPr>
              <w:spacing w:before="156" w:beforeLines="50"/>
              <w:jc w:val="left"/>
              <w:rPr>
                <w:rFonts w:asciiTheme="minorEastAsia" w:hAnsiTheme="minorEastAsia" w:eastAsiaTheme="minorEastAsia"/>
                <w:sz w:val="22"/>
                <w:szCs w:val="22"/>
              </w:rPr>
            </w:pPr>
            <w:r>
              <w:rPr>
                <w:rFonts w:hint="eastAsia" w:cs="宋体" w:asciiTheme="minorEastAsia" w:hAnsiTheme="minorEastAsia" w:eastAsiaTheme="minorEastAsia"/>
                <w:color w:val="000000"/>
                <w:kern w:val="0"/>
                <w:sz w:val="22"/>
                <w:szCs w:val="22"/>
              </w:rPr>
              <w:t>1</w:t>
            </w:r>
          </w:p>
        </w:tc>
        <w:tc>
          <w:tcPr>
            <w:tcW w:w="988" w:type="pct"/>
            <w:vAlign w:val="top"/>
          </w:tcPr>
          <w:p w14:paraId="238A15E4">
            <w:pPr>
              <w:spacing w:before="156" w:beforeLines="50"/>
              <w:jc w:val="left"/>
              <w:rPr>
                <w:rFonts w:asciiTheme="minorEastAsia" w:hAnsiTheme="minorEastAsia" w:eastAsiaTheme="minorEastAsia"/>
                <w:sz w:val="22"/>
                <w:szCs w:val="22"/>
              </w:rPr>
            </w:pPr>
          </w:p>
        </w:tc>
        <w:tc>
          <w:tcPr>
            <w:tcW w:w="931" w:type="pct"/>
            <w:vAlign w:val="top"/>
          </w:tcPr>
          <w:p w14:paraId="037686F3">
            <w:pPr>
              <w:spacing w:before="156" w:beforeLines="50"/>
              <w:jc w:val="left"/>
              <w:rPr>
                <w:rFonts w:asciiTheme="minorEastAsia" w:hAnsiTheme="minorEastAsia" w:eastAsiaTheme="minorEastAsia"/>
                <w:sz w:val="22"/>
                <w:szCs w:val="22"/>
              </w:rPr>
            </w:pPr>
          </w:p>
        </w:tc>
        <w:tc>
          <w:tcPr>
            <w:tcW w:w="988" w:type="pct"/>
            <w:vAlign w:val="top"/>
          </w:tcPr>
          <w:p w14:paraId="7523D7D0">
            <w:pPr>
              <w:spacing w:before="156" w:beforeLines="50"/>
              <w:jc w:val="left"/>
              <w:rPr>
                <w:rFonts w:asciiTheme="minorEastAsia" w:hAnsiTheme="minorEastAsia" w:eastAsiaTheme="minorEastAsia"/>
                <w:sz w:val="22"/>
                <w:szCs w:val="22"/>
              </w:rPr>
            </w:pPr>
          </w:p>
        </w:tc>
        <w:tc>
          <w:tcPr>
            <w:tcW w:w="931" w:type="pct"/>
            <w:vAlign w:val="top"/>
          </w:tcPr>
          <w:p w14:paraId="7B1B47F6">
            <w:pPr>
              <w:spacing w:before="156" w:beforeLines="50"/>
              <w:jc w:val="left"/>
              <w:rPr>
                <w:rFonts w:asciiTheme="minorEastAsia" w:hAnsiTheme="minorEastAsia" w:eastAsiaTheme="minorEastAsia"/>
                <w:sz w:val="22"/>
                <w:szCs w:val="22"/>
              </w:rPr>
            </w:pPr>
          </w:p>
        </w:tc>
      </w:tr>
    </w:tbl>
    <w:p w14:paraId="26234EF6">
      <w:pPr>
        <w:spacing w:before="156" w:beforeLines="50"/>
        <w:rPr>
          <w:rFonts w:asciiTheme="minorEastAsia" w:hAnsiTheme="minorEastAsia" w:eastAsiaTheme="minorEastAsia"/>
          <w:sz w:val="22"/>
          <w:szCs w:val="22"/>
        </w:rPr>
      </w:pP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0"/>
      </w:tblGrid>
      <w:tr w14:paraId="7FFE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top"/>
          </w:tcPr>
          <w:p w14:paraId="18794951">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(五)整改情况</w:t>
            </w:r>
            <w:r>
              <w:rPr>
                <w:rFonts w:hint="eastAsia" w:asciiTheme="minorEastAsia" w:hAnsiTheme="minorEastAsia" w:eastAsiaTheme="minorEastAsia"/>
                <w:sz w:val="22"/>
                <w:szCs w:val="22"/>
              </w:rPr>
              <w:t>：</w:t>
            </w:r>
          </w:p>
        </w:tc>
      </w:tr>
      <w:tr w14:paraId="0ECD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000" w:type="pct"/>
            <w:tcBorders>
              <w:bottom w:val="nil"/>
            </w:tcBorders>
            <w:vAlign w:val="top"/>
          </w:tcPr>
          <w:p w14:paraId="5F099CB4">
            <w:pPr>
              <w:spacing w:before="156" w:beforeLines="50"/>
              <w:rPr>
                <w:rFonts w:asciiTheme="minorEastAsia" w:hAnsiTheme="minorEastAsia" w:eastAsiaTheme="minorEastAsia"/>
                <w:sz w:val="22"/>
                <w:szCs w:val="22"/>
              </w:rPr>
            </w:pPr>
            <w:r>
              <w:rPr>
                <w:rFonts w:hint="eastAsia" w:cs="宋体" w:asciiTheme="minorEastAsia" w:hAnsiTheme="minorEastAsia" w:eastAsiaTheme="minorEastAsia"/>
                <w:sz w:val="22"/>
                <w:szCs w:val="22"/>
              </w:rPr>
              <w:t>登记管理机关在本年度是否发出责令整改通知书或改进建议书？□ 是 ☑ 否</w:t>
            </w:r>
          </w:p>
        </w:tc>
      </w:tr>
      <w:tr w14:paraId="56F3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000" w:type="pct"/>
            <w:tcBorders>
              <w:top w:val="nil"/>
            </w:tcBorders>
            <w:vAlign w:val="top"/>
          </w:tcPr>
          <w:p w14:paraId="0170943E">
            <w:pPr>
              <w:spacing w:before="156" w:beforeLines="50"/>
              <w:rPr>
                <w:rFonts w:cs="宋体" w:asciiTheme="minorEastAsia" w:hAnsiTheme="minorEastAsia" w:eastAsiaTheme="minorEastAsia"/>
                <w:sz w:val="22"/>
                <w:szCs w:val="22"/>
              </w:rPr>
            </w:pPr>
            <w:r>
              <w:rPr>
                <w:rFonts w:hint="eastAsia" w:cs="宋体" w:asciiTheme="minorEastAsia" w:hAnsiTheme="minorEastAsia" w:eastAsiaTheme="minorEastAsia"/>
                <w:sz w:val="22"/>
                <w:szCs w:val="22"/>
              </w:rPr>
              <w:t>如选“是”，请详细说明针对责令整改通知书或改进建议书中提出的问题都采取了哪些整改措施</w:t>
            </w:r>
            <w:r>
              <w:rPr>
                <w:rFonts w:hint="eastAsia" w:asciiTheme="minorEastAsia" w:hAnsiTheme="minorEastAsia" w:eastAsiaTheme="minorEastAsia"/>
                <w:sz w:val="22"/>
                <w:szCs w:val="22"/>
              </w:rPr>
              <w:t>：</w:t>
            </w:r>
          </w:p>
        </w:tc>
      </w:tr>
      <w:tr w14:paraId="1E6C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top"/>
          </w:tcPr>
          <w:p w14:paraId="5DFF2759">
            <w:pPr>
              <w:spacing w:before="156" w:beforeLines="50"/>
              <w:rPr>
                <w:rFonts w:cs="宋体" w:asciiTheme="minorEastAsia" w:hAnsiTheme="minorEastAsia" w:eastAsiaTheme="minorEastAsia"/>
                <w:color w:val="000000"/>
                <w:kern w:val="0"/>
                <w:sz w:val="22"/>
                <w:szCs w:val="22"/>
              </w:rPr>
            </w:pPr>
          </w:p>
          <w:p w14:paraId="209565BD">
            <w:pPr>
              <w:spacing w:before="156" w:beforeLines="50"/>
              <w:rPr>
                <w:rFonts w:cs="宋体" w:asciiTheme="minorEastAsia" w:hAnsiTheme="minorEastAsia" w:eastAsiaTheme="minorEastAsia"/>
                <w:color w:val="000000"/>
                <w:kern w:val="0"/>
                <w:sz w:val="22"/>
                <w:szCs w:val="22"/>
              </w:rPr>
            </w:pPr>
          </w:p>
        </w:tc>
      </w:tr>
    </w:tbl>
    <w:p w14:paraId="4E04F101">
      <w:pPr>
        <w:spacing w:before="156" w:beforeLines="50"/>
        <w:rPr>
          <w:rFonts w:asciiTheme="minorEastAsia" w:hAnsiTheme="minorEastAsia" w:eastAsiaTheme="minorEastAsia"/>
          <w:sz w:val="22"/>
          <w:szCs w:val="22"/>
        </w:rPr>
      </w:pPr>
    </w:p>
    <w:p w14:paraId="2E9E900D">
      <w:pPr>
        <w:spacing w:before="156" w:beforeLines="50"/>
        <w:rPr>
          <w:rFonts w:asciiTheme="minorEastAsia" w:hAnsiTheme="minorEastAsia" w:eastAsiaTheme="minorEastAsia"/>
          <w:sz w:val="22"/>
          <w:szCs w:val="22"/>
        </w:rPr>
      </w:pPr>
    </w:p>
    <w:p w14:paraId="140910A7">
      <w:pPr>
        <w:spacing w:before="156" w:beforeLines="50"/>
        <w:rPr>
          <w:rFonts w:asciiTheme="minorEastAsia" w:hAnsiTheme="minorEastAsia" w:eastAsiaTheme="minorEastAsia"/>
          <w:sz w:val="22"/>
          <w:szCs w:val="22"/>
        </w:rPr>
      </w:pPr>
    </w:p>
    <w:p w14:paraId="3AD0868C">
      <w:pPr>
        <w:spacing w:before="156" w:beforeLines="50"/>
        <w:rPr>
          <w:rFonts w:asciiTheme="minorEastAsia" w:hAnsiTheme="minorEastAsia" w:eastAsiaTheme="minorEastAsia"/>
          <w:sz w:val="22"/>
          <w:szCs w:val="22"/>
        </w:rPr>
      </w:pPr>
    </w:p>
    <w:p w14:paraId="6CC68552">
      <w:pPr>
        <w:spacing w:before="156" w:beforeLines="50"/>
        <w:rPr>
          <w:rFonts w:asciiTheme="minorEastAsia" w:hAnsiTheme="minorEastAsia" w:eastAsiaTheme="minorEastAsia"/>
          <w:sz w:val="22"/>
          <w:szCs w:val="22"/>
        </w:rPr>
      </w:pPr>
    </w:p>
    <w:p w14:paraId="16F57A2D">
      <w:pPr>
        <w:rPr>
          <w:rFonts w:asciiTheme="minorEastAsia" w:hAnsiTheme="minorEastAsia" w:eastAsiaTheme="minorEastAsia"/>
          <w:sz w:val="22"/>
          <w:szCs w:val="22"/>
        </w:rPr>
      </w:pPr>
    </w:p>
    <w:p w14:paraId="625CCCAA">
      <w:pPr>
        <w:rPr>
          <w:rFonts w:asciiTheme="minorEastAsia" w:hAnsiTheme="minorEastAsia" w:eastAsiaTheme="minorEastAsia"/>
          <w:sz w:val="22"/>
          <w:szCs w:val="22"/>
        </w:rPr>
      </w:pPr>
    </w:p>
    <w:p w14:paraId="08DE8B38">
      <w:pPr>
        <w:spacing w:before="156" w:beforeLines="50"/>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六、履行信息公开义务情况</w:t>
      </w:r>
    </w:p>
    <w:p w14:paraId="7B6748D9">
      <w:pPr>
        <w:tabs>
          <w:tab w:val="left" w:pos="418"/>
        </w:tabs>
        <w:ind w:right="-105" w:rightChars="-50"/>
        <w:rPr>
          <w:rFonts w:asciiTheme="minorEastAsia" w:hAnsiTheme="minorEastAsia" w:eastAsiaTheme="minorEastAsia"/>
          <w:b/>
          <w:color w:val="000000" w:themeColor="text1"/>
          <w:sz w:val="24"/>
          <w:szCs w:val="22"/>
          <w14:textFill>
            <w14:solidFill>
              <w14:schemeClr w14:val="tx1"/>
            </w14:solidFill>
          </w14:textFill>
        </w:rPr>
      </w:pPr>
      <w:r>
        <w:rPr>
          <w:rFonts w:hint="eastAsia" w:asciiTheme="minorEastAsia" w:hAnsiTheme="minorEastAsia" w:eastAsiaTheme="minorEastAsia"/>
          <w:b/>
          <w:color w:val="000000" w:themeColor="text1"/>
          <w:sz w:val="24"/>
          <w:szCs w:val="22"/>
          <w14:textFill>
            <w14:solidFill>
              <w14:schemeClr w14:val="tx1"/>
            </w14:solidFill>
          </w14:textFill>
        </w:rPr>
        <w:t>（一）</w:t>
      </w:r>
      <w:r>
        <w:rPr>
          <w:rFonts w:hint="eastAsia" w:ascii="宋体" w:hAnsi="宋体"/>
          <w:b/>
          <w:sz w:val="24"/>
        </w:rPr>
        <w:t>登记或认定为慈善组织的基金会</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4951"/>
        <w:gridCol w:w="3794"/>
      </w:tblGrid>
      <w:tr w14:paraId="19CF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nil"/>
              <w:left w:val="nil"/>
              <w:bottom w:val="single" w:color="auto" w:sz="4" w:space="0"/>
              <w:right w:val="nil"/>
            </w:tcBorders>
          </w:tcPr>
          <w:p w14:paraId="50E9B4CF">
            <w:pPr>
              <w:tabs>
                <w:tab w:val="left" w:pos="418"/>
              </w:tabs>
              <w:ind w:right="-105" w:rightChars="-50" w:firstLine="420" w:firstLineChars="200"/>
              <w:rPr>
                <w:rFonts w:asciiTheme="minorEastAsia" w:hAnsiTheme="minorEastAsia" w:eastAsiaTheme="minorEastAsia"/>
                <w:color w:val="000000" w:themeColor="text1"/>
                <w:sz w:val="22"/>
                <w:szCs w:val="22"/>
                <w14:textFill>
                  <w14:solidFill>
                    <w14:schemeClr w14:val="tx1"/>
                  </w14:solidFill>
                </w14:textFill>
              </w:rPr>
            </w:pPr>
            <w:r>
              <w:rPr>
                <w:rFonts w:hint="eastAsia" w:ascii="宋体" w:hAnsi="宋体"/>
                <w:szCs w:val="21"/>
              </w:rPr>
              <w:t>是否按照《中华人民共和国慈善法》、《基金会管理条例》、《慈善组织信息公开办法》、《基金会信息公布办法》等法律法规的要求履行了信息公开义务   ⊙ 是 〇 否</w:t>
            </w:r>
          </w:p>
        </w:tc>
      </w:tr>
      <w:tr w14:paraId="64CB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Borders>
              <w:top w:val="single" w:color="auto" w:sz="4" w:space="0"/>
            </w:tcBorders>
            <w:vAlign w:val="top"/>
          </w:tcPr>
          <w:p w14:paraId="7A3540BA">
            <w:pPr>
              <w:tabs>
                <w:tab w:val="left" w:pos="418"/>
              </w:tabs>
              <w:ind w:right="-105" w:rightChars="-50"/>
              <w:rPr>
                <w:rFonts w:hint="eastAsia"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序号</w:t>
            </w:r>
          </w:p>
        </w:tc>
        <w:tc>
          <w:tcPr>
            <w:tcW w:w="2512" w:type="pct"/>
            <w:tcBorders>
              <w:top w:val="single" w:color="auto" w:sz="4" w:space="0"/>
            </w:tcBorders>
            <w:vAlign w:val="top"/>
          </w:tcPr>
          <w:p w14:paraId="1DDE67CE">
            <w:pPr>
              <w:tabs>
                <w:tab w:val="left" w:pos="418"/>
              </w:tabs>
              <w:ind w:right="-105" w:rightChars="-50"/>
              <w:rPr>
                <w:rFonts w:hint="eastAsia"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信息公开内容</w:t>
            </w:r>
          </w:p>
        </w:tc>
        <w:tc>
          <w:tcPr>
            <w:tcW w:w="1923" w:type="pct"/>
            <w:tcBorders>
              <w:top w:val="single" w:color="auto" w:sz="4" w:space="0"/>
            </w:tcBorders>
            <w:vAlign w:val="top"/>
          </w:tcPr>
          <w:p w14:paraId="088D80A3">
            <w:pPr>
              <w:tabs>
                <w:tab w:val="left" w:pos="418"/>
              </w:tabs>
              <w:ind w:right="-105" w:rightChars="-50"/>
              <w:rPr>
                <w:rFonts w:hint="eastAsia" w:asciiTheme="minorEastAsia" w:hAnsiTheme="minorEastAsia" w:eastAsiaTheme="minorEastAsia"/>
                <w:color w:val="000000" w:themeColor="text1"/>
                <w:sz w:val="22"/>
                <w:szCs w:val="22"/>
                <w14:textFill>
                  <w14:solidFill>
                    <w14:schemeClr w14:val="tx1"/>
                  </w14:solidFill>
                </w14:textFill>
              </w:rPr>
            </w:pPr>
            <w:r>
              <w:rPr>
                <w:rFonts w:hint="eastAsia" w:ascii="宋体" w:hAnsi="宋体" w:cs="宋体"/>
                <w:b w:val="0"/>
                <w:bCs w:val="0"/>
                <w:sz w:val="22"/>
                <w:szCs w:val="22"/>
              </w:rPr>
              <w:t>是否已在统一信息平台（慈善中国）公开</w:t>
            </w:r>
          </w:p>
        </w:tc>
      </w:tr>
      <w:tr w14:paraId="5214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Borders>
              <w:top w:val="single" w:color="auto" w:sz="4" w:space="0"/>
            </w:tcBorders>
          </w:tcPr>
          <w:p w14:paraId="6F4E5663">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1</w:t>
            </w:r>
          </w:p>
        </w:tc>
        <w:tc>
          <w:tcPr>
            <w:tcW w:w="2512" w:type="pct"/>
            <w:tcBorders>
              <w:top w:val="single" w:color="auto" w:sz="4" w:space="0"/>
            </w:tcBorders>
          </w:tcPr>
          <w:p w14:paraId="5E900AB0">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（1）章程</w:t>
            </w:r>
          </w:p>
        </w:tc>
        <w:tc>
          <w:tcPr>
            <w:tcW w:w="1923" w:type="pct"/>
            <w:tcBorders>
              <w:top w:val="single" w:color="auto" w:sz="4" w:space="0"/>
            </w:tcBorders>
          </w:tcPr>
          <w:p w14:paraId="2A1488F2">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06D4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3DE46A59">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2</w:t>
            </w:r>
          </w:p>
        </w:tc>
        <w:tc>
          <w:tcPr>
            <w:tcW w:w="2512" w:type="pct"/>
          </w:tcPr>
          <w:p w14:paraId="76D91382">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（2）理事、监事</w:t>
            </w:r>
          </w:p>
        </w:tc>
        <w:tc>
          <w:tcPr>
            <w:tcW w:w="1923" w:type="pct"/>
          </w:tcPr>
          <w:p w14:paraId="45EE70B8">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3EB1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32F4A8AB">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3</w:t>
            </w:r>
          </w:p>
        </w:tc>
        <w:tc>
          <w:tcPr>
            <w:tcW w:w="2512" w:type="pct"/>
          </w:tcPr>
          <w:p w14:paraId="7B1C1EEE">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（3）重要关联方</w:t>
            </w:r>
          </w:p>
        </w:tc>
        <w:tc>
          <w:tcPr>
            <w:tcW w:w="1923" w:type="pct"/>
          </w:tcPr>
          <w:p w14:paraId="5F1A4FFD">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4FFD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0D8871E5">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4</w:t>
            </w:r>
          </w:p>
        </w:tc>
        <w:tc>
          <w:tcPr>
            <w:tcW w:w="2512" w:type="pct"/>
          </w:tcPr>
          <w:p w14:paraId="572E296A">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（4）内部制度（信息公开制度、项目管理制度、财务和资产管理制度）</w:t>
            </w:r>
          </w:p>
        </w:tc>
        <w:tc>
          <w:tcPr>
            <w:tcW w:w="1923" w:type="pct"/>
          </w:tcPr>
          <w:p w14:paraId="0FE39E79">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65D8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57232454">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5</w:t>
            </w:r>
          </w:p>
        </w:tc>
        <w:tc>
          <w:tcPr>
            <w:tcW w:w="2512" w:type="pct"/>
          </w:tcPr>
          <w:p w14:paraId="07991991">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（5）上一年年度工作报告全文</w:t>
            </w:r>
          </w:p>
        </w:tc>
        <w:tc>
          <w:tcPr>
            <w:tcW w:w="1923" w:type="pct"/>
          </w:tcPr>
          <w:p w14:paraId="0E9505DF">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143D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6C1A680F">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6</w:t>
            </w:r>
          </w:p>
        </w:tc>
        <w:tc>
          <w:tcPr>
            <w:tcW w:w="2512" w:type="pct"/>
          </w:tcPr>
          <w:p w14:paraId="4EC61B22">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（6）公益慈善项目信息</w:t>
            </w:r>
          </w:p>
        </w:tc>
        <w:tc>
          <w:tcPr>
            <w:tcW w:w="1923" w:type="pct"/>
          </w:tcPr>
          <w:p w14:paraId="18C5C4EA">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6DE8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7358322A">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7</w:t>
            </w:r>
          </w:p>
        </w:tc>
        <w:tc>
          <w:tcPr>
            <w:tcW w:w="2512" w:type="pct"/>
          </w:tcPr>
          <w:p w14:paraId="70449A6A">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（7）慈善信托信息</w:t>
            </w:r>
          </w:p>
        </w:tc>
        <w:tc>
          <w:tcPr>
            <w:tcW w:w="1923" w:type="pct"/>
          </w:tcPr>
          <w:p w14:paraId="5E9E866B">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2149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42E1AD28">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8</w:t>
            </w:r>
          </w:p>
        </w:tc>
        <w:tc>
          <w:tcPr>
            <w:tcW w:w="2512" w:type="pct"/>
          </w:tcPr>
          <w:p w14:paraId="7D0D31F6">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（8）重大资产变动情况、重大投资情况</w:t>
            </w:r>
          </w:p>
        </w:tc>
        <w:tc>
          <w:tcPr>
            <w:tcW w:w="1923" w:type="pct"/>
          </w:tcPr>
          <w:p w14:paraId="125D9B2C">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75E7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6124101C">
            <w:pPr>
              <w:tabs>
                <w:tab w:val="left" w:pos="418"/>
              </w:tabs>
              <w:ind w:right="-105" w:rightChars="-50"/>
              <w:rPr>
                <w:rFonts w:hint="eastAsia"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9</w:t>
            </w:r>
          </w:p>
        </w:tc>
        <w:tc>
          <w:tcPr>
            <w:tcW w:w="2512" w:type="pct"/>
          </w:tcPr>
          <w:p w14:paraId="04309428">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（9）重大交易或者资金往来情况</w:t>
            </w:r>
          </w:p>
        </w:tc>
        <w:tc>
          <w:tcPr>
            <w:tcW w:w="1923" w:type="pct"/>
          </w:tcPr>
          <w:p w14:paraId="4A39DE84">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r w14:paraId="3B94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pct"/>
          </w:tcPr>
          <w:p w14:paraId="7E156E48">
            <w:pPr>
              <w:tabs>
                <w:tab w:val="left" w:pos="418"/>
              </w:tabs>
              <w:ind w:right="-105" w:rightChars="-50"/>
              <w:rPr>
                <w:rFonts w:hint="default" w:asciiTheme="minorEastAsia" w:hAnsiTheme="minorEastAsia" w:eastAsia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olor w:val="000000" w:themeColor="text1"/>
                <w:sz w:val="22"/>
                <w:szCs w:val="22"/>
                <w:lang w:val="en-US" w:eastAsia="zh-CN"/>
                <w14:textFill>
                  <w14:solidFill>
                    <w14:schemeClr w14:val="tx1"/>
                  </w14:solidFill>
                </w14:textFill>
              </w:rPr>
              <w:t>10</w:t>
            </w:r>
          </w:p>
        </w:tc>
        <w:tc>
          <w:tcPr>
            <w:tcW w:w="2512" w:type="pct"/>
          </w:tcPr>
          <w:p w14:paraId="67548F09">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（10）关联交易情况</w:t>
            </w:r>
          </w:p>
        </w:tc>
        <w:tc>
          <w:tcPr>
            <w:tcW w:w="1923" w:type="pct"/>
          </w:tcPr>
          <w:p w14:paraId="4A3631EB">
            <w:pPr>
              <w:tabs>
                <w:tab w:val="left" w:pos="418"/>
              </w:tabs>
              <w:ind w:right="-105" w:rightChars="-50"/>
              <w:rPr>
                <w:rFonts w:asciiTheme="minorEastAsia" w:hAnsiTheme="minorEastAsia" w:eastAsiaTheme="minorEastAsia"/>
                <w:color w:val="000000" w:themeColor="text1"/>
                <w:sz w:val="22"/>
                <w:szCs w:val="22"/>
                <w14:textFill>
                  <w14:solidFill>
                    <w14:schemeClr w14:val="tx1"/>
                  </w14:solidFill>
                </w14:textFill>
              </w:rPr>
            </w:pPr>
            <w:r>
              <w:rPr>
                <w:rFonts w:hint="eastAsia" w:asciiTheme="minorEastAsia" w:hAnsiTheme="minorEastAsia" w:eastAsiaTheme="minorEastAsia"/>
                <w:color w:val="000000" w:themeColor="text1"/>
                <w:sz w:val="22"/>
                <w:szCs w:val="22"/>
                <w14:textFill>
                  <w14:solidFill>
                    <w14:schemeClr w14:val="tx1"/>
                  </w14:solidFill>
                </w14:textFill>
              </w:rPr>
              <w:t>公示：⊙ 是 〇 否</w:t>
            </w:r>
          </w:p>
        </w:tc>
      </w:tr>
    </w:tbl>
    <w:p w14:paraId="7596672A">
      <w:pPr>
        <w:ind w:left="-107" w:leftChars="-51" w:right="-105" w:rightChars="-50"/>
        <w:rPr>
          <w:rFonts w:hint="eastAsia" w:ascii="宋体" w:hAnsi="宋体"/>
          <w:szCs w:val="21"/>
        </w:rPr>
      </w:pPr>
      <w:r>
        <w:rPr>
          <w:rFonts w:hint="eastAsia" w:ascii="宋体" w:hAnsi="宋体"/>
          <w:szCs w:val="21"/>
        </w:rPr>
        <w:t>备注：公益慈善项目信息包括：公益慈善项目内容、实施地域、受益人群、公益慈善项目收入、支出情况、公益慈善项目剩余财产处理情况。</w:t>
      </w:r>
    </w:p>
    <w:p w14:paraId="35DF413B"/>
    <w:p w14:paraId="2B04C8A3">
      <w:pPr>
        <w:spacing w:line="360" w:lineRule="auto"/>
        <w:jc w:val="left"/>
        <w:rPr>
          <w:rFonts w:hint="eastAsia" w:ascii="Times New Roman" w:hAnsi="Times New Roman" w:eastAsia="宋体"/>
          <w:b/>
          <w:sz w:val="28"/>
          <w:szCs w:val="28"/>
        </w:rPr>
      </w:pPr>
      <w:r>
        <w:rPr>
          <w:rFonts w:hint="eastAsia" w:ascii="Times New Roman" w:hAnsi="Times New Roman" w:eastAsia="宋体"/>
          <w:b/>
          <w:sz w:val="28"/>
          <w:szCs w:val="28"/>
        </w:rPr>
        <w:t>七、监事意见（签名由本人手签）</w:t>
      </w:r>
    </w:p>
    <w:tbl>
      <w:tblPr>
        <w:tblStyle w:val="1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2"/>
      </w:tblGrid>
      <w:tr w14:paraId="05BD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00" w:type="pct"/>
            <w:tcBorders>
              <w:bottom w:val="nil"/>
            </w:tcBorders>
            <w:vAlign w:val="top"/>
          </w:tcPr>
          <w:p w14:paraId="3CF51905">
            <w:pPr>
              <w:spacing w:before="156" w:beforeLines="50"/>
              <w:rPr>
                <w:rFonts w:ascii="宋体" w:hAnsi="宋体" w:eastAsia="宋体"/>
                <w:sz w:val="22"/>
                <w:szCs w:val="22"/>
              </w:rPr>
            </w:pPr>
            <w:r>
              <w:rPr>
                <w:rFonts w:hint="eastAsia" w:ascii="宋体" w:hAnsi="宋体" w:eastAsia="宋体"/>
                <w:sz w:val="22"/>
                <w:szCs w:val="22"/>
              </w:rPr>
              <w:t>监事：张盈伦</w:t>
            </w:r>
            <w:r>
              <w:rPr>
                <w:rFonts w:hint="eastAsia" w:ascii="宋体" w:hAnsi="宋体" w:eastAsia="宋体"/>
                <w:sz w:val="22"/>
                <w:szCs w:val="22"/>
              </w:rPr>
              <w:cr/>
            </w:r>
            <w:r>
              <w:rPr>
                <w:rFonts w:hint="eastAsia" w:ascii="宋体" w:hAnsi="宋体" w:eastAsia="宋体"/>
                <w:sz w:val="22"/>
                <w:szCs w:val="22"/>
              </w:rPr>
              <w:t>
</w:t>
            </w:r>
          </w:p>
        </w:tc>
      </w:tr>
      <w:tr w14:paraId="3735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trPr>
        <w:tc>
          <w:tcPr>
            <w:tcW w:w="5000" w:type="pct"/>
            <w:tcBorders>
              <w:top w:val="nil"/>
              <w:bottom w:val="nil"/>
            </w:tcBorders>
            <w:vAlign w:val="top"/>
          </w:tcPr>
          <w:p w14:paraId="06011ED1">
            <w:pPr>
              <w:spacing w:before="156" w:beforeLines="50"/>
              <w:rPr>
                <w:rFonts w:ascii="宋体" w:hAnsi="宋体" w:eastAsia="宋体"/>
                <w:sz w:val="22"/>
                <w:szCs w:val="22"/>
              </w:rPr>
            </w:pPr>
            <w:r>
              <w:rPr>
                <w:rFonts w:hint="eastAsia" w:ascii="宋体" w:hAnsi="宋体" w:eastAsia="宋体"/>
                <w:sz w:val="22"/>
                <w:szCs w:val="22"/>
              </w:rPr>
              <w:t xml:space="preserve">意见： 在基金会各位同仁共同努力下，2025年基金会各项工作符合《慈善法》、《基金会管理条例》和《民非盈利组织会计制度》等慈善制度规定，特别是今年在大环境条件影响下，依然能保质保量完成各项慈善捐赠救助工作，希望今后基金会进一步规范基金会工作流程，凝聚公益力量，不断扩大基金会影响力，推动爱心企业、爱心人士共同关注和参与慈善公益事业。 </w:t>
            </w:r>
            <w:r>
              <w:rPr>
                <w:rFonts w:hint="eastAsia" w:ascii="宋体" w:hAnsi="宋体" w:eastAsia="宋体"/>
                <w:sz w:val="22"/>
                <w:szCs w:val="22"/>
              </w:rPr>
              <w:cr/>
            </w:r>
            <w:r>
              <w:rPr>
                <w:rFonts w:hint="eastAsia" w:ascii="宋体" w:hAnsi="宋体" w:eastAsia="宋体"/>
                <w:sz w:val="22"/>
                <w:szCs w:val="22"/>
              </w:rPr>
              <w:t>
</w:t>
            </w:r>
          </w:p>
        </w:tc>
      </w:tr>
      <w:tr w14:paraId="5230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5000" w:type="pct"/>
            <w:tcBorders>
              <w:top w:val="nil"/>
              <w:bottom w:val="nil"/>
            </w:tcBorders>
            <w:vAlign w:val="top"/>
          </w:tcPr>
          <w:p w14:paraId="12D3ACC4">
            <w:pPr>
              <w:spacing w:before="156" w:beforeLines="50"/>
              <w:rPr>
                <w:rFonts w:ascii="宋体" w:hAnsi="宋体" w:eastAsia="宋体"/>
                <w:sz w:val="22"/>
                <w:szCs w:val="22"/>
              </w:rPr>
            </w:pPr>
            <w:r>
              <w:rPr>
                <w:rFonts w:hint="eastAsia" w:ascii="宋体" w:hAnsi="宋体" w:eastAsia="宋体"/>
                <w:sz w:val="22"/>
                <w:szCs w:val="22"/>
              </w:rPr>
              <w:t xml:space="preserve">签名： 张盈伦 </w:t>
            </w:r>
            <w:r>
              <w:rPr>
                <w:rFonts w:hint="eastAsia" w:ascii="宋体" w:hAnsi="宋体" w:eastAsia="宋体"/>
                <w:sz w:val="22"/>
                <w:szCs w:val="22"/>
              </w:rPr>
              <w:cr/>
            </w:r>
            <w:r>
              <w:rPr>
                <w:rFonts w:hint="eastAsia" w:ascii="宋体" w:hAnsi="宋体" w:eastAsia="宋体"/>
                <w:sz w:val="22"/>
                <w:szCs w:val="22"/>
              </w:rPr>
              <w:t>
</w:t>
            </w:r>
          </w:p>
        </w:tc>
      </w:tr>
      <w:tr w14:paraId="5DF1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tcBorders>
              <w:top w:val="nil"/>
              <w:bottom w:val="single" w:color="auto" w:sz="4" w:space="0"/>
            </w:tcBorders>
            <w:vAlign w:val="top"/>
          </w:tcPr>
          <w:p w14:paraId="341D6A87">
            <w:pPr>
              <w:spacing w:before="156" w:beforeLines="50"/>
              <w:rPr>
                <w:rFonts w:ascii="宋体" w:hAnsi="宋体" w:eastAsia="宋体"/>
                <w:sz w:val="22"/>
                <w:szCs w:val="22"/>
              </w:rPr>
            </w:pPr>
            <w:r>
              <w:rPr>
                <w:rFonts w:hint="eastAsia" w:ascii="宋体" w:hAnsi="宋体" w:eastAsia="宋体"/>
                <w:sz w:val="22"/>
                <w:szCs w:val="22"/>
              </w:rPr>
              <w:t xml:space="preserve">日期： 2026-01-26 </w:t>
            </w:r>
            <w:r>
              <w:rPr>
                <w:rFonts w:hint="eastAsia" w:ascii="宋体" w:hAnsi="宋体" w:eastAsia="宋体"/>
                <w:sz w:val="22"/>
                <w:szCs w:val="22"/>
              </w:rPr>
              <w:cr/>
            </w:r>
            <w:r>
              <w:rPr>
                <w:rFonts w:hint="eastAsia" w:ascii="宋体" w:hAnsi="宋体" w:eastAsia="宋体"/>
                <w:sz w:val="22"/>
                <w:szCs w:val="22"/>
              </w:rPr>
              <w:t>
</w:t>
            </w:r>
          </w:p>
        </w:tc>
      </w:tr>
      <w:tr w14:paraId="5766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00" w:type="pct"/>
            <w:tcBorders>
              <w:bottom w:val="nil"/>
            </w:tcBorders>
            <w:vAlign w:val="top"/>
          </w:tcPr>
          <w:p w14:paraId="31A30867">
            <w:pPr>
              <w:spacing w:before="156" w:beforeLines="50"/>
              <w:rPr>
                <w:rFonts w:ascii="宋体" w:hAnsi="宋体" w:eastAsia="宋体"/>
                <w:sz w:val="22"/>
                <w:szCs w:val="22"/>
              </w:rPr>
            </w:pPr>
            <w:r>
              <w:t>监事：曹若华</w:t>
            </w:r>
            <w:r>
              <w:cr/>
            </w:r>
            <w:r>
              <w:t>
</w:t>
            </w:r>
          </w:p>
        </w:tc>
      </w:tr>
      <w:tr w14:paraId="7AA1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trPr>
        <w:tc>
          <w:tcPr>
            <w:tcW w:w="5000" w:type="pct"/>
            <w:tcBorders>
              <w:top w:val="nil"/>
              <w:bottom w:val="nil"/>
            </w:tcBorders>
            <w:vAlign w:val="top"/>
          </w:tcPr>
          <w:p w14:paraId="37CD460B">
            <w:pPr>
              <w:spacing w:before="156" w:beforeLines="50"/>
              <w:rPr>
                <w:rFonts w:ascii="宋体" w:hAnsi="宋体" w:eastAsia="宋体"/>
                <w:sz w:val="22"/>
                <w:szCs w:val="22"/>
              </w:rPr>
            </w:pPr>
            <w:r>
              <w:t xml:space="preserve">意见： 基金会在2025年开展的各项公益项目中，做到了公开、透明、合规。项目能及时在基金会官网、慈善中国等平台及时公布，未发生违规、违纪现象。积极参加民政局开展的各类培训及各类活动，积极参与乡村振兴、抢险救灾等活动。希望全体同仁在今后工作中保持公益热情，努力向上，继续推进公益慈善事业的开展。注重本基金会内部制度建设，建立透明、合规、合格公益平台，为公益事业做出贡献。  </w:t>
            </w:r>
            <w:r>
              <w:cr/>
            </w:r>
            <w:r>
              <w:t>
</w:t>
            </w:r>
          </w:p>
        </w:tc>
      </w:tr>
      <w:tr w14:paraId="78E4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5000" w:type="pct"/>
            <w:tcBorders>
              <w:top w:val="nil"/>
              <w:bottom w:val="nil"/>
            </w:tcBorders>
            <w:vAlign w:val="top"/>
          </w:tcPr>
          <w:p w14:paraId="366AE00C">
            <w:pPr>
              <w:spacing w:before="156" w:beforeLines="50"/>
              <w:rPr>
                <w:rFonts w:ascii="宋体" w:hAnsi="宋体" w:eastAsia="宋体"/>
                <w:sz w:val="22"/>
                <w:szCs w:val="22"/>
              </w:rPr>
            </w:pPr>
            <w:r>
              <w:t xml:space="preserve">签名： 曹若华 </w:t>
            </w:r>
            <w:r>
              <w:cr/>
            </w:r>
            <w:r>
              <w:t>
</w:t>
            </w:r>
          </w:p>
        </w:tc>
      </w:tr>
      <w:tr w14:paraId="4B17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tcBorders>
              <w:top w:val="nil"/>
              <w:bottom w:val="single" w:color="auto" w:sz="4" w:space="0"/>
            </w:tcBorders>
            <w:vAlign w:val="top"/>
          </w:tcPr>
          <w:p w14:paraId="0CF20724">
            <w:pPr>
              <w:spacing w:before="156" w:beforeLines="50"/>
              <w:rPr>
                <w:rFonts w:ascii="宋体" w:hAnsi="宋体" w:eastAsia="宋体"/>
                <w:sz w:val="22"/>
                <w:szCs w:val="22"/>
              </w:rPr>
            </w:pPr>
            <w:r>
              <w:t xml:space="preserve">日期： 2026-01-26 </w:t>
            </w:r>
            <w:r>
              <w:cr/>
            </w:r>
            <w:r>
              <w:t>
</w:t>
            </w:r>
          </w:p>
        </w:tc>
      </w:tr>
      <w:tr w14:paraId="67BE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5000" w:type="pct"/>
            <w:tcBorders>
              <w:bottom w:val="nil"/>
            </w:tcBorders>
            <w:vAlign w:val="top"/>
          </w:tcPr>
          <w:p w14:paraId="6A0F46D0">
            <w:pPr>
              <w:spacing w:before="156" w:beforeLines="50"/>
              <w:rPr>
                <w:rFonts w:ascii="宋体" w:hAnsi="宋体" w:eastAsia="宋体"/>
                <w:sz w:val="22"/>
                <w:szCs w:val="22"/>
              </w:rPr>
            </w:pPr>
            <w:r>
              <w:t>监事：郭珩</w:t>
            </w:r>
            <w:r>
              <w:cr/>
            </w:r>
            <w:r>
              <w:t>
</w:t>
            </w:r>
          </w:p>
        </w:tc>
      </w:tr>
      <w:tr w14:paraId="637D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trPr>
        <w:tc>
          <w:tcPr>
            <w:tcW w:w="5000" w:type="pct"/>
            <w:tcBorders>
              <w:top w:val="nil"/>
              <w:bottom w:val="nil"/>
            </w:tcBorders>
            <w:vAlign w:val="top"/>
          </w:tcPr>
          <w:p w14:paraId="0E02B0C8">
            <w:pPr>
              <w:spacing w:before="156" w:beforeLines="50"/>
              <w:rPr>
                <w:rFonts w:ascii="宋体" w:hAnsi="宋体" w:eastAsia="宋体"/>
                <w:sz w:val="22"/>
                <w:szCs w:val="22"/>
              </w:rPr>
            </w:pPr>
            <w:r>
              <w:t xml:space="preserve">意见： 2025年基金会全体人员同心同力，圆满完成各项工作。捐赠收入与资金使用都做到公开、透明，秘书处能及时发布项目简报，不断完善基金会内部管理制度，今后要进一步落实合规建设，提升内部管理，及时反馈项目开展情况等信息，重视团队建设，促进公益事业进一步发展。 </w:t>
            </w:r>
            <w:r>
              <w:cr/>
            </w:r>
            <w:r>
              <w:t>
</w:t>
            </w:r>
          </w:p>
        </w:tc>
      </w:tr>
      <w:tr w14:paraId="10B8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5000" w:type="pct"/>
            <w:tcBorders>
              <w:top w:val="nil"/>
              <w:bottom w:val="nil"/>
            </w:tcBorders>
            <w:vAlign w:val="top"/>
          </w:tcPr>
          <w:p w14:paraId="49D4D546">
            <w:pPr>
              <w:spacing w:before="156" w:beforeLines="50"/>
              <w:rPr>
                <w:rFonts w:ascii="宋体" w:hAnsi="宋体" w:eastAsia="宋体"/>
                <w:sz w:val="22"/>
                <w:szCs w:val="22"/>
              </w:rPr>
            </w:pPr>
            <w:r>
              <w:t xml:space="preserve">签名： 郭珩 </w:t>
            </w:r>
            <w:r>
              <w:cr/>
            </w:r>
            <w:r>
              <w:t>
</w:t>
            </w:r>
          </w:p>
        </w:tc>
      </w:tr>
      <w:tr w14:paraId="4E33C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5000" w:type="pct"/>
            <w:tcBorders>
              <w:top w:val="nil"/>
              <w:bottom w:val="single" w:color="auto" w:sz="4" w:space="0"/>
            </w:tcBorders>
            <w:vAlign w:val="top"/>
          </w:tcPr>
          <w:p w14:paraId="2DF4B167">
            <w:pPr>
              <w:spacing w:before="156" w:beforeLines="50"/>
              <w:rPr>
                <w:rFonts w:ascii="宋体" w:hAnsi="宋体" w:eastAsia="宋体"/>
                <w:sz w:val="22"/>
                <w:szCs w:val="22"/>
              </w:rPr>
            </w:pPr>
            <w:r>
              <w:t xml:space="preserve">日期： 2026-02-05 </w:t>
            </w:r>
            <w:r>
              <w:cr/>
            </w:r>
            <w:r>
              <w:t>
</w:t>
            </w:r>
          </w:p>
        </w:tc>
      </w:tr>
    </w:tbl>
    <w:p w14:paraId="6A7AA7F1">
      <w:pPr>
        <w:ind w:firstLine="6960" w:firstLineChars="2900"/>
        <w:rPr>
          <w:rFonts w:ascii="黑体" w:hAnsi="宋体" w:eastAsia="黑体"/>
          <w:sz w:val="24"/>
        </w:rPr>
      </w:pPr>
    </w:p>
    <w:p w14:paraId="5D086A0A">
      <w:pPr>
        <w:spacing w:line="360" w:lineRule="auto"/>
        <w:jc w:val="left"/>
        <w:rPr>
          <w:b/>
          <w:sz w:val="28"/>
          <w:szCs w:val="28"/>
        </w:rPr>
      </w:pPr>
      <w:bookmarkStart w:id="1" w:name="OLE_LINK5"/>
      <w:bookmarkStart w:id="2" w:name="OLE_LINK6"/>
      <w:r>
        <w:rPr>
          <w:rFonts w:hint="eastAsia"/>
          <w:b/>
          <w:sz w:val="28"/>
          <w:szCs w:val="28"/>
        </w:rPr>
        <w:t>八、业务主管单位</w:t>
      </w:r>
      <w:r>
        <w:rPr>
          <w:b/>
          <w:sz w:val="28"/>
          <w:szCs w:val="28"/>
        </w:rPr>
        <w:t>审查意见</w:t>
      </w:r>
    </w:p>
    <w:tbl>
      <w:tblPr>
        <w:tblStyle w:val="14"/>
        <w:tblW w:w="4999"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28" w:type="dxa"/>
          <w:bottom w:w="0" w:type="dxa"/>
          <w:right w:w="28" w:type="dxa"/>
        </w:tblCellMar>
      </w:tblPr>
      <w:tblGrid>
        <w:gridCol w:w="2904"/>
        <w:gridCol w:w="6788"/>
      </w:tblGrid>
      <w:tr w14:paraId="278521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1079" w:hRule="atLeast"/>
        </w:trPr>
        <w:tc>
          <w:tcPr>
            <w:tcW w:w="1498" w:type="pct"/>
            <w:tcBorders>
              <w:top w:val="single" w:color="auto" w:sz="4" w:space="0"/>
              <w:left w:val="single" w:color="auto" w:sz="4" w:space="0"/>
              <w:bottom w:val="nil"/>
              <w:right w:val="nil"/>
            </w:tcBorders>
            <w:vAlign w:val="center"/>
          </w:tcPr>
          <w:p w14:paraId="26D8EDC2">
            <w:pPr>
              <w:pStyle w:val="4"/>
              <w:shd w:val="clear" w:color="auto" w:fill="FFFFFF"/>
              <w:rPr>
                <w:snapToGrid w:val="0"/>
                <w:sz w:val="22"/>
                <w:szCs w:val="22"/>
              </w:rPr>
            </w:pPr>
            <w:r>
              <w:rPr>
                <w:rFonts w:hint="eastAsia"/>
                <w:snapToGrid w:val="0"/>
                <w:sz w:val="22"/>
                <w:szCs w:val="22"/>
              </w:rPr>
              <w:t>业务主管单位名称：</w:t>
            </w:r>
          </w:p>
        </w:tc>
        <w:tc>
          <w:tcPr>
            <w:tcW w:w="3501" w:type="pct"/>
            <w:tcBorders>
              <w:top w:val="single" w:color="auto" w:sz="4" w:space="0"/>
              <w:left w:val="nil"/>
              <w:bottom w:val="nil"/>
              <w:right w:val="single" w:color="auto" w:sz="4" w:space="0"/>
            </w:tcBorders>
            <w:vAlign w:val="center"/>
          </w:tcPr>
          <w:p w14:paraId="6B25E312">
            <w:pPr>
              <w:pStyle w:val="4"/>
              <w:shd w:val="clear" w:color="auto" w:fill="FFFFFF"/>
              <w:rPr>
                <w:snapToGrid w:val="0"/>
                <w:sz w:val="22"/>
                <w:szCs w:val="22"/>
              </w:rPr>
            </w:pPr>
            <w:bookmarkStart w:id="3" w:name="OLE_LINK9"/>
            <w:bookmarkStart w:id="4" w:name="OLE_LINK11"/>
            <w:bookmarkStart w:id="5" w:name="OLE_LINK10"/>
            <w:r>
              <w:rPr>
                <w:rFonts w:hint="eastAsia"/>
                <w:snapToGrid w:val="0"/>
                <w:sz w:val="22"/>
                <w:szCs w:val="22"/>
              </w:rPr>
              <w:t>北京市民政局</w:t>
            </w:r>
            <w:bookmarkEnd w:id="3"/>
            <w:bookmarkEnd w:id="4"/>
            <w:bookmarkEnd w:id="5"/>
          </w:p>
        </w:tc>
      </w:tr>
      <w:tr w14:paraId="6C9D516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867" w:hRule="atLeast"/>
        </w:trPr>
        <w:tc>
          <w:tcPr>
            <w:tcW w:w="5000" w:type="pct"/>
            <w:gridSpan w:val="2"/>
            <w:tcBorders>
              <w:top w:val="nil"/>
              <w:left w:val="single" w:color="auto" w:sz="4" w:space="0"/>
              <w:bottom w:val="nil"/>
              <w:right w:val="single" w:color="auto" w:sz="4" w:space="0"/>
            </w:tcBorders>
            <w:vAlign w:val="center"/>
          </w:tcPr>
          <w:p w14:paraId="39577E84">
            <w:pPr>
              <w:pStyle w:val="4"/>
              <w:shd w:val="clear" w:color="auto" w:fill="FFFFFF"/>
              <w:rPr>
                <w:snapToGrid w:val="0"/>
                <w:sz w:val="22"/>
                <w:szCs w:val="22"/>
              </w:rPr>
            </w:pPr>
            <w:r>
              <w:rPr>
                <w:rFonts w:hint="eastAsia"/>
                <w:snapToGrid w:val="0"/>
                <w:sz w:val="22"/>
                <w:szCs w:val="22"/>
              </w:rPr>
              <w:t>审查意见：</w:t>
            </w:r>
          </w:p>
        </w:tc>
      </w:tr>
      <w:tr w14:paraId="6E433D0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2122" w:hRule="atLeast"/>
        </w:trPr>
        <w:tc>
          <w:tcPr>
            <w:tcW w:w="5000" w:type="pct"/>
            <w:gridSpan w:val="2"/>
            <w:tcBorders>
              <w:top w:val="nil"/>
              <w:left w:val="single" w:color="auto" w:sz="4" w:space="0"/>
              <w:bottom w:val="nil"/>
              <w:right w:val="single" w:color="auto" w:sz="4" w:space="0"/>
            </w:tcBorders>
          </w:tcPr>
          <w:p w14:paraId="6A482F16">
            <w:pPr>
              <w:pStyle w:val="4"/>
              <w:shd w:val="clear" w:color="auto" w:fill="FFFFFF"/>
              <w:rPr>
                <w:snapToGrid w:val="0"/>
                <w:sz w:val="22"/>
                <w:szCs w:val="22"/>
              </w:rPr>
            </w:pPr>
            <w:r>
              <w:rPr>
                <w:rFonts w:hint="eastAsia"/>
                <w:snapToGrid w:val="0"/>
                <w:sz w:val="22"/>
                <w:szCs w:val="22"/>
              </w:rPr>
              <w:t>登记认定为慈善组织，履行了上年度报告义务。</w:t>
            </w:r>
          </w:p>
        </w:tc>
      </w:tr>
      <w:tr w14:paraId="06BAAD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344" w:hRule="atLeast"/>
        </w:trPr>
        <w:tc>
          <w:tcPr>
            <w:tcW w:w="5000" w:type="pct"/>
            <w:gridSpan w:val="2"/>
            <w:tcBorders>
              <w:top w:val="nil"/>
              <w:left w:val="single" w:color="auto" w:sz="4" w:space="0"/>
              <w:bottom w:val="nil"/>
              <w:right w:val="single" w:color="auto" w:sz="4" w:space="0"/>
            </w:tcBorders>
          </w:tcPr>
          <w:p w14:paraId="40E75BD4">
            <w:pPr>
              <w:pStyle w:val="4"/>
              <w:shd w:val="clear" w:color="auto" w:fill="FFFFFF"/>
              <w:rPr>
                <w:rFonts w:hint="eastAsia"/>
                <w:snapToGrid w:val="0"/>
                <w:sz w:val="22"/>
                <w:szCs w:val="22"/>
              </w:rPr>
            </w:pPr>
            <w:r>
              <w:rPr>
                <w:rFonts w:hint="eastAsia"/>
                <w:snapToGrid w:val="0"/>
                <w:sz w:val="22"/>
                <w:szCs w:val="22"/>
              </w:rPr>
              <w:t>结论：</w:t>
            </w:r>
          </w:p>
        </w:tc>
      </w:tr>
      <w:tr w14:paraId="6DC9A4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2122" w:hRule="atLeast"/>
        </w:trPr>
        <w:tc>
          <w:tcPr>
            <w:tcW w:w="5000" w:type="pct"/>
            <w:gridSpan w:val="2"/>
            <w:tcBorders>
              <w:top w:val="nil"/>
              <w:left w:val="single" w:color="auto" w:sz="4" w:space="0"/>
              <w:bottom w:val="nil"/>
              <w:right w:val="single" w:color="auto" w:sz="4" w:space="0"/>
            </w:tcBorders>
          </w:tcPr>
          <w:p w14:paraId="03ABB84A">
            <w:pPr>
              <w:pStyle w:val="4"/>
              <w:shd w:val="clear" w:color="auto" w:fill="FFFFFF"/>
              <w:rPr>
                <w:rFonts w:hint="eastAsia"/>
                <w:snapToGrid w:val="0"/>
                <w:sz w:val="22"/>
                <w:szCs w:val="22"/>
              </w:rPr>
            </w:pPr>
            <w:r>
              <w:rPr>
                <w:rFonts w:hint="eastAsia"/>
                <w:snapToGrid w:val="0"/>
                <w:sz w:val="22"/>
                <w:szCs w:val="22"/>
              </w:rPr>
              <w:t>年报</w:t>
            </w:r>
          </w:p>
        </w:tc>
      </w:tr>
      <w:tr w14:paraId="38E3972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cantSplit/>
          <w:trHeight w:val="1538" w:hRule="atLeast"/>
        </w:trPr>
        <w:tc>
          <w:tcPr>
            <w:tcW w:w="5000" w:type="pct"/>
            <w:gridSpan w:val="2"/>
            <w:tcBorders>
              <w:top w:val="nil"/>
              <w:left w:val="single" w:color="auto" w:sz="4" w:space="0"/>
              <w:bottom w:val="single" w:color="auto" w:sz="4" w:space="0"/>
              <w:right w:val="single" w:color="auto" w:sz="4" w:space="0"/>
            </w:tcBorders>
            <w:vAlign w:val="center"/>
          </w:tcPr>
          <w:p w14:paraId="24890DCF">
            <w:pPr>
              <w:pStyle w:val="4"/>
              <w:shd w:val="clear" w:color="auto" w:fill="FFFFFF"/>
              <w:rPr>
                <w:snapToGrid w:val="0"/>
                <w:sz w:val="22"/>
                <w:szCs w:val="22"/>
              </w:rPr>
            </w:pPr>
            <w:r>
              <w:rPr>
                <w:rFonts w:hint="eastAsia"/>
                <w:snapToGrid w:val="0"/>
                <w:sz w:val="22"/>
                <w:szCs w:val="22"/>
              </w:rPr>
              <w:t xml:space="preserve">   (印鉴)</w:t>
            </w:r>
            <w:r>
              <w:rPr>
                <w:rFonts w:hint="eastAsia"/>
                <w:snapToGrid w:val="0"/>
                <w:sz w:val="22"/>
                <w:szCs w:val="22"/>
              </w:rPr>
              <w:tab/>
            </w:r>
            <w:r>
              <w:rPr>
                <w:rFonts w:hint="eastAsia"/>
                <w:snapToGrid w:val="0"/>
                <w:sz w:val="22"/>
                <w:szCs w:val="22"/>
              </w:rPr>
              <w:t xml:space="preserve">                                                   2026年03月27日</w:t>
            </w:r>
            <w:r>
              <w:rPr>
                <w:rFonts w:hint="eastAsia"/>
                <w:snapToGrid w:val="0"/>
                <w:sz w:val="22"/>
                <w:szCs w:val="22"/>
              </w:rPr>
              <w:cr/>
            </w:r>
            <w:r>
              <w:rPr>
                <w:rFonts w:hint="eastAsia"/>
                <w:snapToGrid w:val="0"/>
                <w:sz w:val="22"/>
                <w:szCs w:val="22"/>
              </w:rPr>
              <w:t>
</w:t>
            </w:r>
            <w:r>
              <w:rPr>
                <w:rFonts w:hint="eastAsia"/>
                <w:snapToGrid w:val="0"/>
                <w:sz w:val="22"/>
                <w:szCs w:val="22"/>
              </w:rPr>
              <w:tab/>
            </w:r>
          </w:p>
        </w:tc>
      </w:tr>
      <w:bookmarkEnd w:id="1"/>
      <w:bookmarkEnd w:id="2"/>
    </w:tbl>
    <w:p w14:paraId="0E2A0ADC">
      <w:pPr>
        <w:pStyle w:val="4"/>
        <w:shd w:val="clear" w:color="auto" w:fill="FFFFFF"/>
        <w:rPr>
          <w:snapToGrid w:val="0"/>
          <w:sz w:val="22"/>
          <w:szCs w:val="22"/>
        </w:rPr>
      </w:pPr>
    </w:p>
    <w:sectPr>
      <w:footerReference r:id="rId3" w:type="default"/>
      <w:footerReference r:id="rId4" w:type="even"/>
      <w:pgSz w:w="11906" w:h="16838"/>
      <w:pgMar w:top="1091" w:right="1134" w:bottom="935"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4093">
    <w:pPr>
      <w:pStyle w:val="7"/>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14:paraId="53D47F46">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C5C62">
    <w:pPr>
      <w:pStyle w:val="7"/>
      <w:framePr w:wrap="around" w:vAnchor="text" w:hAnchor="margin" w:xAlign="right" w:y="1"/>
      <w:rPr>
        <w:rStyle w:val="19"/>
      </w:rPr>
    </w:pPr>
    <w:r>
      <w:fldChar w:fldCharType="begin"/>
    </w:r>
    <w:r>
      <w:rPr>
        <w:rStyle w:val="19"/>
      </w:rPr>
      <w:instrText xml:space="preserve">PAGE  </w:instrText>
    </w:r>
    <w:r>
      <w:fldChar w:fldCharType="separate"/>
    </w:r>
    <w:r>
      <w:rPr>
        <w:rStyle w:val="19"/>
      </w:rPr>
      <w:t>1</w:t>
    </w:r>
    <w:r>
      <w:fldChar w:fldCharType="end"/>
    </w:r>
  </w:p>
  <w:p w14:paraId="2CF3FAB9">
    <w:pPr>
      <w:pStyle w:val="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60"/>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YTk2NWU3OTRhNTU0YjZlNWE0ODExMjY4YzM0MTgifQ=="/>
  </w:docVars>
  <w:rsids>
    <w:rsidRoot w:val="00172A27"/>
    <w:rsid w:val="00017CCF"/>
    <w:rsid w:val="00022C59"/>
    <w:rsid w:val="000519CC"/>
    <w:rsid w:val="00077013"/>
    <w:rsid w:val="00082438"/>
    <w:rsid w:val="0009064A"/>
    <w:rsid w:val="000948E7"/>
    <w:rsid w:val="0009797A"/>
    <w:rsid w:val="000C5C48"/>
    <w:rsid w:val="000D1954"/>
    <w:rsid w:val="000D7DC5"/>
    <w:rsid w:val="001167E1"/>
    <w:rsid w:val="00130C4E"/>
    <w:rsid w:val="00134E7C"/>
    <w:rsid w:val="001407F1"/>
    <w:rsid w:val="00163A11"/>
    <w:rsid w:val="00172A27"/>
    <w:rsid w:val="0017334D"/>
    <w:rsid w:val="001859E7"/>
    <w:rsid w:val="001D0C46"/>
    <w:rsid w:val="001D21D7"/>
    <w:rsid w:val="00226E89"/>
    <w:rsid w:val="00286CCA"/>
    <w:rsid w:val="002B1752"/>
    <w:rsid w:val="002B258A"/>
    <w:rsid w:val="002C2E17"/>
    <w:rsid w:val="002F12E1"/>
    <w:rsid w:val="002F5186"/>
    <w:rsid w:val="00312FF6"/>
    <w:rsid w:val="00334109"/>
    <w:rsid w:val="0033688A"/>
    <w:rsid w:val="0036549A"/>
    <w:rsid w:val="00373C6F"/>
    <w:rsid w:val="003866C8"/>
    <w:rsid w:val="00390F76"/>
    <w:rsid w:val="003A5D53"/>
    <w:rsid w:val="003B0073"/>
    <w:rsid w:val="003B548A"/>
    <w:rsid w:val="003C2CBC"/>
    <w:rsid w:val="003D6268"/>
    <w:rsid w:val="004105E9"/>
    <w:rsid w:val="00441982"/>
    <w:rsid w:val="0045638F"/>
    <w:rsid w:val="0047373B"/>
    <w:rsid w:val="00481929"/>
    <w:rsid w:val="004B22B7"/>
    <w:rsid w:val="004B71BE"/>
    <w:rsid w:val="004E01CB"/>
    <w:rsid w:val="004F1119"/>
    <w:rsid w:val="00516CEE"/>
    <w:rsid w:val="0054765E"/>
    <w:rsid w:val="005864EF"/>
    <w:rsid w:val="005C6A61"/>
    <w:rsid w:val="005D0F66"/>
    <w:rsid w:val="005D548A"/>
    <w:rsid w:val="00614BE9"/>
    <w:rsid w:val="006565ED"/>
    <w:rsid w:val="006814DB"/>
    <w:rsid w:val="00687EFF"/>
    <w:rsid w:val="00697AE1"/>
    <w:rsid w:val="006C7485"/>
    <w:rsid w:val="006E1ED0"/>
    <w:rsid w:val="00725257"/>
    <w:rsid w:val="0074113A"/>
    <w:rsid w:val="0075335D"/>
    <w:rsid w:val="00754CC7"/>
    <w:rsid w:val="00774B32"/>
    <w:rsid w:val="007A0060"/>
    <w:rsid w:val="007E2AFE"/>
    <w:rsid w:val="007E4E29"/>
    <w:rsid w:val="007E5E5B"/>
    <w:rsid w:val="007E7BAF"/>
    <w:rsid w:val="00822E85"/>
    <w:rsid w:val="008452B1"/>
    <w:rsid w:val="00890E7C"/>
    <w:rsid w:val="00894BC6"/>
    <w:rsid w:val="008E29BD"/>
    <w:rsid w:val="008F14EF"/>
    <w:rsid w:val="008F2F33"/>
    <w:rsid w:val="00922B1B"/>
    <w:rsid w:val="009313DB"/>
    <w:rsid w:val="00961014"/>
    <w:rsid w:val="0096300D"/>
    <w:rsid w:val="00977480"/>
    <w:rsid w:val="009A3AD0"/>
    <w:rsid w:val="009D438B"/>
    <w:rsid w:val="00A03ABB"/>
    <w:rsid w:val="00A430A8"/>
    <w:rsid w:val="00A5009C"/>
    <w:rsid w:val="00A77AED"/>
    <w:rsid w:val="00A867C4"/>
    <w:rsid w:val="00AC4471"/>
    <w:rsid w:val="00AF49C0"/>
    <w:rsid w:val="00B3185F"/>
    <w:rsid w:val="00B51E64"/>
    <w:rsid w:val="00B62AF1"/>
    <w:rsid w:val="00B6788A"/>
    <w:rsid w:val="00B86E67"/>
    <w:rsid w:val="00B93E7C"/>
    <w:rsid w:val="00BF0374"/>
    <w:rsid w:val="00C31FCC"/>
    <w:rsid w:val="00C567D2"/>
    <w:rsid w:val="00C9628B"/>
    <w:rsid w:val="00CA3276"/>
    <w:rsid w:val="00CC30EA"/>
    <w:rsid w:val="00CF6EA3"/>
    <w:rsid w:val="00CF7F2E"/>
    <w:rsid w:val="00D20590"/>
    <w:rsid w:val="00D51612"/>
    <w:rsid w:val="00D52EF0"/>
    <w:rsid w:val="00D54AF6"/>
    <w:rsid w:val="00DC0363"/>
    <w:rsid w:val="00DC0E62"/>
    <w:rsid w:val="00DD2708"/>
    <w:rsid w:val="00DD6DBA"/>
    <w:rsid w:val="00DD79FB"/>
    <w:rsid w:val="00E30CE3"/>
    <w:rsid w:val="00E56C5A"/>
    <w:rsid w:val="00E83132"/>
    <w:rsid w:val="00E96422"/>
    <w:rsid w:val="00EC1895"/>
    <w:rsid w:val="00ED23FF"/>
    <w:rsid w:val="00F1118E"/>
    <w:rsid w:val="00F3298B"/>
    <w:rsid w:val="00F728F2"/>
    <w:rsid w:val="00F97C88"/>
    <w:rsid w:val="00FE2D84"/>
    <w:rsid w:val="00FE2F98"/>
    <w:rsid w:val="00FF14EE"/>
    <w:rsid w:val="00FF7918"/>
    <w:rsid w:val="017560AD"/>
    <w:rsid w:val="03724869"/>
    <w:rsid w:val="04E43668"/>
    <w:rsid w:val="07A25ADC"/>
    <w:rsid w:val="0AAC6175"/>
    <w:rsid w:val="0B9C2483"/>
    <w:rsid w:val="11607F81"/>
    <w:rsid w:val="120A72E9"/>
    <w:rsid w:val="1592091F"/>
    <w:rsid w:val="174858E3"/>
    <w:rsid w:val="1B1C713C"/>
    <w:rsid w:val="229D01CA"/>
    <w:rsid w:val="271530DD"/>
    <w:rsid w:val="2C2319DE"/>
    <w:rsid w:val="2D317769"/>
    <w:rsid w:val="2DAE4BE9"/>
    <w:rsid w:val="2F2E17DE"/>
    <w:rsid w:val="35DF53A4"/>
    <w:rsid w:val="384F6BA7"/>
    <w:rsid w:val="3E0957A1"/>
    <w:rsid w:val="41B749FC"/>
    <w:rsid w:val="43241483"/>
    <w:rsid w:val="47D8574E"/>
    <w:rsid w:val="48995BF3"/>
    <w:rsid w:val="5368329D"/>
    <w:rsid w:val="57503858"/>
    <w:rsid w:val="578C32FC"/>
    <w:rsid w:val="63871919"/>
    <w:rsid w:val="6815746D"/>
    <w:rsid w:val="6FDE4A8F"/>
    <w:rsid w:val="72E748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7"/>
    <w:qFormat/>
    <w:uiPriority w:val="0"/>
    <w:rPr>
      <w:rFonts w:ascii="宋体"/>
      <w:sz w:val="18"/>
      <w:szCs w:val="18"/>
    </w:rPr>
  </w:style>
  <w:style w:type="paragraph" w:styleId="4">
    <w:name w:val="annotation text"/>
    <w:basedOn w:val="1"/>
    <w:link w:val="29"/>
    <w:qFormat/>
    <w:uiPriority w:val="0"/>
    <w:pPr>
      <w:jc w:val="left"/>
    </w:pPr>
  </w:style>
  <w:style w:type="paragraph" w:styleId="5">
    <w:name w:val="endnote text"/>
    <w:basedOn w:val="1"/>
    <w:link w:val="31"/>
    <w:qFormat/>
    <w:uiPriority w:val="0"/>
    <w:pPr>
      <w:snapToGrid w:val="0"/>
      <w:jc w:val="left"/>
    </w:pPr>
  </w:style>
  <w:style w:type="paragraph" w:styleId="6">
    <w:name w:val="Balloon Text"/>
    <w:basedOn w:val="1"/>
    <w:link w:val="30"/>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26"/>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35"/>
    <w:qFormat/>
    <w:uiPriority w:val="0"/>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0">
    <w:name w:val="footnote text"/>
    <w:basedOn w:val="1"/>
    <w:link w:val="25"/>
    <w:qFormat/>
    <w:uiPriority w:val="0"/>
    <w:pPr>
      <w:snapToGrid w:val="0"/>
      <w:jc w:val="left"/>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2">
    <w:name w:val="Title"/>
    <w:basedOn w:val="1"/>
    <w:next w:val="1"/>
    <w:link w:val="33"/>
    <w:qFormat/>
    <w:uiPriority w:val="0"/>
    <w:pPr>
      <w:spacing w:before="240" w:after="60"/>
      <w:jc w:val="center"/>
      <w:outlineLvl w:val="0"/>
    </w:pPr>
    <w:rPr>
      <w:rFonts w:asciiTheme="majorHAnsi" w:hAnsiTheme="majorHAnsi" w:eastAsiaTheme="majorEastAsia" w:cstheme="majorBidi"/>
      <w:b/>
      <w:bCs/>
      <w:sz w:val="32"/>
      <w:szCs w:val="32"/>
    </w:rPr>
  </w:style>
  <w:style w:type="paragraph" w:styleId="13">
    <w:name w:val="annotation subject"/>
    <w:basedOn w:val="4"/>
    <w:next w:val="4"/>
    <w:link w:val="28"/>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endnote reference"/>
    <w:qFormat/>
    <w:uiPriority w:val="0"/>
    <w:rPr>
      <w:vertAlign w:val="superscript"/>
    </w:rPr>
  </w:style>
  <w:style w:type="character" w:styleId="19">
    <w:name w:val="page number"/>
    <w:basedOn w:val="16"/>
    <w:qFormat/>
    <w:uiPriority w:val="0"/>
  </w:style>
  <w:style w:type="character" w:styleId="20">
    <w:name w:val="HTML Typewriter"/>
    <w:qFormat/>
    <w:uiPriority w:val="0"/>
    <w:rPr>
      <w:rFonts w:ascii="宋体" w:hAnsi="宋体" w:eastAsia="宋体" w:cs="宋体"/>
      <w:sz w:val="24"/>
      <w:szCs w:val="24"/>
    </w:rPr>
  </w:style>
  <w:style w:type="character" w:styleId="21">
    <w:name w:val="Hyperlink"/>
    <w:qFormat/>
    <w:uiPriority w:val="0"/>
    <w:rPr>
      <w:color w:val="0000FF"/>
      <w:u w:val="single"/>
    </w:rPr>
  </w:style>
  <w:style w:type="character" w:styleId="22">
    <w:name w:val="annotation reference"/>
    <w:qFormat/>
    <w:uiPriority w:val="0"/>
    <w:rPr>
      <w:sz w:val="21"/>
      <w:szCs w:val="21"/>
    </w:rPr>
  </w:style>
  <w:style w:type="character" w:styleId="23">
    <w:name w:val="footnote reference"/>
    <w:qFormat/>
    <w:uiPriority w:val="0"/>
    <w:rPr>
      <w:vertAlign w:val="superscript"/>
    </w:rPr>
  </w:style>
  <w:style w:type="character" w:customStyle="1" w:styleId="24">
    <w:name w:val="页眉字符"/>
    <w:qFormat/>
    <w:uiPriority w:val="0"/>
    <w:rPr>
      <w:kern w:val="2"/>
      <w:sz w:val="18"/>
      <w:szCs w:val="18"/>
    </w:rPr>
  </w:style>
  <w:style w:type="character" w:customStyle="1" w:styleId="25">
    <w:name w:val="脚注文本 字符"/>
    <w:link w:val="10"/>
    <w:qFormat/>
    <w:uiPriority w:val="0"/>
    <w:rPr>
      <w:kern w:val="2"/>
      <w:sz w:val="18"/>
      <w:szCs w:val="18"/>
    </w:rPr>
  </w:style>
  <w:style w:type="character" w:customStyle="1" w:styleId="26">
    <w:name w:val="页眉 字符"/>
    <w:link w:val="8"/>
    <w:qFormat/>
    <w:uiPriority w:val="0"/>
    <w:rPr>
      <w:kern w:val="2"/>
      <w:sz w:val="18"/>
      <w:szCs w:val="18"/>
    </w:rPr>
  </w:style>
  <w:style w:type="character" w:customStyle="1" w:styleId="27">
    <w:name w:val="文档结构图 字符"/>
    <w:link w:val="3"/>
    <w:qFormat/>
    <w:uiPriority w:val="0"/>
    <w:rPr>
      <w:rFonts w:ascii="宋体"/>
      <w:kern w:val="2"/>
      <w:sz w:val="18"/>
      <w:szCs w:val="18"/>
    </w:rPr>
  </w:style>
  <w:style w:type="character" w:customStyle="1" w:styleId="28">
    <w:name w:val="批注主题 字符"/>
    <w:link w:val="13"/>
    <w:qFormat/>
    <w:uiPriority w:val="0"/>
    <w:rPr>
      <w:b/>
      <w:bCs/>
      <w:kern w:val="2"/>
      <w:sz w:val="21"/>
      <w:szCs w:val="24"/>
    </w:rPr>
  </w:style>
  <w:style w:type="character" w:customStyle="1" w:styleId="29">
    <w:name w:val="批注文字 字符"/>
    <w:link w:val="4"/>
    <w:qFormat/>
    <w:uiPriority w:val="0"/>
    <w:rPr>
      <w:kern w:val="2"/>
      <w:sz w:val="21"/>
      <w:szCs w:val="24"/>
    </w:rPr>
  </w:style>
  <w:style w:type="character" w:customStyle="1" w:styleId="30">
    <w:name w:val="批注框文本 字符"/>
    <w:link w:val="6"/>
    <w:qFormat/>
    <w:uiPriority w:val="0"/>
    <w:rPr>
      <w:rFonts w:eastAsia="宋体"/>
      <w:kern w:val="2"/>
      <w:sz w:val="18"/>
      <w:szCs w:val="18"/>
      <w:lang w:val="en-US" w:eastAsia="zh-CN" w:bidi="ar-SA"/>
    </w:rPr>
  </w:style>
  <w:style w:type="character" w:customStyle="1" w:styleId="31">
    <w:name w:val="尾注文本 字符"/>
    <w:link w:val="5"/>
    <w:qFormat/>
    <w:uiPriority w:val="0"/>
    <w:rPr>
      <w:kern w:val="2"/>
      <w:sz w:val="21"/>
      <w:szCs w:val="24"/>
    </w:rPr>
  </w:style>
  <w:style w:type="paragraph" w:customStyle="1" w:styleId="32">
    <w:name w:val="修订1"/>
    <w:qFormat/>
    <w:uiPriority w:val="0"/>
    <w:rPr>
      <w:rFonts w:ascii="Times New Roman" w:hAnsi="Times New Roman" w:eastAsia="宋体" w:cs="Times New Roman"/>
      <w:kern w:val="2"/>
      <w:sz w:val="21"/>
      <w:szCs w:val="24"/>
      <w:lang w:val="en-US" w:eastAsia="zh-CN" w:bidi="ar-SA"/>
    </w:rPr>
  </w:style>
  <w:style w:type="character" w:customStyle="1" w:styleId="33">
    <w:name w:val="标题 字符"/>
    <w:basedOn w:val="16"/>
    <w:link w:val="12"/>
    <w:qFormat/>
    <w:uiPriority w:val="0"/>
    <w:rPr>
      <w:rFonts w:asciiTheme="majorHAnsi" w:hAnsiTheme="majorHAnsi" w:eastAsiaTheme="majorEastAsia" w:cstheme="majorBidi"/>
      <w:b/>
      <w:bCs/>
      <w:kern w:val="2"/>
      <w:sz w:val="32"/>
      <w:szCs w:val="32"/>
    </w:rPr>
  </w:style>
  <w:style w:type="character" w:customStyle="1" w:styleId="34">
    <w:name w:val="标题 1 字符"/>
    <w:basedOn w:val="16"/>
    <w:link w:val="2"/>
    <w:qFormat/>
    <w:uiPriority w:val="0"/>
    <w:rPr>
      <w:b/>
      <w:bCs/>
      <w:kern w:val="44"/>
      <w:sz w:val="44"/>
      <w:szCs w:val="44"/>
    </w:rPr>
  </w:style>
  <w:style w:type="character" w:customStyle="1" w:styleId="35">
    <w:name w:val="副标题 字符"/>
    <w:basedOn w:val="16"/>
    <w:link w:val="9"/>
    <w:qFormat/>
    <w:uiPriority w:val="0"/>
    <w:rPr>
      <w:rFonts w:asciiTheme="minorHAnsi" w:hAnsiTheme="minorHAnsi" w:eastAsiaTheme="minorEastAsia" w:cstheme="minorBidi"/>
      <w:b/>
      <w:bCs/>
      <w:kern w:val="28"/>
      <w:sz w:val="32"/>
      <w:szCs w:val="32"/>
    </w:rPr>
  </w:style>
  <w:style w:type="paragraph" w:styleId="3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MC SYSTEM</Company>
  <Pages>60</Pages>
  <Words>1351</Words>
  <Characters>1617</Characters>
  <Lines>5</Lines>
  <Paragraphs>1</Paragraphs>
  <TotalTime>31</TotalTime>
  <ScaleCrop>false</ScaleCrop>
  <LinksUpToDate>false</LinksUpToDate>
  <CharactersWithSpaces>1666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2019-01-03T08:12:00Z</dcterms:created>
  <dc:creator>shendongliang</dc:creator>
  <cp:lastModifiedBy>Jessy</cp:lastModifiedBy>
  <cp:lastPrinted>2026-03-31T02:01:19Z</cp:lastPrinted>
  <dcterms:modified xsi:type="dcterms:W3CDTF">2026-03-31T02:22:32Z</dcterms:modified>
  <dc:title>（　　　　）基金会 2010年 年度工作报告</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1577558E65144CA397ADAECE53034DF6</vt:lpwstr>
  </property>
  <property fmtid="{D5CDD505-2E9C-101B-9397-08002B2CF9AE}" pid="4" name="KSOTemplateDocerSaveRecord">
    <vt:lpwstr>eyJoZGlkIjoiNjJkYjA1ZjMyMDQxYjQ3NzI2NzA1YmI2ZDM2ZGEyMzIiLCJ1c2VySWQiOiIyNTMxNTE1MTUifQ==</vt:lpwstr>
  </property>
</Properties>
</file>